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tabs>
          <w:tab w:val="left" w:pos="3093"/>
        </w:tabs>
        <w:bidi w:val="0"/>
        <w:jc w:val="center"/>
        <w:rPr>
          <w:rFonts w:hint="eastAsia" w:ascii="方正小标宋简体" w:hAnsi="方正小标宋简体" w:eastAsia="方正小标宋简体" w:cs="方正小标宋简体"/>
          <w:b w:val="0"/>
          <w:bCs w:val="0"/>
          <w:i w:val="0"/>
          <w:caps w:val="0"/>
          <w:spacing w:val="0"/>
          <w:w w:val="100"/>
          <w:kern w:val="2"/>
          <w:sz w:val="44"/>
          <w:szCs w:val="44"/>
          <w:lang w:val="en-US" w:eastAsia="zh-CN" w:bidi="ar-SA"/>
        </w:rPr>
      </w:pPr>
      <w:bookmarkStart w:id="0" w:name="_GoBack"/>
      <w:r>
        <w:rPr>
          <w:rFonts w:hint="eastAsia" w:ascii="方正小标宋简体" w:hAnsi="方正小标宋简体" w:eastAsia="方正小标宋简体" w:cs="方正小标宋简体"/>
          <w:b w:val="0"/>
          <w:bCs w:val="0"/>
          <w:i w:val="0"/>
          <w:caps w:val="0"/>
          <w:spacing w:val="0"/>
          <w:w w:val="100"/>
          <w:kern w:val="2"/>
          <w:sz w:val="44"/>
          <w:szCs w:val="44"/>
          <w:lang w:val="en-US" w:eastAsia="zh-CN" w:bidi="ar-SA"/>
        </w:rPr>
        <w:t>2021年商务局首席服务员人员名单</w:t>
      </w:r>
    </w:p>
    <w:bookmarkEnd w:id="0"/>
    <w:p>
      <w:pPr>
        <w:tabs>
          <w:tab w:val="left" w:pos="3093"/>
        </w:tabs>
        <w:bidi w:val="0"/>
        <w:jc w:val="left"/>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黄静局长分包中国邮政集团公司濮阳市分公司邮政综合处理中心项目</w:t>
      </w:r>
    </w:p>
    <w:p>
      <w:pPr>
        <w:tabs>
          <w:tab w:val="left" w:pos="3093"/>
        </w:tabs>
        <w:bidi w:val="0"/>
        <w:jc w:val="left"/>
        <w:rPr>
          <w:rFonts w:hint="eastAsia" w:ascii="仿宋" w:hAnsi="仿宋" w:eastAsia="仿宋" w:cs="仿宋"/>
          <w:b w:val="0"/>
          <w:bCs w:val="0"/>
          <w:i w:val="0"/>
          <w:caps w:val="0"/>
          <w:spacing w:val="0"/>
          <w:w w:val="100"/>
          <w:kern w:val="2"/>
          <w:sz w:val="32"/>
          <w:szCs w:val="32"/>
          <w:lang w:val="en-US" w:eastAsia="zh-CN" w:bidi="ar-SA"/>
        </w:rPr>
      </w:pPr>
      <w:r>
        <w:rPr>
          <w:rFonts w:hint="eastAsia" w:ascii="仿宋" w:hAnsi="仿宋" w:eastAsia="仿宋" w:cs="仿宋"/>
          <w:b w:val="0"/>
          <w:bCs w:val="0"/>
          <w:i w:val="0"/>
          <w:caps w:val="0"/>
          <w:spacing w:val="0"/>
          <w:w w:val="100"/>
          <w:kern w:val="2"/>
          <w:sz w:val="32"/>
          <w:szCs w:val="32"/>
          <w:lang w:val="en-US" w:eastAsia="zh-CN" w:bidi="ar-SA"/>
        </w:rPr>
        <w:t>范宁超主任分包濮阳市联众兴业化工有限公司</w:t>
      </w:r>
    </w:p>
    <w:p>
      <w:pPr>
        <w:tabs>
          <w:tab w:val="left" w:pos="3093"/>
        </w:tabs>
        <w:bidi w:val="0"/>
        <w:jc w:val="left"/>
        <w:rPr>
          <w:lang w:val="en-US" w:eastAsia="zh-CN"/>
        </w:rPr>
      </w:pPr>
      <w:r>
        <w:rPr>
          <w:rFonts w:hint="eastAsia" w:ascii="仿宋" w:hAnsi="仿宋" w:eastAsia="仿宋" w:cs="仿宋"/>
          <w:b w:val="0"/>
          <w:bCs w:val="0"/>
          <w:i w:val="0"/>
          <w:caps w:val="0"/>
          <w:spacing w:val="0"/>
          <w:w w:val="100"/>
          <w:kern w:val="2"/>
          <w:sz w:val="32"/>
          <w:szCs w:val="32"/>
          <w:lang w:val="en-US" w:eastAsia="zh-CN" w:bidi="ar-SA"/>
        </w:rPr>
        <w:t>郑怀林副主任分包河南通一实业有限公司物流配送中心建设项目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E55FBB"/>
    <w:rsid w:val="275D384C"/>
    <w:rsid w:val="32766142"/>
    <w:rsid w:val="5BE5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2021-09-06T02:46:00Z</dcterms:created>
  <dc:creator>小幸运</dc:creator>
  <cp:lastModifiedBy>Administrator</cp:lastModifiedBy>
  <dcterms:modified xsi:type="dcterms:W3CDTF">2021-09-06T05:32:41Z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4E613D3D6EDC4DB78151AECB98342600</vt:lpwstr>
  </property>
</Properties>
</file>