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7" w:firstLineChars="29"/>
        <w:rPr>
          <w:rFonts w:eastAsia="黑体" w:cs="Times New Roman"/>
          <w:b/>
          <w:bCs/>
          <w:color w:val="FF0000"/>
          <w:spacing w:val="20"/>
          <w:sz w:val="64"/>
          <w:lang w:eastAsia="zh-CN"/>
        </w:rPr>
      </w:pPr>
    </w:p>
    <w:p>
      <w:pPr>
        <w:spacing w:line="360" w:lineRule="auto"/>
        <w:ind w:firstLine="0" w:firstLineChars="0"/>
        <w:rPr>
          <w:rFonts w:eastAsia="黑体" w:cs="Times New Roman"/>
          <w:b/>
          <w:bCs/>
          <w:color w:val="000000" w:themeColor="text1"/>
          <w:spacing w:val="20"/>
          <w:sz w:val="64"/>
          <w:lang w:eastAsia="zh-CN"/>
          <w14:textFill>
            <w14:solidFill>
              <w14:schemeClr w14:val="tx1"/>
            </w14:solidFill>
          </w14:textFill>
        </w:rPr>
      </w:pPr>
    </w:p>
    <w:p>
      <w:pPr>
        <w:widowControl/>
        <w:ind w:firstLine="0" w:firstLineChars="0"/>
        <w:jc w:val="center"/>
        <w:rPr>
          <w:rFonts w:cs="Times New Roman"/>
          <w:color w:val="000000" w:themeColor="text1"/>
          <w:sz w:val="38"/>
          <w:lang w:eastAsia="zh-CN"/>
          <w14:textFill>
            <w14:solidFill>
              <w14:schemeClr w14:val="tx1"/>
            </w14:solidFill>
          </w14:textFill>
        </w:rPr>
      </w:pPr>
      <w:bookmarkStart w:id="5" w:name="_GoBack"/>
      <w:bookmarkEnd w:id="5"/>
      <w:r>
        <w:rPr>
          <w:rFonts w:cs="Times New Roman"/>
          <w:color w:val="000000" w:themeColor="text1"/>
          <w:sz w:val="38"/>
          <w:lang w:eastAsia="zh-CN"/>
          <w14:textFill>
            <w14:solidFill>
              <w14:schemeClr w14:val="tx1"/>
            </w14:solidFill>
          </w14:textFill>
        </w:rPr>
        <w:t>《建设项目环境影响报告表》编制说明</w:t>
      </w:r>
    </w:p>
    <w:p>
      <w:pPr>
        <w:widowControl/>
        <w:ind w:firstLine="482"/>
        <w:jc w:val="center"/>
        <w:rPr>
          <w:rFonts w:cs="Times New Roman"/>
          <w:b/>
          <w:color w:val="000000" w:themeColor="text1"/>
          <w:lang w:eastAsia="zh-CN"/>
          <w14:textFill>
            <w14:solidFill>
              <w14:schemeClr w14:val="tx1"/>
            </w14:solidFill>
          </w14:textFill>
        </w:rPr>
      </w:pPr>
    </w:p>
    <w:p>
      <w:pPr>
        <w:spacing w:line="360" w:lineRule="auto"/>
        <w:ind w:firstLine="560"/>
        <w:rPr>
          <w:rFonts w:cs="Times New Roman"/>
          <w:color w:val="000000" w:themeColor="text1"/>
          <w:sz w:val="28"/>
          <w:lang w:eastAsia="zh-CN"/>
          <w14:textFill>
            <w14:solidFill>
              <w14:schemeClr w14:val="tx1"/>
            </w14:solidFill>
          </w14:textFill>
        </w:rPr>
      </w:pPr>
      <w:r>
        <w:rPr>
          <w:rFonts w:cs="Times New Roman"/>
          <w:color w:val="000000" w:themeColor="text1"/>
          <w:sz w:val="28"/>
          <w:lang w:eastAsia="zh-CN"/>
          <w14:textFill>
            <w14:solidFill>
              <w14:schemeClr w14:val="tx1"/>
            </w14:solidFill>
          </w14:textFill>
        </w:rPr>
        <w:t>《建设项目环境影响报告表》由具有从事环境影响评价工作资质的单位编制。</w:t>
      </w:r>
    </w:p>
    <w:p>
      <w:pPr>
        <w:spacing w:line="360" w:lineRule="auto"/>
        <w:ind w:firstLine="560"/>
        <w:rPr>
          <w:rFonts w:cs="Times New Roman"/>
          <w:color w:val="000000" w:themeColor="text1"/>
          <w:sz w:val="28"/>
          <w:lang w:eastAsia="zh-CN"/>
          <w14:textFill>
            <w14:solidFill>
              <w14:schemeClr w14:val="tx1"/>
            </w14:solidFill>
          </w14:textFill>
        </w:rPr>
      </w:pPr>
      <w:r>
        <w:rPr>
          <w:rFonts w:cs="Times New Roman"/>
          <w:color w:val="000000" w:themeColor="text1"/>
          <w:sz w:val="28"/>
          <w:lang w:eastAsia="zh-CN"/>
          <w14:textFill>
            <w14:solidFill>
              <w14:schemeClr w14:val="tx1"/>
            </w14:solidFill>
          </w14:textFill>
        </w:rPr>
        <w:t>1、项目名称——指项目立项批复时的名称，应不超过30个字（两个英文字段作一个汉字）。</w:t>
      </w:r>
    </w:p>
    <w:p>
      <w:pPr>
        <w:spacing w:line="360" w:lineRule="auto"/>
        <w:ind w:firstLine="560"/>
        <w:rPr>
          <w:rFonts w:cs="Times New Roman"/>
          <w:color w:val="000000" w:themeColor="text1"/>
          <w:sz w:val="28"/>
          <w:lang w:eastAsia="zh-CN"/>
          <w14:textFill>
            <w14:solidFill>
              <w14:schemeClr w14:val="tx1"/>
            </w14:solidFill>
          </w14:textFill>
        </w:rPr>
      </w:pPr>
      <w:r>
        <w:rPr>
          <w:rFonts w:cs="Times New Roman"/>
          <w:color w:val="000000" w:themeColor="text1"/>
          <w:sz w:val="28"/>
          <w:lang w:eastAsia="zh-CN"/>
          <w14:textFill>
            <w14:solidFill>
              <w14:schemeClr w14:val="tx1"/>
            </w14:solidFill>
          </w14:textFill>
        </w:rPr>
        <w:t>2、建设地点——指项目所在地详细地址，公路、铁路应填写起止地点。</w:t>
      </w:r>
    </w:p>
    <w:p>
      <w:pPr>
        <w:spacing w:line="360" w:lineRule="auto"/>
        <w:ind w:firstLine="560"/>
        <w:rPr>
          <w:rFonts w:cs="Times New Roman"/>
          <w:color w:val="000000" w:themeColor="text1"/>
          <w:sz w:val="28"/>
          <w:lang w:eastAsia="zh-CN"/>
          <w14:textFill>
            <w14:solidFill>
              <w14:schemeClr w14:val="tx1"/>
            </w14:solidFill>
          </w14:textFill>
        </w:rPr>
      </w:pPr>
      <w:r>
        <w:rPr>
          <w:rFonts w:cs="Times New Roman"/>
          <w:color w:val="000000" w:themeColor="text1"/>
          <w:sz w:val="28"/>
          <w:lang w:eastAsia="zh-CN"/>
          <w14:textFill>
            <w14:solidFill>
              <w14:schemeClr w14:val="tx1"/>
            </w14:solidFill>
          </w14:textFill>
        </w:rPr>
        <w:t>3、行业类别——按国标填写。</w:t>
      </w:r>
    </w:p>
    <w:p>
      <w:pPr>
        <w:spacing w:line="360" w:lineRule="auto"/>
        <w:ind w:firstLine="560"/>
        <w:rPr>
          <w:rFonts w:cs="Times New Roman"/>
          <w:color w:val="000000" w:themeColor="text1"/>
          <w:sz w:val="28"/>
          <w:lang w:eastAsia="zh-CN"/>
          <w14:textFill>
            <w14:solidFill>
              <w14:schemeClr w14:val="tx1"/>
            </w14:solidFill>
          </w14:textFill>
        </w:rPr>
      </w:pPr>
      <w:r>
        <w:rPr>
          <w:rFonts w:cs="Times New Roman"/>
          <w:color w:val="000000" w:themeColor="text1"/>
          <w:sz w:val="28"/>
          <w:lang w:eastAsia="zh-CN"/>
          <w14:textFill>
            <w14:solidFill>
              <w14:schemeClr w14:val="tx1"/>
            </w14:solidFill>
          </w14:textFill>
        </w:rPr>
        <w:t>4、总投资——指项目投资总额。</w:t>
      </w:r>
    </w:p>
    <w:p>
      <w:pPr>
        <w:spacing w:line="360" w:lineRule="auto"/>
        <w:ind w:firstLine="560"/>
        <w:rPr>
          <w:rFonts w:cs="Times New Roman"/>
          <w:color w:val="000000" w:themeColor="text1"/>
          <w:sz w:val="28"/>
          <w:lang w:eastAsia="zh-CN"/>
          <w14:textFill>
            <w14:solidFill>
              <w14:schemeClr w14:val="tx1"/>
            </w14:solidFill>
          </w14:textFill>
        </w:rPr>
      </w:pPr>
      <w:r>
        <w:rPr>
          <w:rFonts w:cs="Times New Roman"/>
          <w:color w:val="000000" w:themeColor="text1"/>
          <w:sz w:val="28"/>
          <w:lang w:eastAsia="zh-CN"/>
          <w14:textFill>
            <w14:solidFill>
              <w14:schemeClr w14:val="tx1"/>
            </w14:solidFill>
          </w14:textFill>
        </w:rPr>
        <w:t>5、主要环境保护目标——指项目区周围一定范围内集中居民住宅区、学校医院、保护文物、风景名胜区、水源地和生态敏感点等，应尽可能给出保护目标、性质、规模和距厂界距离等。</w:t>
      </w:r>
    </w:p>
    <w:p>
      <w:pPr>
        <w:spacing w:line="360" w:lineRule="auto"/>
        <w:ind w:firstLine="560"/>
        <w:rPr>
          <w:rFonts w:cs="Times New Roman"/>
          <w:color w:val="000000" w:themeColor="text1"/>
          <w:sz w:val="28"/>
          <w:lang w:eastAsia="zh-CN"/>
          <w14:textFill>
            <w14:solidFill>
              <w14:schemeClr w14:val="tx1"/>
            </w14:solidFill>
          </w14:textFill>
        </w:rPr>
      </w:pPr>
      <w:r>
        <w:rPr>
          <w:rFonts w:cs="Times New Roman"/>
          <w:color w:val="000000" w:themeColor="text1"/>
          <w:sz w:val="28"/>
          <w:lang w:eastAsia="zh-CN"/>
          <w14:textFill>
            <w14:solidFill>
              <w14:schemeClr w14:val="tx1"/>
            </w14:solidFill>
          </w14:textFill>
        </w:rPr>
        <w:t>6、结论与建议——给出本项目清洁生产、达标排放和总量控制的分析结论，确定污染防治措施的有效性，说明本项目对环境造成的影响，给出建设项目环境可行性的明确结论。同时提出减少环境影响的基他建议。</w:t>
      </w:r>
    </w:p>
    <w:p>
      <w:pPr>
        <w:spacing w:line="360" w:lineRule="auto"/>
        <w:ind w:firstLine="560"/>
        <w:rPr>
          <w:rFonts w:cs="Times New Roman"/>
          <w:color w:val="000000" w:themeColor="text1"/>
          <w:sz w:val="28"/>
          <w:lang w:eastAsia="zh-CN"/>
          <w14:textFill>
            <w14:solidFill>
              <w14:schemeClr w14:val="tx1"/>
            </w14:solidFill>
          </w14:textFill>
        </w:rPr>
      </w:pPr>
      <w:r>
        <w:rPr>
          <w:rFonts w:cs="Times New Roman"/>
          <w:color w:val="000000" w:themeColor="text1"/>
          <w:sz w:val="28"/>
          <w:lang w:eastAsia="zh-CN"/>
          <w14:textFill>
            <w14:solidFill>
              <w14:schemeClr w14:val="tx1"/>
            </w14:solidFill>
          </w14:textFill>
        </w:rPr>
        <w:t>7、预审意见——由行业主管部门填写答复意见，无主管部门项目，可不填。</w:t>
      </w:r>
    </w:p>
    <w:p>
      <w:pPr>
        <w:spacing w:line="360" w:lineRule="auto"/>
        <w:ind w:firstLine="560"/>
        <w:rPr>
          <w:rFonts w:cs="Times New Roman"/>
          <w:color w:val="000000" w:themeColor="text1"/>
          <w:sz w:val="28"/>
          <w:lang w:eastAsia="zh-CN"/>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18" w:right="1418" w:bottom="1418" w:left="1588" w:header="851" w:footer="992" w:gutter="0"/>
          <w:pgNumType w:fmt="numberInDash" w:start="1"/>
          <w:cols w:space="720" w:num="1"/>
          <w:titlePg/>
          <w:docGrid w:type="linesAndChars" w:linePitch="312" w:charSpace="0"/>
        </w:sectPr>
      </w:pPr>
      <w:r>
        <w:rPr>
          <w:rFonts w:cs="Times New Roman"/>
          <w:color w:val="000000" w:themeColor="text1"/>
          <w:sz w:val="28"/>
          <w:lang w:eastAsia="zh-CN"/>
          <w14:textFill>
            <w14:solidFill>
              <w14:schemeClr w14:val="tx1"/>
            </w14:solidFill>
          </w14:textFill>
        </w:rPr>
        <w:t>8、审批意见——由负责审批该项目的环境保护行政主管部门批复。</w:t>
      </w:r>
    </w:p>
    <w:p>
      <w:pPr>
        <w:pStyle w:val="2"/>
        <w:rPr>
          <w:color w:val="000000" w:themeColor="text1"/>
          <w14:textFill>
            <w14:solidFill>
              <w14:schemeClr w14:val="tx1"/>
            </w14:solidFill>
          </w14:textFill>
        </w:rPr>
      </w:pPr>
      <w:r>
        <w:rPr>
          <w:color w:val="000000" w:themeColor="text1"/>
          <w14:textFill>
            <w14:solidFill>
              <w14:schemeClr w14:val="tx1"/>
            </w14:solidFill>
          </w14:textFill>
        </w:rPr>
        <w:t>建设项目基本情况</w:t>
      </w:r>
    </w:p>
    <w:tbl>
      <w:tblPr>
        <w:tblStyle w:val="33"/>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90"/>
        <w:gridCol w:w="1486"/>
        <w:gridCol w:w="1680"/>
        <w:gridCol w:w="1253"/>
        <w:gridCol w:w="199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项目名称</w:t>
            </w:r>
          </w:p>
        </w:tc>
        <w:tc>
          <w:tcPr>
            <w:tcW w:w="7500" w:type="dxa"/>
            <w:gridSpan w:val="5"/>
            <w:vAlign w:val="center"/>
          </w:tcPr>
          <w:p>
            <w:pPr>
              <w:spacing w:line="240" w:lineRule="auto"/>
              <w:ind w:firstLine="0" w:firstLineChars="0"/>
              <w:jc w:val="center"/>
              <w:rPr>
                <w:rFonts w:cs="Times New Roman"/>
                <w:color w:val="000000" w:themeColor="text1"/>
                <w:kern w:val="2"/>
                <w:szCs w:val="21"/>
                <w:lang w:eastAsia="zh-CN"/>
                <w14:textFill>
                  <w14:solidFill>
                    <w14:schemeClr w14:val="tx1"/>
                  </w14:solidFill>
                </w14:textFill>
              </w:rPr>
            </w:pPr>
            <w:r>
              <w:rPr>
                <w:rFonts w:cs="Times New Roman"/>
                <w:color w:val="000000" w:themeColor="text1"/>
                <w:kern w:val="2"/>
                <w:szCs w:val="21"/>
                <w:lang w:eastAsia="zh-CN"/>
                <w14:textFill>
                  <w14:solidFill>
                    <w14:schemeClr w14:val="tx1"/>
                  </w14:solidFill>
                </w14:textFill>
              </w:rPr>
              <w:t>濮阳市海华石油机械有限公司锻件加热炉改造项目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spacing w:line="240" w:lineRule="auto"/>
              <w:ind w:firstLine="0" w:firstLineChars="0"/>
              <w:jc w:val="center"/>
              <w:rPr>
                <w:rFonts w:cs="Times New Roman"/>
                <w:b/>
                <w:kern w:val="2"/>
                <w:szCs w:val="21"/>
                <w:lang w:eastAsia="zh-CN"/>
              </w:rPr>
            </w:pPr>
            <w:r>
              <w:rPr>
                <w:rFonts w:cs="Times New Roman"/>
                <w:b/>
                <w:kern w:val="2"/>
                <w:szCs w:val="21"/>
                <w:lang w:eastAsia="zh-CN"/>
              </w:rPr>
              <w:t>建设单位</w:t>
            </w:r>
          </w:p>
        </w:tc>
        <w:tc>
          <w:tcPr>
            <w:tcW w:w="7500" w:type="dxa"/>
            <w:gridSpan w:val="5"/>
            <w:vAlign w:val="center"/>
          </w:tcPr>
          <w:p>
            <w:pPr>
              <w:spacing w:line="240" w:lineRule="auto"/>
              <w:ind w:firstLine="0" w:firstLineChars="0"/>
              <w:jc w:val="center"/>
              <w:rPr>
                <w:rFonts w:cs="Times New Roman"/>
                <w:kern w:val="2"/>
                <w:szCs w:val="21"/>
                <w:lang w:eastAsia="zh-CN"/>
              </w:rPr>
            </w:pPr>
            <w:r>
              <w:rPr>
                <w:rFonts w:cs="Times New Roman"/>
                <w:kern w:val="2"/>
                <w:szCs w:val="21"/>
                <w:lang w:eastAsia="zh-CN"/>
              </w:rPr>
              <w:t>濮阳市海华石油机械有限公司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spacing w:line="240" w:lineRule="auto"/>
              <w:ind w:firstLine="0" w:firstLineChars="0"/>
              <w:jc w:val="center"/>
              <w:rPr>
                <w:rFonts w:cs="Times New Roman"/>
                <w:b/>
                <w:kern w:val="2"/>
                <w:szCs w:val="21"/>
                <w:lang w:eastAsia="zh-CN"/>
              </w:rPr>
            </w:pPr>
            <w:r>
              <w:rPr>
                <w:rFonts w:cs="Times New Roman"/>
                <w:b/>
                <w:kern w:val="2"/>
                <w:szCs w:val="21"/>
                <w:lang w:eastAsia="zh-CN"/>
              </w:rPr>
              <w:t>法人代表</w:t>
            </w:r>
          </w:p>
        </w:tc>
        <w:tc>
          <w:tcPr>
            <w:tcW w:w="3166" w:type="dxa"/>
            <w:gridSpan w:val="2"/>
            <w:vAlign w:val="center"/>
          </w:tcPr>
          <w:p>
            <w:pPr>
              <w:widowControl/>
              <w:spacing w:line="240" w:lineRule="auto"/>
              <w:ind w:firstLine="0" w:firstLineChars="0"/>
              <w:jc w:val="center"/>
              <w:rPr>
                <w:rFonts w:cs="Times New Roman"/>
                <w:kern w:val="2"/>
                <w:szCs w:val="21"/>
                <w:lang w:eastAsia="zh-CN"/>
              </w:rPr>
            </w:pPr>
            <w:r>
              <w:rPr>
                <w:rFonts w:hint="eastAsia"/>
              </w:rPr>
              <w:t>管方龙</w:t>
            </w:r>
          </w:p>
        </w:tc>
        <w:tc>
          <w:tcPr>
            <w:tcW w:w="1253" w:type="dxa"/>
            <w:vAlign w:val="center"/>
          </w:tcPr>
          <w:p>
            <w:pPr>
              <w:spacing w:line="240" w:lineRule="auto"/>
              <w:ind w:firstLine="0" w:firstLineChars="0"/>
              <w:jc w:val="center"/>
              <w:rPr>
                <w:rFonts w:cs="Times New Roman"/>
                <w:b/>
                <w:kern w:val="2"/>
                <w:szCs w:val="21"/>
                <w:lang w:eastAsia="zh-CN"/>
              </w:rPr>
            </w:pPr>
            <w:r>
              <w:rPr>
                <w:rFonts w:cs="Times New Roman"/>
                <w:b/>
                <w:kern w:val="2"/>
                <w:szCs w:val="21"/>
                <w:lang w:eastAsia="zh-CN"/>
              </w:rPr>
              <w:t>联系人</w:t>
            </w:r>
          </w:p>
        </w:tc>
        <w:tc>
          <w:tcPr>
            <w:tcW w:w="3081" w:type="dxa"/>
            <w:gridSpan w:val="2"/>
            <w:vAlign w:val="center"/>
          </w:tcPr>
          <w:p>
            <w:pPr>
              <w:spacing w:line="240" w:lineRule="auto"/>
              <w:ind w:firstLine="0" w:firstLineChars="0"/>
              <w:jc w:val="center"/>
              <w:rPr>
                <w:rFonts w:cs="Times New Roman"/>
                <w:kern w:val="2"/>
                <w:szCs w:val="21"/>
                <w:lang w:eastAsia="zh-CN"/>
              </w:rPr>
            </w:pPr>
            <w:r>
              <w:rPr>
                <w:rFonts w:hint="eastAsia"/>
              </w:rPr>
              <w:t>彭艳敏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spacing w:line="240" w:lineRule="auto"/>
              <w:ind w:firstLine="0" w:firstLineChars="0"/>
              <w:jc w:val="center"/>
              <w:rPr>
                <w:rFonts w:cs="Times New Roman"/>
                <w:b/>
                <w:kern w:val="2"/>
                <w:szCs w:val="21"/>
                <w:lang w:eastAsia="zh-CN"/>
              </w:rPr>
            </w:pPr>
            <w:r>
              <w:rPr>
                <w:rFonts w:cs="Times New Roman"/>
                <w:b/>
                <w:kern w:val="2"/>
                <w:szCs w:val="21"/>
                <w:lang w:eastAsia="zh-CN"/>
              </w:rPr>
              <w:t>通讯地址</w:t>
            </w:r>
          </w:p>
        </w:tc>
        <w:tc>
          <w:tcPr>
            <w:tcW w:w="7500" w:type="dxa"/>
            <w:gridSpan w:val="5"/>
            <w:vAlign w:val="center"/>
          </w:tcPr>
          <w:p>
            <w:pPr>
              <w:spacing w:line="240" w:lineRule="auto"/>
              <w:ind w:firstLine="0" w:firstLineChars="0"/>
              <w:jc w:val="center"/>
              <w:rPr>
                <w:rFonts w:cs="Times New Roman"/>
                <w:kern w:val="2"/>
                <w:szCs w:val="21"/>
                <w:lang w:eastAsia="zh-CN"/>
              </w:rPr>
            </w:pPr>
            <w:r>
              <w:rPr>
                <w:rFonts w:hint="eastAsia" w:cs="Times New Roman"/>
                <w:kern w:val="2"/>
                <w:szCs w:val="21"/>
                <w:lang w:eastAsia="zh-CN"/>
              </w:rPr>
              <w:t>濮阳市中原路西段与经二路交汇处东侧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spacing w:line="240" w:lineRule="auto"/>
              <w:ind w:firstLine="0" w:firstLineChars="0"/>
              <w:jc w:val="center"/>
              <w:rPr>
                <w:rFonts w:cs="Times New Roman"/>
                <w:b/>
                <w:kern w:val="2"/>
                <w:szCs w:val="21"/>
                <w:lang w:eastAsia="zh-CN"/>
              </w:rPr>
            </w:pPr>
            <w:r>
              <w:rPr>
                <w:rFonts w:cs="Times New Roman"/>
                <w:b/>
                <w:kern w:val="2"/>
                <w:szCs w:val="21"/>
                <w:lang w:eastAsia="zh-CN"/>
              </w:rPr>
              <w:t>联系电话</w:t>
            </w:r>
          </w:p>
        </w:tc>
        <w:tc>
          <w:tcPr>
            <w:tcW w:w="1486" w:type="dxa"/>
            <w:vAlign w:val="center"/>
          </w:tcPr>
          <w:p>
            <w:pPr>
              <w:spacing w:line="240" w:lineRule="auto"/>
              <w:ind w:firstLine="0" w:firstLineChars="0"/>
              <w:jc w:val="center"/>
              <w:rPr>
                <w:rFonts w:cs="Times New Roman"/>
                <w:kern w:val="2"/>
                <w:szCs w:val="21"/>
                <w:lang w:eastAsia="zh-CN"/>
              </w:rPr>
            </w:pPr>
            <w:r>
              <w:rPr>
                <w:rFonts w:hint="eastAsia"/>
              </w:rPr>
              <w:t>13513912772</w:t>
            </w:r>
          </w:p>
        </w:tc>
        <w:tc>
          <w:tcPr>
            <w:tcW w:w="1680" w:type="dxa"/>
            <w:vAlign w:val="center"/>
          </w:tcPr>
          <w:p>
            <w:pPr>
              <w:spacing w:line="240" w:lineRule="auto"/>
              <w:ind w:firstLine="0" w:firstLineChars="0"/>
              <w:jc w:val="center"/>
              <w:rPr>
                <w:rFonts w:cs="Times New Roman"/>
                <w:b/>
                <w:kern w:val="2"/>
                <w:szCs w:val="21"/>
                <w:lang w:eastAsia="zh-CN"/>
              </w:rPr>
            </w:pPr>
            <w:r>
              <w:rPr>
                <w:rFonts w:cs="Times New Roman"/>
                <w:b/>
                <w:kern w:val="2"/>
                <w:szCs w:val="21"/>
                <w:lang w:eastAsia="zh-CN"/>
              </w:rPr>
              <w:t>传  真</w:t>
            </w:r>
          </w:p>
        </w:tc>
        <w:tc>
          <w:tcPr>
            <w:tcW w:w="1253" w:type="dxa"/>
            <w:vAlign w:val="center"/>
          </w:tcPr>
          <w:p>
            <w:pPr>
              <w:spacing w:line="240" w:lineRule="auto"/>
              <w:ind w:firstLine="0" w:firstLineChars="0"/>
              <w:jc w:val="center"/>
              <w:rPr>
                <w:rFonts w:cs="Times New Roman"/>
                <w:b/>
                <w:kern w:val="2"/>
                <w:szCs w:val="21"/>
                <w:lang w:eastAsia="zh-CN"/>
              </w:rPr>
            </w:pPr>
            <w:r>
              <w:rPr>
                <w:rFonts w:cs="Times New Roman"/>
                <w:b/>
                <w:kern w:val="2"/>
                <w:szCs w:val="21"/>
                <w:lang w:eastAsia="zh-CN"/>
              </w:rPr>
              <w:t>——</w:t>
            </w:r>
          </w:p>
        </w:tc>
        <w:tc>
          <w:tcPr>
            <w:tcW w:w="1991" w:type="dxa"/>
            <w:vAlign w:val="center"/>
          </w:tcPr>
          <w:p>
            <w:pPr>
              <w:spacing w:line="240" w:lineRule="auto"/>
              <w:ind w:firstLine="0" w:firstLineChars="0"/>
              <w:jc w:val="center"/>
              <w:rPr>
                <w:rFonts w:cs="Times New Roman"/>
                <w:b/>
                <w:kern w:val="2"/>
                <w:szCs w:val="21"/>
                <w:lang w:eastAsia="zh-CN"/>
              </w:rPr>
            </w:pPr>
            <w:r>
              <w:rPr>
                <w:rFonts w:cs="Times New Roman"/>
                <w:b/>
                <w:kern w:val="2"/>
                <w:szCs w:val="21"/>
                <w:lang w:eastAsia="zh-CN"/>
              </w:rPr>
              <w:t>邮政编码</w:t>
            </w:r>
          </w:p>
        </w:tc>
        <w:tc>
          <w:tcPr>
            <w:tcW w:w="1090" w:type="dxa"/>
            <w:vAlign w:val="center"/>
          </w:tcPr>
          <w:p>
            <w:pPr>
              <w:spacing w:line="240" w:lineRule="auto"/>
              <w:ind w:firstLine="0" w:firstLineChars="0"/>
              <w:jc w:val="center"/>
              <w:rPr>
                <w:rFonts w:cs="Times New Roman"/>
                <w:kern w:val="2"/>
                <w:szCs w:val="21"/>
                <w:lang w:eastAsia="zh-CN"/>
              </w:rPr>
            </w:pPr>
            <w:r>
              <w:rPr>
                <w:rFonts w:cs="Times New Roman"/>
                <w:kern w:val="2"/>
                <w:szCs w:val="21"/>
                <w:lang w:eastAsia="zh-CN"/>
              </w:rPr>
              <w:t>457000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snapToGrid w:val="0"/>
              <w:spacing w:line="240" w:lineRule="auto"/>
              <w:ind w:firstLine="0" w:firstLineChars="0"/>
              <w:jc w:val="center"/>
              <w:rPr>
                <w:rFonts w:cs="Times New Roman"/>
                <w:b/>
                <w:spacing w:val="-8"/>
                <w:kern w:val="2"/>
                <w:szCs w:val="21"/>
                <w:lang w:eastAsia="zh-CN"/>
              </w:rPr>
            </w:pPr>
            <w:r>
              <w:rPr>
                <w:rFonts w:cs="Times New Roman"/>
                <w:b/>
                <w:spacing w:val="-8"/>
                <w:kern w:val="2"/>
                <w:szCs w:val="21"/>
                <w:lang w:eastAsia="zh-CN"/>
              </w:rPr>
              <w:t>建设地点</w:t>
            </w:r>
          </w:p>
        </w:tc>
        <w:tc>
          <w:tcPr>
            <w:tcW w:w="7500" w:type="dxa"/>
            <w:gridSpan w:val="5"/>
            <w:vAlign w:val="center"/>
          </w:tcPr>
          <w:p>
            <w:pPr>
              <w:snapToGrid w:val="0"/>
              <w:spacing w:line="240" w:lineRule="auto"/>
              <w:ind w:firstLine="0" w:firstLineChars="0"/>
              <w:jc w:val="center"/>
              <w:rPr>
                <w:rFonts w:cs="Times New Roman"/>
                <w:kern w:val="2"/>
                <w:szCs w:val="21"/>
                <w:lang w:eastAsia="zh-CN"/>
              </w:rPr>
            </w:pPr>
            <w:r>
              <w:rPr>
                <w:rFonts w:hint="eastAsia" w:cs="Times New Roman"/>
                <w:kern w:val="2"/>
                <w:szCs w:val="21"/>
                <w:lang w:eastAsia="zh-CN"/>
              </w:rPr>
              <w:t>中原路西段41号海华机械</w:t>
            </w:r>
          </w:p>
          <w:p>
            <w:pPr>
              <w:snapToGrid w:val="0"/>
              <w:spacing w:line="240" w:lineRule="auto"/>
              <w:ind w:firstLine="0" w:firstLineChars="0"/>
              <w:jc w:val="center"/>
              <w:rPr>
                <w:rFonts w:cs="Times New Roman"/>
                <w:kern w:val="2"/>
                <w:szCs w:val="21"/>
                <w:lang w:eastAsia="zh-CN"/>
              </w:rPr>
            </w:pPr>
            <w:r>
              <w:rPr>
                <w:rFonts w:cs="Times New Roman"/>
                <w:kern w:val="2"/>
                <w:szCs w:val="21"/>
                <w:lang w:eastAsia="zh-CN"/>
              </w:rPr>
              <w:t>（经度：114.992695；纬度：35.780552）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adjustRightInd w:val="0"/>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立项</w:t>
            </w:r>
          </w:p>
          <w:p>
            <w:pPr>
              <w:adjustRightInd w:val="0"/>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审批部门</w:t>
            </w:r>
          </w:p>
        </w:tc>
        <w:tc>
          <w:tcPr>
            <w:tcW w:w="3166" w:type="dxa"/>
            <w:gridSpan w:val="2"/>
            <w:vAlign w:val="center"/>
          </w:tcPr>
          <w:p>
            <w:pPr>
              <w:adjustRightInd w:val="0"/>
              <w:snapToGrid w:val="0"/>
              <w:spacing w:line="240" w:lineRule="auto"/>
              <w:ind w:firstLine="0" w:firstLineChars="0"/>
              <w:jc w:val="center"/>
              <w:rPr>
                <w:rFonts w:cs="Times New Roman"/>
                <w:color w:val="000000" w:themeColor="text1"/>
                <w:spacing w:val="-8"/>
                <w:kern w:val="2"/>
                <w:szCs w:val="21"/>
                <w:lang w:eastAsia="zh-CN"/>
                <w14:textFill>
                  <w14:solidFill>
                    <w14:schemeClr w14:val="tx1"/>
                  </w14:solidFill>
                </w14:textFill>
              </w:rPr>
            </w:pPr>
            <w:r>
              <w:rPr>
                <w:rFonts w:cs="Times New Roman"/>
                <w:color w:val="000000" w:themeColor="text1"/>
                <w:spacing w:val="-8"/>
                <w:kern w:val="2"/>
                <w:szCs w:val="21"/>
                <w:lang w:eastAsia="zh-CN"/>
                <w14:textFill>
                  <w14:solidFill>
                    <w14:schemeClr w14:val="tx1"/>
                  </w14:solidFill>
                </w14:textFill>
              </w:rPr>
              <w:t>濮阳经济技术开发区经济发展局</w:t>
            </w:r>
          </w:p>
        </w:tc>
        <w:tc>
          <w:tcPr>
            <w:tcW w:w="1253" w:type="dxa"/>
            <w:vAlign w:val="center"/>
          </w:tcPr>
          <w:p>
            <w:pPr>
              <w:adjustRightInd w:val="0"/>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批准文号</w:t>
            </w:r>
          </w:p>
        </w:tc>
        <w:tc>
          <w:tcPr>
            <w:tcW w:w="3081" w:type="dxa"/>
            <w:gridSpan w:val="2"/>
            <w:vAlign w:val="center"/>
          </w:tcPr>
          <w:p>
            <w:pPr>
              <w:adjustRightInd w:val="0"/>
              <w:snapToGrid w:val="0"/>
              <w:spacing w:line="240" w:lineRule="auto"/>
              <w:ind w:firstLine="0" w:firstLineChars="0"/>
              <w:jc w:val="center"/>
              <w:rPr>
                <w:rFonts w:cs="Times New Roman"/>
                <w:color w:val="000000" w:themeColor="text1"/>
                <w:kern w:val="2"/>
                <w:szCs w:val="21"/>
                <w:lang w:eastAsia="zh-CN"/>
                <w14:textFill>
                  <w14:solidFill>
                    <w14:schemeClr w14:val="tx1"/>
                  </w14:solidFill>
                </w14:textFill>
              </w:rPr>
            </w:pPr>
            <w:r>
              <w:rPr>
                <w:rFonts w:cs="Times New Roman"/>
                <w:color w:val="000000" w:themeColor="text1"/>
                <w:kern w:val="2"/>
                <w:szCs w:val="21"/>
                <w:lang w:eastAsia="zh-CN"/>
                <w14:textFill>
                  <w14:solidFill>
                    <w14:schemeClr w14:val="tx1"/>
                  </w14:solidFill>
                </w14:textFill>
              </w:rPr>
              <w:t>2019-410972-35-03-023654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建设性质</w:t>
            </w:r>
          </w:p>
        </w:tc>
        <w:tc>
          <w:tcPr>
            <w:tcW w:w="3166" w:type="dxa"/>
            <w:gridSpan w:val="2"/>
            <w:vAlign w:val="center"/>
          </w:tcPr>
          <w:p>
            <w:pPr>
              <w:snapToGrid w:val="0"/>
              <w:spacing w:line="240" w:lineRule="auto"/>
              <w:ind w:firstLine="0" w:firstLineChars="0"/>
              <w:jc w:val="center"/>
              <w:rPr>
                <w:rFonts w:cs="Times New Roman"/>
                <w:color w:val="000000" w:themeColor="text1"/>
                <w:kern w:val="2"/>
                <w:szCs w:val="21"/>
                <w:lang w:eastAsia="zh-CN"/>
                <w14:textFill>
                  <w14:solidFill>
                    <w14:schemeClr w14:val="tx1"/>
                  </w14:solidFill>
                </w14:textFill>
              </w:rPr>
            </w:pPr>
            <w:r>
              <w:rPr>
                <w:rFonts w:cs="Times New Roman"/>
                <w:bCs/>
                <w:color w:val="000000" w:themeColor="text1"/>
                <w:lang w:eastAsia="zh-CN"/>
                <w14:textFill>
                  <w14:solidFill>
                    <w14:schemeClr w14:val="tx1"/>
                  </w14:solidFill>
                </w14:textFill>
              </w:rPr>
              <w:t>新建</w:t>
            </w:r>
            <w:r>
              <w:rPr>
                <w:rFonts w:cs="Times New Roman"/>
                <w:bCs/>
                <w:color w:val="000000" w:themeColor="text1"/>
                <w14:textFill>
                  <w14:solidFill>
                    <w14:schemeClr w14:val="tx1"/>
                  </w14:solidFill>
                </w14:textFill>
              </w:rPr>
              <w:sym w:font="Wingdings 2" w:char="F0A3"/>
            </w:r>
            <w:r>
              <w:rPr>
                <w:rFonts w:cs="Times New Roman"/>
                <w:bCs/>
                <w:color w:val="000000" w:themeColor="text1"/>
                <w14:textFill>
                  <w14:solidFill>
                    <w14:schemeClr w14:val="tx1"/>
                  </w14:solidFill>
                </w14:textFill>
              </w:rPr>
              <w:t>改扩建</w:t>
            </w:r>
            <w:r>
              <w:rPr>
                <w:rFonts w:cs="Times New Roman"/>
                <w:bCs/>
                <w:color w:val="000000" w:themeColor="text1"/>
                <w:lang w:eastAsia="zh-CN"/>
                <w14:textFill>
                  <w14:solidFill>
                    <w14:schemeClr w14:val="tx1"/>
                  </w14:solidFill>
                </w14:textFill>
              </w:rPr>
              <w:sym w:font="Wingdings 2" w:char="F052"/>
            </w:r>
            <w:r>
              <w:rPr>
                <w:rFonts w:cs="Times New Roman"/>
                <w:bCs/>
                <w:color w:val="000000" w:themeColor="text1"/>
                <w14:textFill>
                  <w14:solidFill>
                    <w14:schemeClr w14:val="tx1"/>
                  </w14:solidFill>
                </w14:textFill>
              </w:rPr>
              <w:t>技改</w:t>
            </w:r>
            <w:r>
              <w:rPr>
                <w:rFonts w:cs="Times New Roman"/>
                <w:bCs/>
                <w:color w:val="000000" w:themeColor="text1"/>
                <w14:textFill>
                  <w14:solidFill>
                    <w14:schemeClr w14:val="tx1"/>
                  </w14:solidFill>
                </w14:textFill>
              </w:rPr>
              <w:sym w:font="Wingdings 2" w:char="F0A3"/>
            </w:r>
          </w:p>
        </w:tc>
        <w:tc>
          <w:tcPr>
            <w:tcW w:w="1253" w:type="dxa"/>
            <w:vAlign w:val="center"/>
          </w:tcPr>
          <w:p>
            <w:pPr>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行业类别及代码</w:t>
            </w:r>
          </w:p>
        </w:tc>
        <w:tc>
          <w:tcPr>
            <w:tcW w:w="3081" w:type="dxa"/>
            <w:gridSpan w:val="2"/>
            <w:vAlign w:val="center"/>
          </w:tcPr>
          <w:p>
            <w:pPr>
              <w:snapToGrid w:val="0"/>
              <w:spacing w:line="240" w:lineRule="auto"/>
              <w:ind w:firstLine="0" w:firstLineChars="0"/>
              <w:jc w:val="center"/>
              <w:rPr>
                <w:rFonts w:cs="Times New Roman"/>
                <w:color w:val="000000" w:themeColor="text1"/>
                <w:kern w:val="2"/>
                <w:szCs w:val="21"/>
                <w:lang w:eastAsia="zh-CN"/>
                <w14:textFill>
                  <w14:solidFill>
                    <w14:schemeClr w14:val="tx1"/>
                  </w14:solidFill>
                </w14:textFill>
              </w:rPr>
            </w:pPr>
            <w:r>
              <w:rPr>
                <w:rFonts w:hint="eastAsia" w:cs="Times New Roman"/>
                <w:color w:val="000000" w:themeColor="text1"/>
                <w:kern w:val="2"/>
                <w:szCs w:val="21"/>
                <w:lang w:eastAsia="zh-CN"/>
                <w14:textFill>
                  <w14:solidFill>
                    <w14:schemeClr w14:val="tx1"/>
                  </w14:solidFill>
                </w14:textFill>
              </w:rPr>
              <w:t>C3512石油钻采专用设备制造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snapToGrid w:val="0"/>
              <w:spacing w:line="240" w:lineRule="auto"/>
              <w:ind w:firstLine="0" w:firstLineChars="0"/>
              <w:jc w:val="center"/>
              <w:rPr>
                <w:rFonts w:cs="Times New Roman"/>
                <w:b/>
                <w:kern w:val="2"/>
                <w:szCs w:val="21"/>
                <w:lang w:eastAsia="zh-CN"/>
              </w:rPr>
            </w:pPr>
            <w:r>
              <w:rPr>
                <w:rFonts w:cs="Times New Roman"/>
                <w:b/>
                <w:kern w:val="2"/>
                <w:szCs w:val="21"/>
                <w:lang w:eastAsia="zh-CN"/>
              </w:rPr>
              <w:t>占地面积</w:t>
            </w:r>
          </w:p>
          <w:p>
            <w:pPr>
              <w:snapToGrid w:val="0"/>
              <w:spacing w:line="240" w:lineRule="auto"/>
              <w:ind w:firstLine="0" w:firstLineChars="0"/>
              <w:jc w:val="center"/>
              <w:rPr>
                <w:rFonts w:cs="Times New Roman"/>
                <w:b/>
                <w:kern w:val="2"/>
                <w:szCs w:val="21"/>
                <w:lang w:eastAsia="zh-CN"/>
              </w:rPr>
            </w:pPr>
            <w:r>
              <w:rPr>
                <w:rFonts w:cs="Times New Roman"/>
                <w:b/>
                <w:kern w:val="2"/>
                <w:szCs w:val="21"/>
                <w:lang w:eastAsia="zh-CN"/>
              </w:rPr>
              <w:t>（平方米）</w:t>
            </w:r>
          </w:p>
        </w:tc>
        <w:tc>
          <w:tcPr>
            <w:tcW w:w="3166" w:type="dxa"/>
            <w:gridSpan w:val="2"/>
            <w:shd w:val="clear" w:color="auto" w:fill="auto"/>
            <w:vAlign w:val="center"/>
          </w:tcPr>
          <w:p>
            <w:pPr>
              <w:snapToGrid w:val="0"/>
              <w:spacing w:line="240" w:lineRule="auto"/>
              <w:ind w:firstLine="0" w:firstLineChars="0"/>
              <w:jc w:val="center"/>
              <w:rPr>
                <w:rFonts w:cs="Times New Roman"/>
                <w:kern w:val="2"/>
                <w:szCs w:val="21"/>
                <w:lang w:eastAsia="zh-CN"/>
              </w:rPr>
            </w:pPr>
            <w:r>
              <w:rPr>
                <w:rFonts w:cs="Times New Roman"/>
                <w:kern w:val="2"/>
                <w:szCs w:val="21"/>
                <w:lang w:eastAsia="zh-CN"/>
              </w:rPr>
              <w:t>20</w:t>
            </w:r>
          </w:p>
        </w:tc>
        <w:tc>
          <w:tcPr>
            <w:tcW w:w="1253" w:type="dxa"/>
            <w:vAlign w:val="center"/>
          </w:tcPr>
          <w:p>
            <w:pPr>
              <w:snapToGrid w:val="0"/>
              <w:spacing w:line="240" w:lineRule="auto"/>
              <w:ind w:firstLine="0" w:firstLineChars="0"/>
              <w:jc w:val="center"/>
              <w:rPr>
                <w:rFonts w:cs="Times New Roman"/>
                <w:b/>
                <w:kern w:val="2"/>
                <w:szCs w:val="21"/>
                <w:lang w:eastAsia="zh-CN"/>
              </w:rPr>
            </w:pPr>
            <w:r>
              <w:rPr>
                <w:rFonts w:cs="Times New Roman"/>
                <w:b/>
                <w:kern w:val="2"/>
                <w:szCs w:val="21"/>
                <w:lang w:eastAsia="zh-CN"/>
              </w:rPr>
              <w:t>绿化面积</w:t>
            </w:r>
          </w:p>
          <w:p>
            <w:pPr>
              <w:snapToGrid w:val="0"/>
              <w:spacing w:line="240" w:lineRule="auto"/>
              <w:ind w:firstLine="0" w:firstLineChars="0"/>
              <w:jc w:val="center"/>
              <w:rPr>
                <w:rFonts w:cs="Times New Roman"/>
                <w:b/>
                <w:kern w:val="2"/>
                <w:szCs w:val="21"/>
                <w:lang w:eastAsia="zh-CN"/>
              </w:rPr>
            </w:pPr>
            <w:r>
              <w:rPr>
                <w:rFonts w:cs="Times New Roman"/>
                <w:b/>
                <w:kern w:val="2"/>
                <w:szCs w:val="21"/>
                <w:lang w:eastAsia="zh-CN"/>
              </w:rPr>
              <w:t>（平方米）</w:t>
            </w:r>
          </w:p>
        </w:tc>
        <w:tc>
          <w:tcPr>
            <w:tcW w:w="3081" w:type="dxa"/>
            <w:gridSpan w:val="2"/>
            <w:vAlign w:val="center"/>
          </w:tcPr>
          <w:p>
            <w:pPr>
              <w:snapToGrid w:val="0"/>
              <w:spacing w:line="240" w:lineRule="auto"/>
              <w:ind w:firstLine="0" w:firstLineChars="0"/>
              <w:jc w:val="center"/>
              <w:rPr>
                <w:rFonts w:cs="Times New Roman"/>
                <w:b/>
                <w:kern w:val="2"/>
                <w:szCs w:val="21"/>
                <w:lang w:eastAsia="zh-CN"/>
              </w:rPr>
            </w:pPr>
            <w:r>
              <w:rPr>
                <w:rFonts w:cs="Times New Roman"/>
                <w:b/>
                <w:kern w:val="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总投资</w:t>
            </w:r>
          </w:p>
          <w:p>
            <w:pPr>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（万元）</w:t>
            </w:r>
          </w:p>
        </w:tc>
        <w:tc>
          <w:tcPr>
            <w:tcW w:w="1486" w:type="dxa"/>
            <w:vAlign w:val="center"/>
          </w:tcPr>
          <w:p>
            <w:pPr>
              <w:snapToGrid w:val="0"/>
              <w:spacing w:line="240" w:lineRule="auto"/>
              <w:ind w:firstLine="0" w:firstLineChars="0"/>
              <w:jc w:val="center"/>
              <w:rPr>
                <w:rFonts w:cs="Times New Roman"/>
                <w:color w:val="000000" w:themeColor="text1"/>
                <w:kern w:val="2"/>
                <w:szCs w:val="21"/>
                <w:lang w:eastAsia="zh-CN"/>
                <w14:textFill>
                  <w14:solidFill>
                    <w14:schemeClr w14:val="tx1"/>
                  </w14:solidFill>
                </w14:textFill>
              </w:rPr>
            </w:pPr>
            <w:r>
              <w:rPr>
                <w:rFonts w:cs="Times New Roman"/>
                <w:color w:val="000000" w:themeColor="text1"/>
                <w:kern w:val="2"/>
                <w:szCs w:val="21"/>
                <w:lang w:eastAsia="zh-CN"/>
                <w14:textFill>
                  <w14:solidFill>
                    <w14:schemeClr w14:val="tx1"/>
                  </w14:solidFill>
                </w14:textFill>
              </w:rPr>
              <w:t>80</w:t>
            </w:r>
          </w:p>
        </w:tc>
        <w:tc>
          <w:tcPr>
            <w:tcW w:w="1680" w:type="dxa"/>
            <w:vAlign w:val="center"/>
          </w:tcPr>
          <w:p>
            <w:pPr>
              <w:snapToGrid w:val="0"/>
              <w:spacing w:line="240" w:lineRule="auto"/>
              <w:ind w:firstLine="0" w:firstLineChars="0"/>
              <w:jc w:val="center"/>
              <w:rPr>
                <w:rFonts w:cs="Times New Roman"/>
                <w:b/>
                <w:kern w:val="2"/>
                <w:szCs w:val="21"/>
                <w:lang w:eastAsia="zh-CN"/>
              </w:rPr>
            </w:pPr>
            <w:r>
              <w:rPr>
                <w:rFonts w:cs="Times New Roman"/>
                <w:b/>
                <w:kern w:val="2"/>
                <w:szCs w:val="21"/>
                <w:lang w:eastAsia="zh-CN"/>
              </w:rPr>
              <w:t>其中：环保</w:t>
            </w:r>
          </w:p>
          <w:p>
            <w:pPr>
              <w:snapToGrid w:val="0"/>
              <w:spacing w:line="240" w:lineRule="auto"/>
              <w:ind w:firstLine="0" w:firstLineChars="0"/>
              <w:jc w:val="center"/>
              <w:rPr>
                <w:rFonts w:cs="Times New Roman"/>
                <w:b/>
                <w:kern w:val="2"/>
                <w:szCs w:val="21"/>
                <w:lang w:eastAsia="zh-CN"/>
              </w:rPr>
            </w:pPr>
            <w:r>
              <w:rPr>
                <w:rFonts w:cs="Times New Roman"/>
                <w:b/>
                <w:kern w:val="2"/>
                <w:szCs w:val="21"/>
                <w:lang w:eastAsia="zh-CN"/>
              </w:rPr>
              <w:t>投资（万元）</w:t>
            </w:r>
          </w:p>
        </w:tc>
        <w:tc>
          <w:tcPr>
            <w:tcW w:w="1253" w:type="dxa"/>
            <w:vAlign w:val="center"/>
          </w:tcPr>
          <w:p>
            <w:pPr>
              <w:snapToGrid w:val="0"/>
              <w:spacing w:line="240" w:lineRule="auto"/>
              <w:ind w:firstLine="0" w:firstLineChars="0"/>
              <w:jc w:val="center"/>
              <w:rPr>
                <w:rFonts w:cs="Times New Roman"/>
                <w:kern w:val="2"/>
                <w:szCs w:val="21"/>
                <w:lang w:eastAsia="zh-CN"/>
              </w:rPr>
            </w:pPr>
            <w:r>
              <w:rPr>
                <w:rFonts w:cs="Times New Roman"/>
                <w:kern w:val="2"/>
                <w:szCs w:val="21"/>
                <w:lang w:eastAsia="zh-CN"/>
              </w:rPr>
              <w:t>4</w:t>
            </w:r>
          </w:p>
        </w:tc>
        <w:tc>
          <w:tcPr>
            <w:tcW w:w="1991" w:type="dxa"/>
            <w:vAlign w:val="center"/>
          </w:tcPr>
          <w:p>
            <w:pPr>
              <w:snapToGrid w:val="0"/>
              <w:spacing w:line="240" w:lineRule="auto"/>
              <w:ind w:firstLine="0" w:firstLineChars="0"/>
              <w:jc w:val="center"/>
              <w:rPr>
                <w:rFonts w:cs="Times New Roman"/>
                <w:b/>
                <w:kern w:val="2"/>
                <w:szCs w:val="21"/>
                <w:lang w:eastAsia="zh-CN"/>
              </w:rPr>
            </w:pPr>
            <w:r>
              <w:rPr>
                <w:rFonts w:cs="Times New Roman"/>
                <w:b/>
                <w:kern w:val="2"/>
                <w:szCs w:val="21"/>
                <w:lang w:eastAsia="zh-CN"/>
              </w:rPr>
              <w:t>环保投资占总投资比例</w:t>
            </w:r>
          </w:p>
        </w:tc>
        <w:tc>
          <w:tcPr>
            <w:tcW w:w="1090" w:type="dxa"/>
            <w:vAlign w:val="center"/>
          </w:tcPr>
          <w:p>
            <w:pPr>
              <w:snapToGrid w:val="0"/>
              <w:spacing w:line="360" w:lineRule="auto"/>
              <w:ind w:firstLine="0" w:firstLineChars="0"/>
              <w:jc w:val="center"/>
              <w:rPr>
                <w:rFonts w:cs="Times New Roman"/>
                <w:kern w:val="2"/>
                <w:szCs w:val="21"/>
                <w:lang w:eastAsia="zh-CN"/>
              </w:rPr>
            </w:pPr>
            <w:r>
              <w:rPr>
                <w:rFonts w:cs="Times New Roman"/>
                <w:kern w:val="2"/>
                <w:szCs w:val="21"/>
                <w:lang w:eastAsia="zh-CN"/>
              </w:rPr>
              <w:t>5</w:t>
            </w:r>
            <w:r>
              <w:rPr>
                <w:rFonts w:hint="eastAsia" w:cs="Times New Roman"/>
                <w:kern w:val="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90" w:type="dxa"/>
            <w:vAlign w:val="center"/>
          </w:tcPr>
          <w:p>
            <w:pPr>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评价经费</w:t>
            </w:r>
          </w:p>
          <w:p>
            <w:pPr>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（万元）</w:t>
            </w:r>
          </w:p>
        </w:tc>
        <w:tc>
          <w:tcPr>
            <w:tcW w:w="1486" w:type="dxa"/>
            <w:vAlign w:val="center"/>
          </w:tcPr>
          <w:p>
            <w:pPr>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w:t>
            </w:r>
          </w:p>
        </w:tc>
        <w:tc>
          <w:tcPr>
            <w:tcW w:w="1680" w:type="dxa"/>
            <w:vAlign w:val="center"/>
          </w:tcPr>
          <w:p>
            <w:pPr>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预期</w:t>
            </w:r>
          </w:p>
          <w:p>
            <w:pPr>
              <w:snapToGrid w:val="0"/>
              <w:spacing w:line="240" w:lineRule="auto"/>
              <w:ind w:firstLine="0" w:firstLineChars="0"/>
              <w:jc w:val="center"/>
              <w:rPr>
                <w:rFonts w:cs="Times New Roman"/>
                <w:b/>
                <w:color w:val="000000" w:themeColor="text1"/>
                <w:kern w:val="2"/>
                <w:szCs w:val="21"/>
                <w:lang w:eastAsia="zh-CN"/>
                <w14:textFill>
                  <w14:solidFill>
                    <w14:schemeClr w14:val="tx1"/>
                  </w14:solidFill>
                </w14:textFill>
              </w:rPr>
            </w:pPr>
            <w:r>
              <w:rPr>
                <w:rFonts w:cs="Times New Roman"/>
                <w:b/>
                <w:color w:val="000000" w:themeColor="text1"/>
                <w:kern w:val="2"/>
                <w:szCs w:val="21"/>
                <w:lang w:eastAsia="zh-CN"/>
                <w14:textFill>
                  <w14:solidFill>
                    <w14:schemeClr w14:val="tx1"/>
                  </w14:solidFill>
                </w14:textFill>
              </w:rPr>
              <w:t>投产日期</w:t>
            </w:r>
          </w:p>
        </w:tc>
        <w:tc>
          <w:tcPr>
            <w:tcW w:w="4334" w:type="dxa"/>
            <w:gridSpan w:val="3"/>
            <w:vAlign w:val="center"/>
          </w:tcPr>
          <w:p>
            <w:pPr>
              <w:snapToGrid w:val="0"/>
              <w:spacing w:line="240" w:lineRule="auto"/>
              <w:ind w:firstLine="0" w:firstLineChars="0"/>
              <w:jc w:val="center"/>
              <w:rPr>
                <w:rFonts w:cs="Times New Roman"/>
                <w:color w:val="000000" w:themeColor="text1"/>
                <w:kern w:val="2"/>
                <w:szCs w:val="21"/>
                <w:lang w:eastAsia="zh-CN"/>
                <w14:textFill>
                  <w14:solidFill>
                    <w14:schemeClr w14:val="tx1"/>
                  </w14:solidFill>
                </w14:textFill>
              </w:rPr>
            </w:pPr>
            <w:r>
              <w:rPr>
                <w:rFonts w:cs="Times New Roman"/>
                <w:color w:val="000000" w:themeColor="text1"/>
                <w:kern w:val="2"/>
                <w:szCs w:val="21"/>
                <w:lang w:eastAsia="zh-CN"/>
                <w14:textFill>
                  <w14:solidFill>
                    <w14:schemeClr w14:val="tx1"/>
                  </w14:solidFill>
                </w14:textFill>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890" w:type="dxa"/>
            <w:gridSpan w:val="6"/>
            <w:vAlign w:val="center"/>
          </w:tcPr>
          <w:p>
            <w:pPr>
              <w:spacing w:line="240" w:lineRule="auto"/>
              <w:ind w:right="228" w:firstLine="0" w:firstLineChars="0"/>
              <w:rPr>
                <w:rFonts w:cs="Times New Roman"/>
                <w:color w:val="000000" w:themeColor="text1"/>
                <w:lang w:eastAsia="zh-CN"/>
                <w14:textFill>
                  <w14:solidFill>
                    <w14:schemeClr w14:val="tx1"/>
                  </w14:solidFill>
                </w14:textFill>
              </w:rPr>
            </w:pPr>
            <w:r>
              <w:rPr>
                <w:rFonts w:cs="Times New Roman"/>
                <w:b/>
                <w:color w:val="000000" w:themeColor="text1"/>
                <w:lang w:eastAsia="zh-CN"/>
                <w14:textFill>
                  <w14:solidFill>
                    <w14:schemeClr w14:val="tx1"/>
                  </w14:solidFill>
                </w14:textFill>
              </w:rPr>
              <w:t>项目内容及规模</w:t>
            </w:r>
          </w:p>
          <w:p>
            <w:pPr>
              <w:ind w:firstLine="458"/>
              <w:rPr>
                <w:rFonts w:cs="Times New Roman"/>
                <w:b/>
                <w:color w:val="000000" w:themeColor="text1"/>
                <w:lang w:eastAsia="zh-CN"/>
                <w14:textFill>
                  <w14:solidFill>
                    <w14:schemeClr w14:val="tx1"/>
                  </w14:solidFill>
                </w14:textFill>
              </w:rPr>
            </w:pPr>
            <w:r>
              <w:rPr>
                <w:rFonts w:cs="Times New Roman"/>
                <w:b/>
                <w:color w:val="000000" w:themeColor="text1"/>
                <w:lang w:eastAsia="zh-CN"/>
                <w14:textFill>
                  <w14:solidFill>
                    <w14:schemeClr w14:val="tx1"/>
                  </w14:solidFill>
                </w14:textFill>
              </w:rPr>
              <w:t>一、项目由来</w:t>
            </w:r>
          </w:p>
          <w:p>
            <w:pPr>
              <w:ind w:firstLine="456"/>
              <w:rPr>
                <w:lang w:eastAsia="zh-CN"/>
              </w:rPr>
            </w:pPr>
            <w:r>
              <w:rPr>
                <w:rFonts w:hint="eastAsia"/>
                <w:lang w:eastAsia="zh-CN"/>
              </w:rPr>
              <w:t>濮阳市海华石油机械有限公司位于濮阳市中原路西段41号，是一家以生产石油开采机械设备为主的专业化公司。主要产品有高压阀门、井口装置、抽油机等，目前生产规模为年产1</w:t>
            </w:r>
            <w:r>
              <w:rPr>
                <w:lang w:eastAsia="zh-CN"/>
              </w:rPr>
              <w:t>2000</w:t>
            </w:r>
            <w:r>
              <w:rPr>
                <w:rFonts w:hint="eastAsia"/>
                <w:lang w:eastAsia="zh-CN"/>
              </w:rPr>
              <w:t>套高压阀门、1000套井口装置与500台抽油机。</w:t>
            </w:r>
          </w:p>
          <w:p>
            <w:pPr>
              <w:ind w:firstLine="456"/>
              <w:rPr>
                <w:lang w:eastAsia="zh-CN"/>
              </w:rPr>
            </w:pPr>
            <w:r>
              <w:rPr>
                <w:rFonts w:hint="eastAsia"/>
                <w:lang w:eastAsia="zh-CN"/>
              </w:rPr>
              <w:t>濮阳市海华石油机械有限公司《年产12000套高压阀门项目环境影响报告表》由河南省化工研究所编制，于2007年7月24日通过濮阳市环境保护局审批（濮环审〔2007〕11号），并于2011年7月18日通过濮阳市环境保护局环保验收（濮环验〔2011〕10号）；《年产1000套井口装置、500台抽油机项目环境影响报告表》由天津青草环保科技有限公司编制完成，于2016年12月28日通过濮阳经济技术开发区环境保护局审批（濮开环审〔2016〕46号），并于2017年10月30日通过濮阳经济技术开发区环境保护局环保验收（濮开环验〔2017〕34号）；《濮阳市海华石油机械有限公司喷漆房项目》已于20</w:t>
            </w:r>
            <w:r>
              <w:rPr>
                <w:lang w:eastAsia="zh-CN"/>
              </w:rPr>
              <w:t>19</w:t>
            </w:r>
            <w:r>
              <w:rPr>
                <w:rFonts w:hint="eastAsia"/>
                <w:lang w:eastAsia="zh-CN"/>
              </w:rPr>
              <w:t>年</w:t>
            </w:r>
            <w:r>
              <w:rPr>
                <w:lang w:eastAsia="zh-CN"/>
              </w:rPr>
              <w:t>5</w:t>
            </w:r>
            <w:r>
              <w:rPr>
                <w:rFonts w:hint="eastAsia"/>
                <w:lang w:eastAsia="zh-CN"/>
              </w:rPr>
              <w:t>月</w:t>
            </w:r>
            <w:r>
              <w:rPr>
                <w:lang w:eastAsia="zh-CN"/>
              </w:rPr>
              <w:t>16</w:t>
            </w:r>
            <w:r>
              <w:rPr>
                <w:rFonts w:hint="eastAsia"/>
                <w:lang w:eastAsia="zh-CN"/>
              </w:rPr>
              <w:t>日通过濮阳经济技术开发区环境保护局审批（濮开环审〔20</w:t>
            </w:r>
            <w:r>
              <w:rPr>
                <w:lang w:eastAsia="zh-CN"/>
              </w:rPr>
              <w:t>19</w:t>
            </w:r>
            <w:r>
              <w:rPr>
                <w:rFonts w:hint="eastAsia"/>
                <w:lang w:eastAsia="zh-CN"/>
              </w:rPr>
              <w:t>〕21号）。</w:t>
            </w:r>
          </w:p>
          <w:p>
            <w:pPr>
              <w:ind w:firstLine="456"/>
              <w:rPr>
                <w:lang w:eastAsia="zh-CN"/>
              </w:rPr>
            </w:pPr>
            <w:r>
              <w:rPr>
                <w:rFonts w:hint="eastAsia"/>
                <w:bCs/>
                <w:lang w:eastAsia="zh-CN"/>
              </w:rPr>
              <w:t>濮阳市海华石油机械有限</w:t>
            </w:r>
            <w:r>
              <w:rPr>
                <w:rFonts w:hint="eastAsia"/>
                <w:lang w:eastAsia="zh-CN"/>
              </w:rPr>
              <w:t>公司</w:t>
            </w:r>
            <w:r>
              <w:rPr>
                <w:rFonts w:hint="eastAsia"/>
                <w:bCs/>
                <w:lang w:eastAsia="zh-CN"/>
              </w:rPr>
              <w:t>《</w:t>
            </w:r>
            <w:r>
              <w:rPr>
                <w:rFonts w:hint="eastAsia"/>
                <w:lang w:eastAsia="zh-CN"/>
              </w:rPr>
              <w:t>年产1000套井口装置、500台抽油机项目环境影响报告表</w:t>
            </w:r>
            <w:r>
              <w:rPr>
                <w:rFonts w:hint="eastAsia"/>
                <w:bCs/>
                <w:lang w:eastAsia="zh-CN"/>
              </w:rPr>
              <w:t>》中设有锻件加热炉（电加热）1台，验收时锻件加热炉实际为</w:t>
            </w:r>
            <w:r>
              <w:rPr>
                <w:bCs/>
                <w:lang w:eastAsia="zh-CN"/>
              </w:rPr>
              <w:t>2台（低、高功率各一台，交替使用）。</w:t>
            </w:r>
            <w:r>
              <w:rPr>
                <w:lang w:eastAsia="zh-CN"/>
              </w:rPr>
              <w:t>由于电加热炉加热缓慢，导致工作时间长，生产成本高，且项目所在区域已接通天然气管网，拟对现有锻件加热炉进行改造，将2台电锻件加热炉改造为2台天然气锻件加热炉（交替使用）。</w:t>
            </w:r>
          </w:p>
          <w:p>
            <w:pPr>
              <w:ind w:firstLine="456"/>
              <w:rPr>
                <w:lang w:eastAsia="zh-CN"/>
              </w:rPr>
            </w:pPr>
            <w:r>
              <w:rPr>
                <w:lang w:eastAsia="zh-CN"/>
              </w:rPr>
              <w:t>对照《国民经济行业分类》和《产业结构调整指导目录（2011年）》（修正）（发改委〔2013〕第21号）中规定，本项目为技术改造项目，</w:t>
            </w:r>
            <w:r>
              <w:rPr>
                <w:rFonts w:cs="Times New Roman"/>
                <w:lang w:eastAsia="zh-CN"/>
              </w:rPr>
              <w:t>属于允许类建设项目。</w:t>
            </w:r>
            <w:r>
              <w:rPr>
                <w:lang w:eastAsia="zh-CN"/>
              </w:rPr>
              <w:t>该项目已在濮阳经济技术开发区经济发展局备案（</w:t>
            </w:r>
            <w:r>
              <w:rPr>
                <w:rFonts w:cs="Times New Roman"/>
                <w:kern w:val="2"/>
                <w:szCs w:val="21"/>
                <w:lang w:eastAsia="zh-CN"/>
              </w:rPr>
              <w:t>2019-410972-35-03-023654</w:t>
            </w:r>
            <w:r>
              <w:rPr>
                <w:lang w:eastAsia="zh-CN"/>
              </w:rPr>
              <w:t>）。本项目的建设符合国家当前的各相关产业政策。</w:t>
            </w:r>
          </w:p>
          <w:p>
            <w:pPr>
              <w:ind w:firstLine="456"/>
              <w:rPr>
                <w:lang w:eastAsia="zh-CN"/>
              </w:rPr>
            </w:pPr>
            <w:r>
              <w:rPr>
                <w:lang w:eastAsia="zh-CN"/>
              </w:rPr>
              <w:t>根据《中华人民共和国环境保护法》、《中华人民共和国环境影响评价法》和《建设项目环境保护管理条例》等</w:t>
            </w:r>
            <w:r>
              <w:rPr>
                <w:szCs w:val="24"/>
                <w:lang w:val="en-GB" w:eastAsia="zh-TW"/>
              </w:rPr>
              <w:t>法律</w:t>
            </w:r>
            <w:r>
              <w:rPr>
                <w:lang w:eastAsia="zh-CN"/>
              </w:rPr>
              <w:t>法规规定，该项目应进行环境影响评价。根据《建设项目环境影响评价分类管理目录》（</w:t>
            </w:r>
            <w:r>
              <w:rPr>
                <w:rFonts w:hint="eastAsia"/>
                <w:lang w:eastAsia="zh-CN"/>
              </w:rPr>
              <w:t>2017年9月1日</w:t>
            </w:r>
            <w:r>
              <w:rPr>
                <w:lang w:eastAsia="zh-CN"/>
              </w:rPr>
              <w:t>实施）规定，</w:t>
            </w:r>
            <w:r>
              <w:rPr>
                <w:rFonts w:hint="eastAsia" w:ascii="宋体" w:cs="宋体" w:hAnsiTheme="minorHAnsi"/>
                <w:szCs w:val="24"/>
                <w:lang w:eastAsia="zh-CN"/>
              </w:rPr>
              <w:t>本项目属于名录中规定的“三十一、电力、热力生产和供应业”中“</w:t>
            </w:r>
            <w:r>
              <w:rPr>
                <w:rFonts w:ascii="TimesNewRomanPSMT" w:eastAsia="TimesNewRomanPSMT" w:cs="TimesNewRomanPSMT" w:hAnsiTheme="minorHAnsi"/>
                <w:szCs w:val="24"/>
                <w:lang w:eastAsia="zh-CN"/>
              </w:rPr>
              <w:t>92</w:t>
            </w:r>
            <w:r>
              <w:rPr>
                <w:rFonts w:hint="eastAsia" w:ascii="宋体" w:hAnsi="宋体" w:cs="宋体"/>
                <w:szCs w:val="24"/>
                <w:lang w:eastAsia="zh-CN"/>
              </w:rPr>
              <w:t>热力生产和供应工程</w:t>
            </w:r>
            <w:r>
              <w:rPr>
                <w:rFonts w:hint="eastAsia" w:ascii="宋体" w:cs="宋体" w:hAnsiTheme="minorHAnsi"/>
                <w:szCs w:val="24"/>
                <w:lang w:eastAsia="zh-CN"/>
              </w:rPr>
              <w:t>”，其中“</w:t>
            </w:r>
            <w:r>
              <w:rPr>
                <w:color w:val="000000" w:themeColor="text1"/>
                <w:lang w:eastAsia="zh-CN"/>
                <w14:textFill>
                  <w14:solidFill>
                    <w14:schemeClr w14:val="tx1"/>
                  </w14:solidFill>
                </w14:textFill>
              </w:rPr>
              <w:t>其他（电热锅炉除外）</w:t>
            </w:r>
            <w:r>
              <w:rPr>
                <w:rFonts w:hint="eastAsia" w:ascii="宋体" w:cs="宋体" w:hAnsiTheme="minorHAnsi"/>
                <w:szCs w:val="24"/>
                <w:lang w:eastAsia="zh-CN"/>
              </w:rPr>
              <w:t>”项目应编制报告表，因此本项目应编制报告表。</w:t>
            </w:r>
          </w:p>
          <w:p>
            <w:pPr>
              <w:ind w:firstLine="456"/>
              <w:rPr>
                <w:lang w:eastAsia="zh-CN"/>
              </w:rPr>
            </w:pPr>
            <w:r>
              <w:rPr>
                <w:rFonts w:hint="eastAsia"/>
                <w:lang w:eastAsia="zh-CN"/>
              </w:rPr>
              <w:t>根据国家及河南省有关环保法规，本公司</w:t>
            </w:r>
            <w:r>
              <w:rPr>
                <w:lang w:eastAsia="zh-CN"/>
              </w:rPr>
              <w:t>承担了该</w:t>
            </w:r>
            <w:r>
              <w:rPr>
                <w:rFonts w:hint="eastAsia"/>
                <w:lang w:eastAsia="zh-CN"/>
              </w:rPr>
              <w:t>项目</w:t>
            </w:r>
            <w:r>
              <w:rPr>
                <w:lang w:eastAsia="zh-CN"/>
              </w:rPr>
              <w:t>的环境影响评价工作。接受委托后，环评单位组织有关技术人员，对项目建设场地进行现场踏勘，收集相关基础资料，根据厂址周围环境状况，结合本项目的排污特征，编制完成“建设项目环境影响报告表”。</w:t>
            </w:r>
          </w:p>
          <w:p>
            <w:pPr>
              <w:ind w:firstLine="458"/>
              <w:rPr>
                <w:b/>
                <w:color w:val="000000" w:themeColor="text1"/>
                <w:lang w:eastAsia="zh-CN"/>
                <w14:textFill>
                  <w14:solidFill>
                    <w14:schemeClr w14:val="tx1"/>
                  </w14:solidFill>
                </w14:textFill>
              </w:rPr>
            </w:pPr>
            <w:r>
              <w:rPr>
                <w:rFonts w:cs="Times New Roman"/>
                <w:b/>
                <w:color w:val="000000" w:themeColor="text1"/>
                <w:szCs w:val="24"/>
                <w:lang w:eastAsia="zh-CN"/>
                <w14:textFill>
                  <w14:solidFill>
                    <w14:schemeClr w14:val="tx1"/>
                  </w14:solidFill>
                </w14:textFill>
              </w:rPr>
              <w:t>二</w:t>
            </w:r>
            <w:r>
              <w:rPr>
                <w:b/>
                <w:color w:val="000000" w:themeColor="text1"/>
                <w:lang w:eastAsia="zh-CN"/>
                <w14:textFill>
                  <w14:solidFill>
                    <w14:schemeClr w14:val="tx1"/>
                  </w14:solidFill>
                </w14:textFill>
              </w:rPr>
              <w:t>、地理位置及规划相符性</w:t>
            </w:r>
          </w:p>
          <w:p>
            <w:pPr>
              <w:ind w:firstLine="456"/>
              <w:rPr>
                <w:color w:val="FF0000"/>
                <w:lang w:eastAsia="zh-CN"/>
              </w:rPr>
            </w:pPr>
            <w:r>
              <w:rPr>
                <w:rFonts w:hint="eastAsia"/>
                <w:lang w:val="zh-CN" w:eastAsia="zh-CN"/>
              </w:rPr>
              <w:t>本项目位于</w:t>
            </w:r>
            <w:r>
              <w:rPr>
                <w:rFonts w:hint="eastAsia"/>
                <w:lang w:eastAsia="zh-CN"/>
              </w:rPr>
              <w:t>中原路西段41号海华机</w:t>
            </w:r>
            <w:r>
              <w:rPr>
                <w:rFonts w:hint="eastAsia"/>
                <w:color w:val="000000" w:themeColor="text1"/>
                <w:lang w:eastAsia="zh-CN"/>
                <w14:textFill>
                  <w14:solidFill>
                    <w14:schemeClr w14:val="tx1"/>
                  </w14:solidFill>
                </w14:textFill>
              </w:rPr>
              <w:t>械</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经现场勘查，濮阳市海华石油机械有限公司东侧为河南省晟原工程建设集团，南侧为濮阳天健生物科技有限公司，西侧为濮阳市濮中化工有限公司，北侧为中原路，隔路为建业壹号城邦小区。</w:t>
            </w:r>
            <w:r>
              <w:rPr>
                <w:rFonts w:hint="eastAsia"/>
                <w:lang w:eastAsia="zh-CN"/>
              </w:rPr>
              <w:t>本项目位于濮阳市海华石油机械有限公司锻造车间与2＃生产车间中间，项目紧邻锻造车间，北侧为2＃生产车间，东西两侧为厂区内院落。距离本项目较近的环境敏感目标有项目北侧</w:t>
            </w:r>
            <w:r>
              <w:rPr>
                <w:lang w:eastAsia="zh-CN"/>
              </w:rPr>
              <w:t>240</w:t>
            </w:r>
            <w:r>
              <w:rPr>
                <w:rFonts w:hint="eastAsia"/>
                <w:lang w:eastAsia="zh-CN"/>
              </w:rPr>
              <w:t>m处的建业壹号城邦小区（距离厂界最近距离约98m），项目西北侧340m处高新区第三中学（距离厂界最近距离约</w:t>
            </w:r>
            <w:r>
              <w:rPr>
                <w:lang w:eastAsia="zh-CN"/>
              </w:rPr>
              <w:t>270</w:t>
            </w:r>
            <w:r>
              <w:rPr>
                <w:rFonts w:hint="eastAsia"/>
                <w:lang w:eastAsia="zh-CN"/>
              </w:rPr>
              <w:t>m），项目东侧920m处安康苑小区。</w:t>
            </w:r>
          </w:p>
          <w:p>
            <w:pPr>
              <w:ind w:firstLine="456"/>
              <w:rPr>
                <w:lang w:eastAsia="zh-CN"/>
              </w:rPr>
            </w:pPr>
            <w:r>
              <w:rPr>
                <w:lang w:eastAsia="zh-CN"/>
              </w:rPr>
              <w:t>根据</w:t>
            </w:r>
            <w:r>
              <w:rPr>
                <w:rFonts w:hint="eastAsia"/>
                <w:lang w:eastAsia="zh-CN"/>
              </w:rPr>
              <w:t>濮阳市海华石油机械有限公司国有土地使用证（证书编号：濮国用（2008）字第0107号），该项目用地性质为工业用地；根据濮阳市海华石油机械有限公司建设用地规划许可证（证书编号：2006-002），该项目用地符合城市规划要求。</w:t>
            </w:r>
          </w:p>
          <w:p>
            <w:pPr>
              <w:spacing w:line="240" w:lineRule="auto"/>
              <w:ind w:firstLine="458"/>
              <w:rPr>
                <w:rFonts w:cs="Times New Roman"/>
                <w:b/>
                <w:color w:val="000000" w:themeColor="text1"/>
                <w:szCs w:val="24"/>
                <w:lang w:eastAsia="zh-CN"/>
                <w14:textFill>
                  <w14:solidFill>
                    <w14:schemeClr w14:val="tx1"/>
                  </w14:solidFill>
                </w14:textFill>
              </w:rPr>
            </w:pPr>
            <w:r>
              <w:rPr>
                <w:b/>
                <w:color w:val="000000" w:themeColor="text1"/>
                <w:lang w:eastAsia="zh-CN"/>
                <w14:textFill>
                  <w14:solidFill>
                    <w14:schemeClr w14:val="tx1"/>
                  </w14:solidFill>
                </w14:textFill>
              </w:rPr>
              <w:t>三</w:t>
            </w:r>
            <w:r>
              <w:rPr>
                <w:rFonts w:cs="Times New Roman"/>
                <w:b/>
                <w:color w:val="000000" w:themeColor="text1"/>
                <w:szCs w:val="24"/>
                <w:lang w:eastAsia="zh-CN"/>
                <w14:textFill>
                  <w14:solidFill>
                    <w14:schemeClr w14:val="tx1"/>
                  </w14:solidFill>
                </w14:textFill>
              </w:rPr>
              <w:t>、工程概况</w:t>
            </w:r>
          </w:p>
          <w:p>
            <w:pPr>
              <w:ind w:firstLine="458"/>
              <w:rPr>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3.1项目基本情况</w:t>
            </w:r>
          </w:p>
          <w:p>
            <w:pPr>
              <w:ind w:firstLine="456"/>
              <w:rPr>
                <w:color w:val="000000" w:themeColor="text1"/>
                <w:lang w:eastAsia="zh-CN"/>
                <w14:textFill>
                  <w14:solidFill>
                    <w14:schemeClr w14:val="tx1"/>
                  </w14:solidFill>
                </w14:textFill>
              </w:rPr>
            </w:pPr>
            <w:r>
              <w:rPr>
                <w:color w:val="0000FF"/>
                <w:u w:val="single"/>
                <w:lang w:eastAsia="zh-CN"/>
              </w:rPr>
              <w:t>本项目评价对象为濮阳市海华石油机械有限公司锻件加热炉改造项目，加热炉由电加热改造为天然气加热，改造后加热炉温度由900℃提升至</w:t>
            </w:r>
            <w:r>
              <w:rPr>
                <w:rFonts w:hint="eastAsia"/>
                <w:color w:val="0000FF"/>
                <w:u w:val="single"/>
                <w:lang w:eastAsia="zh-CN"/>
              </w:rPr>
              <w:t>1</w:t>
            </w:r>
            <w:r>
              <w:rPr>
                <w:color w:val="0000FF"/>
                <w:u w:val="single"/>
                <w:lang w:eastAsia="zh-CN"/>
              </w:rPr>
              <w:t>1</w:t>
            </w:r>
            <w:r>
              <w:rPr>
                <w:rFonts w:hint="eastAsia"/>
                <w:color w:val="0000FF"/>
                <w:u w:val="single"/>
                <w:lang w:eastAsia="zh-CN"/>
              </w:rPr>
              <w:t>00</w:t>
            </w:r>
            <w:r>
              <w:rPr>
                <w:color w:val="0000FF"/>
                <w:u w:val="single"/>
                <w:lang w:eastAsia="zh-CN"/>
              </w:rPr>
              <w:t>℃，同时加快了</w:t>
            </w:r>
            <w:r>
              <w:rPr>
                <w:rFonts w:hint="eastAsia"/>
                <w:color w:val="0000FF"/>
                <w:u w:val="single"/>
                <w:lang w:eastAsia="zh-CN"/>
              </w:rPr>
              <w:t>升温速度</w:t>
            </w:r>
            <w:r>
              <w:rPr>
                <w:color w:val="0000FF"/>
                <w:u w:val="single"/>
                <w:lang w:eastAsia="zh-CN"/>
              </w:rPr>
              <w:t>。</w:t>
            </w:r>
            <w:r>
              <w:rPr>
                <w:color w:val="000000" w:themeColor="text1"/>
                <w:lang w:eastAsia="zh-CN"/>
                <w14:textFill>
                  <w14:solidFill>
                    <w14:schemeClr w14:val="tx1"/>
                  </w14:solidFill>
                </w14:textFill>
              </w:rPr>
              <w:t>评价内容为项目建设规模、工艺流程、环境影响分析、污染防治措施等。</w:t>
            </w:r>
          </w:p>
          <w:p>
            <w:pPr>
              <w:spacing w:line="460" w:lineRule="exact"/>
              <w:ind w:firstLine="458"/>
              <w:jc w:val="center"/>
              <w:rPr>
                <w:rFonts w:eastAsia="PMingLiU"/>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表1  项目基本情况一览表</w:t>
            </w:r>
          </w:p>
          <w:tbl>
            <w:tblPr>
              <w:tblStyle w:val="33"/>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6"/>
              <w:gridCol w:w="114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restart"/>
                  <w:vAlign w:val="center"/>
                </w:tcPr>
                <w:p>
                  <w:pPr>
                    <w:pStyle w:val="119"/>
                    <w:jc w:val="center"/>
                    <w:rPr>
                      <w:lang w:eastAsia="zh-CN"/>
                    </w:rPr>
                  </w:pPr>
                  <w:bookmarkStart w:id="0" w:name="_Ref288206534"/>
                  <w:r>
                    <w:rPr>
                      <w:lang w:eastAsia="zh-CN"/>
                    </w:rPr>
                    <w:t>项目基本内容</w:t>
                  </w:r>
                </w:p>
              </w:tc>
              <w:tc>
                <w:tcPr>
                  <w:tcW w:w="1143" w:type="dxa"/>
                  <w:vAlign w:val="center"/>
                </w:tcPr>
                <w:p>
                  <w:pPr>
                    <w:pStyle w:val="119"/>
                    <w:jc w:val="center"/>
                    <w:rPr>
                      <w:lang w:eastAsia="zh-CN"/>
                    </w:rPr>
                  </w:pPr>
                  <w:r>
                    <w:rPr>
                      <w:lang w:eastAsia="zh-CN"/>
                    </w:rPr>
                    <w:t>项目名称</w:t>
                  </w:r>
                </w:p>
              </w:tc>
              <w:tc>
                <w:tcPr>
                  <w:tcW w:w="7099" w:type="dxa"/>
                  <w:vAlign w:val="center"/>
                </w:tcPr>
                <w:p>
                  <w:pPr>
                    <w:pStyle w:val="119"/>
                    <w:jc w:val="center"/>
                    <w:rPr>
                      <w:color w:val="000000" w:themeColor="text1"/>
                      <w:lang w:eastAsia="zh-CN"/>
                      <w14:textFill>
                        <w14:solidFill>
                          <w14:schemeClr w14:val="tx1"/>
                        </w14:solidFill>
                      </w14:textFill>
                    </w:rPr>
                  </w:pPr>
                  <w:r>
                    <w:rPr>
                      <w:color w:val="000000" w:themeColor="text1"/>
                      <w:kern w:val="2"/>
                      <w:szCs w:val="24"/>
                      <w:lang w:val="en-GB" w:eastAsia="zh-TW"/>
                      <w14:textFill>
                        <w14:solidFill>
                          <w14:schemeClr w14:val="tx1"/>
                        </w14:solidFill>
                      </w14:textFill>
                    </w:rPr>
                    <w:t>濮阳市海华石油机械有限公司锻件加热炉改造项目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continue"/>
                  <w:vAlign w:val="center"/>
                </w:tcPr>
                <w:p>
                  <w:pPr>
                    <w:pStyle w:val="119"/>
                    <w:jc w:val="center"/>
                    <w:rPr>
                      <w:lang w:eastAsia="zh-CN"/>
                    </w:rPr>
                  </w:pPr>
                </w:p>
              </w:tc>
              <w:tc>
                <w:tcPr>
                  <w:tcW w:w="1143" w:type="dxa"/>
                  <w:vAlign w:val="center"/>
                </w:tcPr>
                <w:p>
                  <w:pPr>
                    <w:pStyle w:val="119"/>
                    <w:jc w:val="center"/>
                    <w:rPr>
                      <w:lang w:eastAsia="zh-CN"/>
                    </w:rPr>
                  </w:pPr>
                  <w:r>
                    <w:rPr>
                      <w:lang w:eastAsia="zh-CN"/>
                    </w:rPr>
                    <w:t>建设单位</w:t>
                  </w:r>
                </w:p>
              </w:tc>
              <w:tc>
                <w:tcPr>
                  <w:tcW w:w="7099" w:type="dxa"/>
                  <w:vAlign w:val="center"/>
                </w:tcPr>
                <w:p>
                  <w:pPr>
                    <w:pStyle w:val="119"/>
                    <w:jc w:val="center"/>
                    <w:rPr>
                      <w:color w:val="000000" w:themeColor="text1"/>
                      <w:kern w:val="2"/>
                      <w:szCs w:val="24"/>
                      <w:lang w:val="en-GB" w:eastAsia="zh-TW"/>
                      <w14:textFill>
                        <w14:solidFill>
                          <w14:schemeClr w14:val="tx1"/>
                        </w14:solidFill>
                      </w14:textFill>
                    </w:rPr>
                  </w:pPr>
                  <w:r>
                    <w:rPr>
                      <w:color w:val="000000" w:themeColor="text1"/>
                      <w:kern w:val="2"/>
                      <w:szCs w:val="24"/>
                      <w:lang w:val="en-GB" w:eastAsia="zh-TW"/>
                      <w14:textFill>
                        <w14:solidFill>
                          <w14:schemeClr w14:val="tx1"/>
                        </w14:solidFill>
                      </w14:textFill>
                    </w:rPr>
                    <w:t>濮阳市海华石油机械有限公司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continue"/>
                  <w:vAlign w:val="center"/>
                </w:tcPr>
                <w:p>
                  <w:pPr>
                    <w:pStyle w:val="119"/>
                    <w:jc w:val="center"/>
                    <w:rPr>
                      <w:lang w:eastAsia="zh-CN"/>
                    </w:rPr>
                  </w:pPr>
                </w:p>
              </w:tc>
              <w:tc>
                <w:tcPr>
                  <w:tcW w:w="1143" w:type="dxa"/>
                  <w:vAlign w:val="center"/>
                </w:tcPr>
                <w:p>
                  <w:pPr>
                    <w:pStyle w:val="119"/>
                    <w:jc w:val="center"/>
                    <w:rPr>
                      <w:lang w:eastAsia="zh-CN"/>
                    </w:rPr>
                  </w:pPr>
                  <w:r>
                    <w:rPr>
                      <w:lang w:eastAsia="zh-CN"/>
                    </w:rPr>
                    <w:t>建设性质</w:t>
                  </w:r>
                </w:p>
              </w:tc>
              <w:tc>
                <w:tcPr>
                  <w:tcW w:w="7099" w:type="dxa"/>
                  <w:vAlign w:val="center"/>
                </w:tcPr>
                <w:p>
                  <w:pPr>
                    <w:pStyle w:val="119"/>
                    <w:jc w:val="center"/>
                    <w:rPr>
                      <w:lang w:eastAsia="zh-CN"/>
                    </w:rPr>
                  </w:pPr>
                  <w:r>
                    <w:rPr>
                      <w:lang w:eastAsia="zh-CN"/>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continue"/>
                  <w:vAlign w:val="center"/>
                </w:tcPr>
                <w:p>
                  <w:pPr>
                    <w:pStyle w:val="119"/>
                    <w:jc w:val="center"/>
                    <w:rPr>
                      <w:lang w:eastAsia="zh-CN"/>
                    </w:rPr>
                  </w:pPr>
                </w:p>
              </w:tc>
              <w:tc>
                <w:tcPr>
                  <w:tcW w:w="1143" w:type="dxa"/>
                  <w:vAlign w:val="center"/>
                </w:tcPr>
                <w:p>
                  <w:pPr>
                    <w:pStyle w:val="119"/>
                    <w:jc w:val="center"/>
                    <w:rPr>
                      <w:lang w:eastAsia="zh-CN"/>
                    </w:rPr>
                  </w:pPr>
                  <w:r>
                    <w:rPr>
                      <w:lang w:eastAsia="zh-CN"/>
                    </w:rPr>
                    <w:t>建设地点</w:t>
                  </w:r>
                </w:p>
              </w:tc>
              <w:tc>
                <w:tcPr>
                  <w:tcW w:w="7099" w:type="dxa"/>
                  <w:vAlign w:val="center"/>
                </w:tcPr>
                <w:p>
                  <w:pPr>
                    <w:pStyle w:val="119"/>
                    <w:jc w:val="center"/>
                    <w:rPr>
                      <w:lang w:eastAsia="zh-CN"/>
                    </w:rPr>
                  </w:pPr>
                  <w:r>
                    <w:rPr>
                      <w:rFonts w:hint="eastAsia"/>
                      <w:color w:val="000000" w:themeColor="text1"/>
                      <w:lang w:eastAsia="zh-CN"/>
                      <w14:textFill>
                        <w14:solidFill>
                          <w14:schemeClr w14:val="tx1"/>
                        </w14:solidFill>
                      </w14:textFill>
                    </w:rPr>
                    <w:t>中原路西段41号海华机械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continue"/>
                  <w:vAlign w:val="center"/>
                </w:tcPr>
                <w:p>
                  <w:pPr>
                    <w:pStyle w:val="119"/>
                    <w:jc w:val="center"/>
                    <w:rPr>
                      <w:lang w:eastAsia="zh-CN"/>
                    </w:rPr>
                  </w:pPr>
                </w:p>
              </w:tc>
              <w:tc>
                <w:tcPr>
                  <w:tcW w:w="1143" w:type="dxa"/>
                  <w:vAlign w:val="center"/>
                </w:tcPr>
                <w:p>
                  <w:pPr>
                    <w:pStyle w:val="119"/>
                    <w:jc w:val="center"/>
                    <w:rPr>
                      <w:lang w:eastAsia="zh-CN"/>
                    </w:rPr>
                  </w:pPr>
                  <w:r>
                    <w:rPr>
                      <w:lang w:eastAsia="zh-CN"/>
                    </w:rPr>
                    <w:t>劳动定员</w:t>
                  </w:r>
                </w:p>
              </w:tc>
              <w:tc>
                <w:tcPr>
                  <w:tcW w:w="7099" w:type="dxa"/>
                  <w:vAlign w:val="center"/>
                </w:tcPr>
                <w:p>
                  <w:pPr>
                    <w:pStyle w:val="119"/>
                    <w:jc w:val="center"/>
                    <w:rPr>
                      <w:lang w:eastAsia="zh-CN"/>
                    </w:rPr>
                  </w:pPr>
                  <w:r>
                    <w:rPr>
                      <w:rFonts w:hint="eastAsia" w:cs="宋体"/>
                      <w:color w:val="000000"/>
                      <w:szCs w:val="21"/>
                    </w:rPr>
                    <w:t>不新增劳动定员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continue"/>
                  <w:vAlign w:val="center"/>
                </w:tcPr>
                <w:p>
                  <w:pPr>
                    <w:pStyle w:val="119"/>
                    <w:jc w:val="center"/>
                    <w:rPr>
                      <w:lang w:eastAsia="zh-CN"/>
                    </w:rPr>
                  </w:pPr>
                </w:p>
              </w:tc>
              <w:tc>
                <w:tcPr>
                  <w:tcW w:w="1143" w:type="dxa"/>
                  <w:vAlign w:val="center"/>
                </w:tcPr>
                <w:p>
                  <w:pPr>
                    <w:pStyle w:val="119"/>
                    <w:jc w:val="center"/>
                  </w:pPr>
                  <w:r>
                    <w:rPr>
                      <w:lang w:eastAsia="zh-CN"/>
                    </w:rPr>
                    <w:t>工</w:t>
                  </w:r>
                  <w:r>
                    <w:t>作制度</w:t>
                  </w:r>
                </w:p>
              </w:tc>
              <w:tc>
                <w:tcPr>
                  <w:tcW w:w="7099" w:type="dxa"/>
                  <w:vAlign w:val="center"/>
                </w:tcPr>
                <w:p>
                  <w:pPr>
                    <w:pStyle w:val="119"/>
                    <w:jc w:val="center"/>
                    <w:rPr>
                      <w:lang w:eastAsia="zh-CN"/>
                    </w:rPr>
                  </w:pPr>
                  <w:r>
                    <w:rPr>
                      <w:rFonts w:hint="eastAsia"/>
                      <w:lang w:eastAsia="zh-CN"/>
                    </w:rPr>
                    <w:t>年工作</w:t>
                  </w:r>
                  <w:r>
                    <w:rPr>
                      <w:lang w:eastAsia="zh-CN"/>
                    </w:rPr>
                    <w:t>200</w:t>
                  </w:r>
                  <w:r>
                    <w:rPr>
                      <w:rFonts w:hint="eastAsia"/>
                      <w:lang w:eastAsia="zh-CN"/>
                    </w:rPr>
                    <w:t>d，每天工作</w:t>
                  </w:r>
                  <w:r>
                    <w:rPr>
                      <w:lang w:eastAsia="zh-CN"/>
                    </w:rPr>
                    <w:t>5</w:t>
                  </w:r>
                  <w:r>
                    <w:rPr>
                      <w:rFonts w:hint="eastAsia"/>
                      <w:lang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restart"/>
                  <w:vAlign w:val="center"/>
                </w:tcPr>
                <w:p>
                  <w:pPr>
                    <w:pStyle w:val="119"/>
                    <w:jc w:val="center"/>
                  </w:pPr>
                  <w:r>
                    <w:t>产业特征</w:t>
                  </w:r>
                </w:p>
              </w:tc>
              <w:tc>
                <w:tcPr>
                  <w:tcW w:w="1143" w:type="dxa"/>
                  <w:vAlign w:val="center"/>
                </w:tcPr>
                <w:p>
                  <w:pPr>
                    <w:pStyle w:val="119"/>
                    <w:jc w:val="center"/>
                  </w:pPr>
                  <w:r>
                    <w:t>投资额</w:t>
                  </w:r>
                </w:p>
              </w:tc>
              <w:tc>
                <w:tcPr>
                  <w:tcW w:w="7099" w:type="dxa"/>
                  <w:vAlign w:val="center"/>
                </w:tcPr>
                <w:p>
                  <w:pPr>
                    <w:pStyle w:val="119"/>
                    <w:jc w:val="center"/>
                    <w:rPr>
                      <w:lang w:eastAsia="zh-CN"/>
                    </w:rPr>
                  </w:pPr>
                  <w:r>
                    <w:rPr>
                      <w:lang w:eastAsia="zh-CN"/>
                    </w:rPr>
                    <w:t>80</w:t>
                  </w:r>
                  <w: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continue"/>
                  <w:vAlign w:val="center"/>
                </w:tcPr>
                <w:p>
                  <w:pPr>
                    <w:pStyle w:val="119"/>
                    <w:jc w:val="center"/>
                    <w:rPr>
                      <w:lang w:eastAsia="zh-CN"/>
                    </w:rPr>
                  </w:pPr>
                </w:p>
              </w:tc>
              <w:tc>
                <w:tcPr>
                  <w:tcW w:w="1143" w:type="dxa"/>
                  <w:vAlign w:val="center"/>
                </w:tcPr>
                <w:p>
                  <w:pPr>
                    <w:pStyle w:val="119"/>
                    <w:jc w:val="center"/>
                  </w:pPr>
                  <w:r>
                    <w:t>行业类别</w:t>
                  </w:r>
                </w:p>
              </w:tc>
              <w:tc>
                <w:tcPr>
                  <w:tcW w:w="7099" w:type="dxa"/>
                  <w:vAlign w:val="center"/>
                </w:tcPr>
                <w:p>
                  <w:pPr>
                    <w:pStyle w:val="119"/>
                    <w:jc w:val="center"/>
                    <w:rPr>
                      <w:lang w:val="zh-CN" w:eastAsia="zh-CN"/>
                    </w:rPr>
                  </w:pPr>
                  <w:r>
                    <w:rPr>
                      <w:rFonts w:hint="eastAsia"/>
                      <w:color w:val="000000" w:themeColor="text1"/>
                      <w:kern w:val="2"/>
                      <w:szCs w:val="21"/>
                      <w:lang w:eastAsia="zh-CN"/>
                      <w14:textFill>
                        <w14:solidFill>
                          <w14:schemeClr w14:val="tx1"/>
                        </w14:solidFill>
                      </w14:textFill>
                    </w:rPr>
                    <w:t>C3512石油钻采专用设备制造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continue"/>
                  <w:vAlign w:val="center"/>
                </w:tcPr>
                <w:p>
                  <w:pPr>
                    <w:pStyle w:val="119"/>
                    <w:jc w:val="center"/>
                    <w:rPr>
                      <w:lang w:eastAsia="zh-CN"/>
                    </w:rPr>
                  </w:pPr>
                </w:p>
              </w:tc>
              <w:tc>
                <w:tcPr>
                  <w:tcW w:w="1143" w:type="dxa"/>
                  <w:vAlign w:val="center"/>
                </w:tcPr>
                <w:p>
                  <w:pPr>
                    <w:pStyle w:val="119"/>
                    <w:jc w:val="center"/>
                  </w:pPr>
                  <w:r>
                    <w:t>投资主体</w:t>
                  </w:r>
                </w:p>
              </w:tc>
              <w:tc>
                <w:tcPr>
                  <w:tcW w:w="7099" w:type="dxa"/>
                  <w:vAlign w:val="center"/>
                </w:tcPr>
                <w:p>
                  <w:pPr>
                    <w:pStyle w:val="119"/>
                    <w:jc w:val="center"/>
                  </w:pPr>
                  <w:r>
                    <w:rPr>
                      <w:lang w:val="zh-CN"/>
                    </w:rPr>
                    <w:t>私有企业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restart"/>
                  <w:vAlign w:val="center"/>
                </w:tcPr>
                <w:p>
                  <w:pPr>
                    <w:pStyle w:val="119"/>
                    <w:jc w:val="center"/>
                  </w:pPr>
                  <w:r>
                    <w:t>厂址</w:t>
                  </w:r>
                </w:p>
              </w:tc>
              <w:tc>
                <w:tcPr>
                  <w:tcW w:w="1143" w:type="dxa"/>
                  <w:vAlign w:val="center"/>
                </w:tcPr>
                <w:p>
                  <w:pPr>
                    <w:pStyle w:val="119"/>
                    <w:jc w:val="center"/>
                  </w:pPr>
                  <w:r>
                    <w:rPr>
                      <w:lang w:eastAsia="zh-CN"/>
                    </w:rPr>
                    <w:t>是否在产业集聚区</w:t>
                  </w:r>
                </w:p>
              </w:tc>
              <w:tc>
                <w:tcPr>
                  <w:tcW w:w="7099" w:type="dxa"/>
                  <w:vAlign w:val="center"/>
                </w:tcPr>
                <w:p>
                  <w:pPr>
                    <w:pStyle w:val="119"/>
                    <w:jc w:val="center"/>
                  </w:pPr>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406" w:type="dxa"/>
                  <w:vMerge w:val="continue"/>
                  <w:vAlign w:val="center"/>
                </w:tcPr>
                <w:p>
                  <w:pPr>
                    <w:pStyle w:val="119"/>
                    <w:jc w:val="center"/>
                  </w:pPr>
                </w:p>
              </w:tc>
              <w:tc>
                <w:tcPr>
                  <w:tcW w:w="1143" w:type="dxa"/>
                  <w:vAlign w:val="center"/>
                </w:tcPr>
                <w:p>
                  <w:pPr>
                    <w:pStyle w:val="119"/>
                    <w:jc w:val="center"/>
                  </w:pPr>
                  <w:r>
                    <w:t>流域</w:t>
                  </w:r>
                </w:p>
              </w:tc>
              <w:tc>
                <w:tcPr>
                  <w:tcW w:w="7099" w:type="dxa"/>
                  <w:vAlign w:val="center"/>
                </w:tcPr>
                <w:p>
                  <w:pPr>
                    <w:pStyle w:val="119"/>
                    <w:jc w:val="center"/>
                    <w:rPr>
                      <w:lang w:eastAsia="zh-CN"/>
                    </w:rPr>
                  </w:pPr>
                  <w:r>
                    <w:rPr>
                      <w:lang w:eastAsia="zh-CN"/>
                    </w:rPr>
                    <w:t>海河流域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1549" w:type="dxa"/>
                  <w:gridSpan w:val="2"/>
                  <w:vAlign w:val="center"/>
                </w:tcPr>
                <w:p>
                  <w:pPr>
                    <w:pStyle w:val="119"/>
                    <w:jc w:val="center"/>
                  </w:pPr>
                  <w:r>
                    <w:t>污染因子</w:t>
                  </w:r>
                </w:p>
              </w:tc>
              <w:tc>
                <w:tcPr>
                  <w:tcW w:w="7099" w:type="dxa"/>
                  <w:vAlign w:val="center"/>
                </w:tcPr>
                <w:p>
                  <w:pPr>
                    <w:pStyle w:val="119"/>
                    <w:jc w:val="left"/>
                    <w:rPr>
                      <w:bCs/>
                      <w:lang w:eastAsia="zh-CN"/>
                    </w:rPr>
                  </w:pPr>
                  <w:r>
                    <w:rPr>
                      <w:rFonts w:hint="eastAsia" w:ascii="宋体" w:hAnsi="宋体" w:cs="宋体"/>
                      <w:spacing w:val="-2"/>
                      <w:lang w:eastAsia="zh-CN"/>
                    </w:rPr>
                    <w:t>①</w:t>
                  </w:r>
                  <w:r>
                    <w:rPr>
                      <w:spacing w:val="-2"/>
                      <w:lang w:eastAsia="zh-CN"/>
                    </w:rPr>
                    <w:t>废</w:t>
                  </w:r>
                  <w:r>
                    <w:rPr>
                      <w:spacing w:val="-2"/>
                      <w:lang w:val="fr-FR" w:eastAsia="zh-CN"/>
                    </w:rPr>
                    <w:t>气：主要天然气燃气废气及锻造粉尘</w:t>
                  </w:r>
                  <w:r>
                    <w:rPr>
                      <w:bCs/>
                      <w:lang w:eastAsia="zh-CN"/>
                    </w:rPr>
                    <w:t>；</w:t>
                  </w:r>
                </w:p>
                <w:p>
                  <w:pPr>
                    <w:pStyle w:val="119"/>
                    <w:jc w:val="left"/>
                    <w:rPr>
                      <w:lang w:eastAsia="zh-CN"/>
                    </w:rPr>
                  </w:pPr>
                  <w:r>
                    <w:rPr>
                      <w:rFonts w:hint="eastAsia" w:ascii="宋体" w:hAnsi="宋体" w:cs="宋体"/>
                      <w:spacing w:val="-2"/>
                      <w:lang w:val="fr-FR" w:eastAsia="zh-CN"/>
                    </w:rPr>
                    <w:t>②</w:t>
                  </w:r>
                  <w:r>
                    <w:rPr>
                      <w:spacing w:val="-2"/>
                      <w:lang w:val="fr-FR" w:eastAsia="zh-CN"/>
                    </w:rPr>
                    <w:t>废水：</w:t>
                  </w:r>
                  <w:r>
                    <w:rPr>
                      <w:rFonts w:hint="eastAsia"/>
                      <w:lang w:eastAsia="zh-CN"/>
                    </w:rPr>
                    <w:t>无生产废水产生，不新增劳动定员，不新增生活污水</w:t>
                  </w:r>
                  <w:r>
                    <w:rPr>
                      <w:lang w:eastAsia="zh-CN"/>
                    </w:rPr>
                    <w:t>；</w:t>
                  </w:r>
                </w:p>
                <w:p>
                  <w:pPr>
                    <w:pStyle w:val="119"/>
                    <w:jc w:val="left"/>
                    <w:rPr>
                      <w:lang w:eastAsia="zh-CN"/>
                    </w:rPr>
                  </w:pPr>
                  <w:r>
                    <w:rPr>
                      <w:rFonts w:hint="eastAsia" w:ascii="宋体" w:hAnsi="宋体" w:cs="宋体"/>
                      <w:spacing w:val="-2"/>
                      <w:lang w:eastAsia="zh-CN"/>
                    </w:rPr>
                    <w:t>③</w:t>
                  </w:r>
                  <w:r>
                    <w:rPr>
                      <w:spacing w:val="-2"/>
                      <w:lang w:val="fr-FR" w:eastAsia="zh-CN"/>
                    </w:rPr>
                    <w:t>噪声：</w:t>
                  </w:r>
                  <w:r>
                    <w:rPr>
                      <w:bCs/>
                      <w:lang w:eastAsia="zh-CN"/>
                    </w:rPr>
                    <w:t>主要为箱式天然气炉运行噪声</w:t>
                  </w:r>
                  <w:r>
                    <w:rPr>
                      <w:lang w:eastAsia="zh-CN"/>
                    </w:rPr>
                    <w:t>；</w:t>
                  </w:r>
                </w:p>
                <w:p>
                  <w:pPr>
                    <w:pStyle w:val="119"/>
                    <w:jc w:val="left"/>
                    <w:rPr>
                      <w:spacing w:val="-2"/>
                      <w:lang w:val="fr-FR" w:eastAsia="zh-CN"/>
                    </w:rPr>
                  </w:pPr>
                  <w:r>
                    <w:rPr>
                      <w:rFonts w:hint="eastAsia" w:ascii="宋体" w:hAnsi="宋体" w:cs="宋体"/>
                      <w:lang w:eastAsia="zh-CN"/>
                    </w:rPr>
                    <w:t>④</w:t>
                  </w:r>
                  <w:r>
                    <w:rPr>
                      <w:lang w:val="fr-FR" w:eastAsia="zh-CN"/>
                    </w:rPr>
                    <w:t>固废：生产</w:t>
                  </w:r>
                  <w:r>
                    <w:rPr>
                      <w:rFonts w:hint="eastAsia"/>
                      <w:lang w:val="fr-FR" w:eastAsia="zh-CN"/>
                    </w:rPr>
                    <w:t>过程中无固废产生；项目不新增劳动定员，不新增生活垃圾。</w:t>
                  </w:r>
                </w:p>
              </w:tc>
            </w:tr>
          </w:tbl>
          <w:p>
            <w:pPr>
              <w:ind w:firstLine="458"/>
              <w:rPr>
                <w:b/>
                <w:lang w:eastAsia="zh-CN"/>
              </w:rPr>
            </w:pPr>
            <w:r>
              <w:rPr>
                <w:rFonts w:hint="eastAsia"/>
                <w:b/>
                <w:lang w:eastAsia="zh-CN"/>
              </w:rPr>
              <w:t xml:space="preserve">3.2 </w:t>
            </w:r>
            <w:r>
              <w:rPr>
                <w:b/>
                <w:lang w:eastAsia="zh-CN"/>
              </w:rPr>
              <w:t>项目改造内容</w:t>
            </w:r>
          </w:p>
          <w:p>
            <w:pPr>
              <w:ind w:firstLine="458"/>
              <w:jc w:val="center"/>
              <w:rPr>
                <w:b/>
                <w:lang w:eastAsia="zh-CN"/>
              </w:rPr>
            </w:pPr>
            <w:r>
              <w:rPr>
                <w:b/>
                <w:lang w:eastAsia="zh-CN"/>
              </w:rPr>
              <w:t xml:space="preserve">表2  </w:t>
            </w:r>
            <w:r>
              <w:rPr>
                <w:rFonts w:hint="eastAsia"/>
                <w:b/>
                <w:lang w:eastAsia="zh-CN"/>
              </w:rPr>
              <w:t>主要改造内容</w:t>
            </w:r>
            <w:r>
              <w:rPr>
                <w:b/>
                <w:lang w:eastAsia="zh-CN"/>
              </w:rPr>
              <w:t>一览表</w:t>
            </w:r>
          </w:p>
          <w:tbl>
            <w:tblPr>
              <w:tblStyle w:val="33"/>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990"/>
              <w:gridCol w:w="1474"/>
              <w:gridCol w:w="749"/>
              <w:gridCol w:w="990"/>
              <w:gridCol w:w="1716"/>
              <w:gridCol w:w="749"/>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8" w:type="dxa"/>
                  <w:vAlign w:val="center"/>
                </w:tcPr>
                <w:p>
                  <w:pPr>
                    <w:pStyle w:val="119"/>
                    <w:jc w:val="center"/>
                    <w:rPr>
                      <w:lang w:eastAsia="zh-CN"/>
                    </w:rPr>
                  </w:pPr>
                  <w:r>
                    <w:rPr>
                      <w:lang w:eastAsia="zh-CN"/>
                    </w:rPr>
                    <w:t>序号</w:t>
                  </w:r>
                </w:p>
              </w:tc>
              <w:tc>
                <w:tcPr>
                  <w:tcW w:w="2464" w:type="dxa"/>
                  <w:gridSpan w:val="2"/>
                  <w:vAlign w:val="center"/>
                </w:tcPr>
                <w:p>
                  <w:pPr>
                    <w:pStyle w:val="119"/>
                    <w:jc w:val="center"/>
                    <w:rPr>
                      <w:lang w:eastAsia="zh-CN"/>
                    </w:rPr>
                  </w:pPr>
                  <w:r>
                    <w:rPr>
                      <w:lang w:eastAsia="zh-CN"/>
                    </w:rPr>
                    <w:t>现有设施</w:t>
                  </w:r>
                </w:p>
              </w:tc>
              <w:tc>
                <w:tcPr>
                  <w:tcW w:w="749" w:type="dxa"/>
                  <w:vAlign w:val="center"/>
                </w:tcPr>
                <w:p>
                  <w:pPr>
                    <w:pStyle w:val="119"/>
                    <w:jc w:val="center"/>
                    <w:rPr>
                      <w:lang w:eastAsia="zh-CN"/>
                    </w:rPr>
                  </w:pPr>
                  <w:r>
                    <w:rPr>
                      <w:lang w:eastAsia="zh-CN"/>
                    </w:rPr>
                    <w:t>数量</w:t>
                  </w:r>
                </w:p>
              </w:tc>
              <w:tc>
                <w:tcPr>
                  <w:tcW w:w="2706" w:type="dxa"/>
                  <w:gridSpan w:val="2"/>
                  <w:vAlign w:val="center"/>
                </w:tcPr>
                <w:p>
                  <w:pPr>
                    <w:pStyle w:val="119"/>
                    <w:jc w:val="center"/>
                    <w:rPr>
                      <w:lang w:eastAsia="zh-CN"/>
                    </w:rPr>
                  </w:pPr>
                  <w:r>
                    <w:rPr>
                      <w:lang w:eastAsia="zh-CN"/>
                    </w:rPr>
                    <w:t>本项目</w:t>
                  </w:r>
                </w:p>
              </w:tc>
              <w:tc>
                <w:tcPr>
                  <w:tcW w:w="749" w:type="dxa"/>
                  <w:vAlign w:val="center"/>
                </w:tcPr>
                <w:p>
                  <w:pPr>
                    <w:pStyle w:val="119"/>
                    <w:jc w:val="center"/>
                    <w:rPr>
                      <w:lang w:eastAsia="zh-CN"/>
                    </w:rPr>
                  </w:pPr>
                  <w:r>
                    <w:rPr>
                      <w:lang w:eastAsia="zh-CN"/>
                    </w:rPr>
                    <w:t>数量</w:t>
                  </w:r>
                </w:p>
              </w:tc>
              <w:tc>
                <w:tcPr>
                  <w:tcW w:w="1232" w:type="dxa"/>
                  <w:vAlign w:val="center"/>
                </w:tcPr>
                <w:p>
                  <w:pPr>
                    <w:pStyle w:val="119"/>
                    <w:jc w:val="center"/>
                    <w:rPr>
                      <w:lang w:eastAsia="zh-CN"/>
                    </w:rPr>
                  </w:pPr>
                  <w:r>
                    <w:rPr>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8" w:type="dxa"/>
                  <w:vAlign w:val="center"/>
                </w:tcPr>
                <w:p>
                  <w:pPr>
                    <w:pStyle w:val="119"/>
                    <w:jc w:val="center"/>
                    <w:rPr>
                      <w:lang w:eastAsia="zh-CN"/>
                    </w:rPr>
                  </w:pPr>
                  <w:r>
                    <w:rPr>
                      <w:lang w:eastAsia="zh-CN"/>
                    </w:rPr>
                    <w:t>1</w:t>
                  </w:r>
                </w:p>
              </w:tc>
              <w:tc>
                <w:tcPr>
                  <w:tcW w:w="990" w:type="dxa"/>
                  <w:vAlign w:val="center"/>
                </w:tcPr>
                <w:p>
                  <w:pPr>
                    <w:pStyle w:val="119"/>
                    <w:jc w:val="center"/>
                    <w:rPr>
                      <w:lang w:eastAsia="zh-CN"/>
                    </w:rPr>
                  </w:pPr>
                  <w:r>
                    <w:rPr>
                      <w:lang w:eastAsia="zh-CN"/>
                    </w:rPr>
                    <w:t>加热炉</w:t>
                  </w:r>
                </w:p>
              </w:tc>
              <w:tc>
                <w:tcPr>
                  <w:tcW w:w="1474" w:type="dxa"/>
                  <w:vAlign w:val="center"/>
                </w:tcPr>
                <w:p>
                  <w:pPr>
                    <w:pStyle w:val="119"/>
                    <w:jc w:val="center"/>
                    <w:rPr>
                      <w:lang w:eastAsia="zh-CN"/>
                    </w:rPr>
                  </w:pPr>
                  <w:r>
                    <w:rPr>
                      <w:lang w:eastAsia="zh-CN"/>
                    </w:rPr>
                    <w:t>锻件加热炉</w:t>
                  </w:r>
                </w:p>
              </w:tc>
              <w:tc>
                <w:tcPr>
                  <w:tcW w:w="749" w:type="dxa"/>
                  <w:vAlign w:val="center"/>
                </w:tcPr>
                <w:p>
                  <w:pPr>
                    <w:pStyle w:val="119"/>
                    <w:jc w:val="center"/>
                    <w:rPr>
                      <w:lang w:eastAsia="zh-CN"/>
                    </w:rPr>
                  </w:pPr>
                  <w:r>
                    <w:rPr>
                      <w:rFonts w:hint="eastAsia"/>
                      <w:lang w:eastAsia="zh-CN"/>
                    </w:rPr>
                    <w:t>2台</w:t>
                  </w:r>
                </w:p>
              </w:tc>
              <w:tc>
                <w:tcPr>
                  <w:tcW w:w="990" w:type="dxa"/>
                  <w:vAlign w:val="center"/>
                </w:tcPr>
                <w:p>
                  <w:pPr>
                    <w:pStyle w:val="119"/>
                    <w:jc w:val="center"/>
                    <w:rPr>
                      <w:lang w:eastAsia="zh-CN"/>
                    </w:rPr>
                  </w:pPr>
                  <w:r>
                    <w:rPr>
                      <w:lang w:eastAsia="zh-CN"/>
                    </w:rPr>
                    <w:t>加热炉</w:t>
                  </w:r>
                </w:p>
              </w:tc>
              <w:tc>
                <w:tcPr>
                  <w:tcW w:w="1716" w:type="dxa"/>
                  <w:vAlign w:val="center"/>
                </w:tcPr>
                <w:p>
                  <w:pPr>
                    <w:pStyle w:val="119"/>
                    <w:jc w:val="center"/>
                    <w:rPr>
                      <w:lang w:eastAsia="zh-CN"/>
                    </w:rPr>
                  </w:pPr>
                  <w:r>
                    <w:rPr>
                      <w:lang w:eastAsia="zh-CN"/>
                    </w:rPr>
                    <w:t>箱式天然气炉</w:t>
                  </w:r>
                </w:p>
              </w:tc>
              <w:tc>
                <w:tcPr>
                  <w:tcW w:w="749" w:type="dxa"/>
                  <w:vAlign w:val="center"/>
                </w:tcPr>
                <w:p>
                  <w:pPr>
                    <w:pStyle w:val="119"/>
                    <w:jc w:val="center"/>
                    <w:rPr>
                      <w:lang w:eastAsia="zh-CN"/>
                    </w:rPr>
                  </w:pPr>
                  <w:r>
                    <w:rPr>
                      <w:rFonts w:hint="eastAsia"/>
                      <w:lang w:eastAsia="zh-CN"/>
                    </w:rPr>
                    <w:t>2台</w:t>
                  </w:r>
                </w:p>
              </w:tc>
              <w:tc>
                <w:tcPr>
                  <w:tcW w:w="1232" w:type="dxa"/>
                  <w:vAlign w:val="center"/>
                </w:tcPr>
                <w:p>
                  <w:pPr>
                    <w:pStyle w:val="119"/>
                    <w:jc w:val="center"/>
                    <w:rPr>
                      <w:lang w:eastAsia="zh-CN"/>
                    </w:rPr>
                  </w:pPr>
                  <w:r>
                    <w:rPr>
                      <w:lang w:eastAsia="zh-CN"/>
                    </w:rPr>
                    <w:t>交替使用</w:t>
                  </w:r>
                </w:p>
              </w:tc>
            </w:tr>
          </w:tbl>
          <w:p>
            <w:pPr>
              <w:ind w:firstLine="577" w:firstLineChars="252"/>
              <w:rPr>
                <w:rFonts w:cs="Times New Roman"/>
                <w:b/>
                <w:szCs w:val="24"/>
                <w:lang w:eastAsia="zh-CN"/>
              </w:rPr>
            </w:pPr>
            <w:r>
              <w:rPr>
                <w:rFonts w:cs="Times New Roman"/>
                <w:b/>
                <w:szCs w:val="24"/>
                <w:lang w:eastAsia="zh-CN"/>
              </w:rPr>
              <w:t>四、天然气来源</w:t>
            </w:r>
          </w:p>
          <w:p>
            <w:pPr>
              <w:ind w:firstLine="577" w:firstLineChars="252"/>
              <w:rPr>
                <w:rFonts w:cs="Times New Roman"/>
                <w:szCs w:val="24"/>
                <w:lang w:eastAsia="zh-CN"/>
              </w:rPr>
            </w:pPr>
            <w:r>
              <w:rPr>
                <w:rFonts w:cs="Times New Roman"/>
                <w:szCs w:val="24"/>
                <w:lang w:eastAsia="zh-CN"/>
              </w:rPr>
              <w:t>本项目加热炉使用天然气由市政燃气供应。</w:t>
            </w:r>
          </w:p>
          <w:p>
            <w:pPr>
              <w:ind w:firstLine="458"/>
              <w:rPr>
                <w:rFonts w:cs="Times New Roman"/>
                <w:b/>
                <w:lang w:eastAsia="zh-CN"/>
              </w:rPr>
            </w:pPr>
            <w:r>
              <w:rPr>
                <w:rFonts w:hint="eastAsia" w:cs="Times New Roman"/>
                <w:b/>
                <w:lang w:val="zh-CN" w:eastAsia="zh-CN"/>
              </w:rPr>
              <w:t>五、</w:t>
            </w:r>
            <w:r>
              <w:rPr>
                <w:rFonts w:cs="Times New Roman"/>
                <w:b/>
                <w:lang w:val="zh-CN" w:eastAsia="zh-CN"/>
              </w:rPr>
              <w:t>公用工程</w:t>
            </w:r>
          </w:p>
          <w:p>
            <w:pPr>
              <w:ind w:firstLine="458"/>
              <w:rPr>
                <w:b/>
                <w:lang w:eastAsia="zh-CN"/>
              </w:rPr>
            </w:pPr>
            <w:r>
              <w:rPr>
                <w:b/>
                <w:lang w:eastAsia="zh-CN"/>
              </w:rPr>
              <w:t>5.1 供电</w:t>
            </w:r>
          </w:p>
          <w:p>
            <w:pPr>
              <w:ind w:firstLine="456"/>
              <w:rPr>
                <w:lang w:eastAsia="zh-CN"/>
              </w:rPr>
            </w:pPr>
            <w:r>
              <w:rPr>
                <w:lang w:eastAsia="zh-CN"/>
              </w:rPr>
              <w:t>本项目由濮阳经济技术开发区产业集聚区统一提供，可以满足项目生产需求。</w:t>
            </w:r>
          </w:p>
          <w:p>
            <w:pPr>
              <w:ind w:firstLine="458"/>
              <w:rPr>
                <w:rFonts w:cs="Times New Roman"/>
                <w:b/>
                <w:lang w:eastAsia="zh-CN"/>
              </w:rPr>
            </w:pPr>
            <w:r>
              <w:rPr>
                <w:rFonts w:cs="Times New Roman"/>
                <w:b/>
                <w:lang w:eastAsia="zh-CN"/>
              </w:rPr>
              <w:t>5.2 给排水</w:t>
            </w:r>
          </w:p>
          <w:bookmarkEnd w:id="0"/>
          <w:p>
            <w:pPr>
              <w:ind w:firstLine="456"/>
              <w:rPr>
                <w:rFonts w:cs="Times New Roman"/>
                <w:lang w:eastAsia="zh-CN"/>
              </w:rPr>
            </w:pPr>
            <w:r>
              <w:rPr>
                <w:rFonts w:cs="Times New Roman"/>
                <w:lang w:eastAsia="zh-CN"/>
              </w:rPr>
              <w:t>本项目对锻件加热炉进行改造，生产过程中无生产废水；不新增劳动定员，不新增生活污水。</w:t>
            </w: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890" w:type="dxa"/>
            <w:gridSpan w:val="6"/>
            <w:vAlign w:val="center"/>
          </w:tcPr>
          <w:p>
            <w:pPr>
              <w:spacing w:line="240" w:lineRule="auto"/>
              <w:ind w:firstLine="0" w:firstLineChars="0"/>
              <w:rPr>
                <w:rFonts w:cs="Times New Roman"/>
                <w:b/>
                <w:lang w:eastAsia="zh-CN"/>
              </w:rPr>
            </w:pPr>
            <w:r>
              <w:rPr>
                <w:rFonts w:cs="Times New Roman"/>
                <w:b/>
                <w:lang w:eastAsia="zh-CN"/>
              </w:rPr>
              <w:t>与项目有关的原有污染情况及主要环境问题</w:t>
            </w:r>
          </w:p>
          <w:p>
            <w:pPr>
              <w:ind w:firstLine="458"/>
              <w:rPr>
                <w:b/>
                <w:lang w:eastAsia="zh-CN"/>
              </w:rPr>
            </w:pPr>
            <w:r>
              <w:rPr>
                <w:rFonts w:hint="eastAsia"/>
                <w:b/>
                <w:lang w:eastAsia="zh-CN"/>
              </w:rPr>
              <w:t>一、现有工程概况</w:t>
            </w:r>
          </w:p>
          <w:p>
            <w:pPr>
              <w:ind w:firstLine="458"/>
              <w:rPr>
                <w:b/>
                <w:bCs/>
                <w:lang w:eastAsia="zh-CN"/>
              </w:rPr>
            </w:pPr>
            <w:r>
              <w:rPr>
                <w:rFonts w:hint="eastAsia"/>
                <w:b/>
                <w:bCs/>
                <w:lang w:eastAsia="zh-CN"/>
              </w:rPr>
              <w:t>1.现有工程基本情况</w:t>
            </w:r>
          </w:p>
          <w:p>
            <w:pPr>
              <w:ind w:firstLine="456"/>
              <w:rPr>
                <w:lang w:eastAsia="zh-CN"/>
              </w:rPr>
            </w:pPr>
            <w:r>
              <w:rPr>
                <w:rFonts w:hint="eastAsia"/>
                <w:bCs/>
                <w:lang w:eastAsia="zh-CN"/>
              </w:rPr>
              <w:t>濮阳市海华石油机械有限公司位于</w:t>
            </w:r>
            <w:r>
              <w:rPr>
                <w:rFonts w:hint="eastAsia"/>
                <w:lang w:eastAsia="zh-CN"/>
              </w:rPr>
              <w:t>濮阳市中原路西段41号，是一家以生产石油开采机械设备为主的专业化公司。公司主要产品有高压阀门、井口装置、抽油机等，目前生产规模为年产1</w:t>
            </w:r>
            <w:r>
              <w:rPr>
                <w:lang w:eastAsia="zh-CN"/>
              </w:rPr>
              <w:t>2000</w:t>
            </w:r>
            <w:r>
              <w:rPr>
                <w:rFonts w:hint="eastAsia"/>
                <w:lang w:eastAsia="zh-CN"/>
              </w:rPr>
              <w:t>套高压阀门、1000套井口装置与500台抽油机。</w:t>
            </w:r>
          </w:p>
          <w:p>
            <w:pPr>
              <w:ind w:firstLine="456"/>
              <w:rPr>
                <w:lang w:eastAsia="zh-CN"/>
              </w:rPr>
            </w:pPr>
            <w:r>
              <w:rPr>
                <w:rFonts w:hint="eastAsia"/>
                <w:bCs/>
                <w:lang w:eastAsia="zh-CN"/>
              </w:rPr>
              <w:t>濮阳市海华石油机械有限</w:t>
            </w:r>
            <w:r>
              <w:rPr>
                <w:rFonts w:hint="eastAsia"/>
                <w:lang w:eastAsia="zh-CN"/>
              </w:rPr>
              <w:t>公司《年产12000套高压阀门项目环境影响报告表》由河南省化工研究所编制，于2007年7月24日通过濮阳市环境保护局审批（濮环审〔2007〕11号），并于2011年7月18日通过濮阳市环境保护局环保验收（濮环验〔2011〕10号）；《年产1000套井口装置、500台抽油机项目环境影响报告表》</w:t>
            </w:r>
            <w:r>
              <w:rPr>
                <w:rFonts w:hint="eastAsia"/>
                <w:bCs/>
                <w:lang w:eastAsia="zh-CN"/>
              </w:rPr>
              <w:t>由天津青草环保科技有限公司编制完成，</w:t>
            </w:r>
            <w:r>
              <w:rPr>
                <w:rFonts w:hint="eastAsia"/>
                <w:lang w:eastAsia="zh-CN"/>
              </w:rPr>
              <w:t>于2016年12月28日通过濮阳经济技术开发区环境保护局审批（濮开环审〔2016〕46号），并于2017年10月30日通过濮阳经济技术开发区环境保护局环保验收（濮开环验〔2017〕34号）；《</w:t>
            </w:r>
            <w:r>
              <w:rPr>
                <w:rFonts w:hint="eastAsia"/>
                <w:color w:val="000000"/>
                <w:lang w:eastAsia="zh-CN"/>
              </w:rPr>
              <w:t>濮阳市海华石油机械有限公司喷漆房项目</w:t>
            </w:r>
            <w:r>
              <w:rPr>
                <w:rFonts w:hint="eastAsia"/>
                <w:lang w:eastAsia="zh-CN"/>
              </w:rPr>
              <w:t>》已于20</w:t>
            </w:r>
            <w:r>
              <w:rPr>
                <w:lang w:eastAsia="zh-CN"/>
              </w:rPr>
              <w:t>19</w:t>
            </w:r>
            <w:r>
              <w:rPr>
                <w:rFonts w:hint="eastAsia"/>
                <w:lang w:eastAsia="zh-CN"/>
              </w:rPr>
              <w:t>年</w:t>
            </w:r>
            <w:r>
              <w:rPr>
                <w:lang w:eastAsia="zh-CN"/>
              </w:rPr>
              <w:t>5</w:t>
            </w:r>
            <w:r>
              <w:rPr>
                <w:rFonts w:hint="eastAsia"/>
                <w:lang w:eastAsia="zh-CN"/>
              </w:rPr>
              <w:t>月</w:t>
            </w:r>
            <w:r>
              <w:rPr>
                <w:lang w:eastAsia="zh-CN"/>
              </w:rPr>
              <w:t>16</w:t>
            </w:r>
            <w:r>
              <w:rPr>
                <w:rFonts w:hint="eastAsia"/>
                <w:lang w:eastAsia="zh-CN"/>
              </w:rPr>
              <w:t>日通过濮阳经济技术开发区环境保护局审批（濮开环审〔20</w:t>
            </w:r>
            <w:r>
              <w:rPr>
                <w:lang w:eastAsia="zh-CN"/>
              </w:rPr>
              <w:t>19</w:t>
            </w:r>
            <w:r>
              <w:rPr>
                <w:rFonts w:hint="eastAsia"/>
                <w:lang w:eastAsia="zh-CN"/>
              </w:rPr>
              <w:t>〕21号）。</w:t>
            </w:r>
          </w:p>
          <w:p>
            <w:pPr>
              <w:ind w:firstLine="458"/>
              <w:rPr>
                <w:b/>
                <w:lang w:eastAsia="zh-CN"/>
              </w:rPr>
            </w:pPr>
            <w:r>
              <w:rPr>
                <w:rFonts w:hint="eastAsia"/>
                <w:b/>
                <w:lang w:eastAsia="zh-CN"/>
              </w:rPr>
              <w:t>2.现有工程建设内容</w:t>
            </w:r>
          </w:p>
          <w:p>
            <w:pPr>
              <w:ind w:firstLine="456"/>
              <w:rPr>
                <w:lang w:eastAsia="zh-CN"/>
              </w:rPr>
            </w:pPr>
            <w:r>
              <w:rPr>
                <w:rFonts w:hint="eastAsia"/>
                <w:lang w:eastAsia="zh-CN"/>
              </w:rPr>
              <w:t>厂区占地面积为19100m</w:t>
            </w:r>
            <w:r>
              <w:rPr>
                <w:rFonts w:hint="eastAsia"/>
                <w:vertAlign w:val="superscript"/>
                <w:lang w:eastAsia="zh-CN"/>
              </w:rPr>
              <w:t>2</w:t>
            </w:r>
            <w:r>
              <w:rPr>
                <w:rFonts w:hint="eastAsia"/>
                <w:lang w:eastAsia="zh-CN"/>
              </w:rPr>
              <w:t>，总建筑面积为8507m</w:t>
            </w:r>
            <w:r>
              <w:rPr>
                <w:rFonts w:hint="eastAsia"/>
                <w:vertAlign w:val="superscript"/>
                <w:lang w:eastAsia="zh-CN"/>
              </w:rPr>
              <w:t>2</w:t>
            </w:r>
            <w:r>
              <w:rPr>
                <w:rFonts w:hint="eastAsia"/>
                <w:lang w:eastAsia="zh-CN"/>
              </w:rPr>
              <w:t>。现有建筑物主要包括锻造车间、1#生产车间、2#生产车间、办公楼、宿舍楼、配电室、餐厅等。</w:t>
            </w:r>
          </w:p>
          <w:p>
            <w:pPr>
              <w:ind w:firstLine="458"/>
              <w:jc w:val="center"/>
              <w:rPr>
                <w:b/>
                <w:lang w:eastAsia="zh-CN"/>
              </w:rPr>
            </w:pPr>
            <w:r>
              <w:rPr>
                <w:rFonts w:hint="eastAsia"/>
                <w:b/>
                <w:lang w:eastAsia="zh-CN"/>
              </w:rPr>
              <w:t>表3  现有工程建筑物情况一览表</w:t>
            </w:r>
          </w:p>
          <w:tbl>
            <w:tblPr>
              <w:tblStyle w:val="33"/>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20"/>
              <w:gridCol w:w="1711"/>
              <w:gridCol w:w="1474"/>
              <w:gridCol w:w="2271"/>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920" w:type="dxa"/>
                  <w:shd w:val="clear" w:color="auto" w:fill="auto"/>
                  <w:vAlign w:val="center"/>
                </w:tcPr>
                <w:p>
                  <w:pPr>
                    <w:pStyle w:val="119"/>
                    <w:jc w:val="center"/>
                    <w:rPr>
                      <w:lang w:eastAsia="zh-CN"/>
                    </w:rPr>
                  </w:pPr>
                  <w:r>
                    <w:rPr>
                      <w:rFonts w:hint="eastAsia"/>
                      <w:lang w:eastAsia="zh-CN"/>
                    </w:rPr>
                    <w:t>序号</w:t>
                  </w:r>
                </w:p>
              </w:tc>
              <w:tc>
                <w:tcPr>
                  <w:tcW w:w="1711" w:type="dxa"/>
                  <w:shd w:val="clear" w:color="auto" w:fill="auto"/>
                  <w:vAlign w:val="center"/>
                </w:tcPr>
                <w:p>
                  <w:pPr>
                    <w:pStyle w:val="119"/>
                    <w:jc w:val="center"/>
                    <w:rPr>
                      <w:lang w:eastAsia="zh-CN"/>
                    </w:rPr>
                  </w:pPr>
                  <w:r>
                    <w:rPr>
                      <w:rFonts w:hint="eastAsia"/>
                      <w:lang w:eastAsia="zh-CN"/>
                    </w:rPr>
                    <w:t>名称</w:t>
                  </w:r>
                </w:p>
              </w:tc>
              <w:tc>
                <w:tcPr>
                  <w:tcW w:w="1474" w:type="dxa"/>
                  <w:shd w:val="clear" w:color="auto" w:fill="auto"/>
                  <w:vAlign w:val="center"/>
                </w:tcPr>
                <w:p>
                  <w:pPr>
                    <w:pStyle w:val="119"/>
                    <w:jc w:val="center"/>
                    <w:rPr>
                      <w:lang w:eastAsia="zh-CN"/>
                    </w:rPr>
                  </w:pPr>
                  <w:r>
                    <w:rPr>
                      <w:rFonts w:hint="eastAsia"/>
                      <w:lang w:eastAsia="zh-CN"/>
                    </w:rPr>
                    <w:t>建筑面积m</w:t>
                  </w:r>
                  <w:r>
                    <w:rPr>
                      <w:rFonts w:hint="eastAsia"/>
                      <w:vertAlign w:val="superscript"/>
                      <w:lang w:eastAsia="zh-CN"/>
                    </w:rPr>
                    <w:t>2</w:t>
                  </w:r>
                </w:p>
              </w:tc>
              <w:tc>
                <w:tcPr>
                  <w:tcW w:w="2271" w:type="dxa"/>
                  <w:shd w:val="clear" w:color="auto" w:fill="auto"/>
                  <w:vAlign w:val="center"/>
                </w:tcPr>
                <w:p>
                  <w:pPr>
                    <w:pStyle w:val="119"/>
                    <w:jc w:val="center"/>
                    <w:rPr>
                      <w:lang w:eastAsia="zh-CN"/>
                    </w:rPr>
                  </w:pPr>
                  <w:r>
                    <w:rPr>
                      <w:rFonts w:hint="eastAsia"/>
                      <w:lang w:eastAsia="zh-CN"/>
                    </w:rPr>
                    <w:t>结构</w:t>
                  </w:r>
                </w:p>
              </w:tc>
              <w:tc>
                <w:tcPr>
                  <w:tcW w:w="2272" w:type="dxa"/>
                  <w:shd w:val="clear" w:color="auto" w:fill="auto"/>
                  <w:vAlign w:val="center"/>
                </w:tcPr>
                <w:p>
                  <w:pPr>
                    <w:pStyle w:val="119"/>
                    <w:jc w:val="center"/>
                    <w:rPr>
                      <w:lang w:eastAsia="zh-CN"/>
                    </w:rPr>
                  </w:pPr>
                  <w:r>
                    <w:rPr>
                      <w:rFonts w:hint="eastAsia"/>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920" w:type="dxa"/>
                  <w:shd w:val="clear" w:color="auto" w:fill="auto"/>
                  <w:vAlign w:val="center"/>
                </w:tcPr>
                <w:p>
                  <w:pPr>
                    <w:pStyle w:val="119"/>
                    <w:jc w:val="center"/>
                    <w:rPr>
                      <w:lang w:eastAsia="zh-CN"/>
                    </w:rPr>
                  </w:pPr>
                  <w:r>
                    <w:rPr>
                      <w:rFonts w:hint="eastAsia"/>
                      <w:lang w:eastAsia="zh-CN"/>
                    </w:rPr>
                    <w:t>1</w:t>
                  </w:r>
                </w:p>
              </w:tc>
              <w:tc>
                <w:tcPr>
                  <w:tcW w:w="1711" w:type="dxa"/>
                  <w:shd w:val="clear" w:color="auto" w:fill="auto"/>
                  <w:vAlign w:val="center"/>
                </w:tcPr>
                <w:p>
                  <w:pPr>
                    <w:pStyle w:val="119"/>
                    <w:jc w:val="center"/>
                    <w:rPr>
                      <w:lang w:eastAsia="zh-CN"/>
                    </w:rPr>
                  </w:pPr>
                  <w:r>
                    <w:rPr>
                      <w:lang w:eastAsia="zh-CN"/>
                    </w:rPr>
                    <w:t>锻造车间</w:t>
                  </w:r>
                </w:p>
              </w:tc>
              <w:tc>
                <w:tcPr>
                  <w:tcW w:w="1474" w:type="dxa"/>
                  <w:shd w:val="clear" w:color="auto" w:fill="auto"/>
                  <w:vAlign w:val="center"/>
                </w:tcPr>
                <w:p>
                  <w:pPr>
                    <w:pStyle w:val="119"/>
                    <w:jc w:val="center"/>
                    <w:rPr>
                      <w:lang w:eastAsia="zh-CN"/>
                    </w:rPr>
                  </w:pPr>
                  <w:r>
                    <w:rPr>
                      <w:rFonts w:hint="eastAsia"/>
                      <w:lang w:eastAsia="zh-CN"/>
                    </w:rPr>
                    <w:t>2570</w:t>
                  </w:r>
                </w:p>
              </w:tc>
              <w:tc>
                <w:tcPr>
                  <w:tcW w:w="2271" w:type="dxa"/>
                  <w:shd w:val="clear" w:color="auto" w:fill="auto"/>
                  <w:vAlign w:val="center"/>
                </w:tcPr>
                <w:p>
                  <w:pPr>
                    <w:pStyle w:val="119"/>
                    <w:jc w:val="center"/>
                    <w:rPr>
                      <w:lang w:eastAsia="zh-CN"/>
                    </w:rPr>
                  </w:pPr>
                  <w:r>
                    <w:rPr>
                      <w:lang w:eastAsia="zh-CN"/>
                    </w:rPr>
                    <w:t>钢构</w:t>
                  </w:r>
                </w:p>
              </w:tc>
              <w:tc>
                <w:tcPr>
                  <w:tcW w:w="2272" w:type="dxa"/>
                  <w:shd w:val="clear" w:color="auto" w:fill="auto"/>
                  <w:vAlign w:val="center"/>
                </w:tcPr>
                <w:p>
                  <w:pPr>
                    <w:pStyle w:val="119"/>
                    <w:jc w:val="center"/>
                    <w:rPr>
                      <w:lang w:eastAsia="zh-CN"/>
                    </w:rPr>
                  </w:pPr>
                  <w:r>
                    <w:rPr>
                      <w:rFonts w:hint="eastAsia"/>
                      <w:lang w:eastAsia="zh-CN"/>
                    </w:rPr>
                    <w:t>用于锻造件加工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920" w:type="dxa"/>
                  <w:shd w:val="clear" w:color="auto" w:fill="auto"/>
                  <w:vAlign w:val="center"/>
                </w:tcPr>
                <w:p>
                  <w:pPr>
                    <w:pStyle w:val="119"/>
                    <w:jc w:val="center"/>
                    <w:rPr>
                      <w:lang w:eastAsia="zh-CN"/>
                    </w:rPr>
                  </w:pPr>
                  <w:r>
                    <w:rPr>
                      <w:rFonts w:hint="eastAsia"/>
                      <w:lang w:eastAsia="zh-CN"/>
                    </w:rPr>
                    <w:t>2</w:t>
                  </w:r>
                </w:p>
              </w:tc>
              <w:tc>
                <w:tcPr>
                  <w:tcW w:w="1711" w:type="dxa"/>
                  <w:shd w:val="clear" w:color="auto" w:fill="auto"/>
                  <w:vAlign w:val="center"/>
                </w:tcPr>
                <w:p>
                  <w:pPr>
                    <w:pStyle w:val="119"/>
                    <w:jc w:val="center"/>
                    <w:rPr>
                      <w:lang w:eastAsia="zh-CN"/>
                    </w:rPr>
                  </w:pPr>
                  <w:r>
                    <w:rPr>
                      <w:rFonts w:hint="eastAsia"/>
                      <w:lang w:eastAsia="zh-CN"/>
                    </w:rPr>
                    <w:t>1#</w:t>
                  </w:r>
                  <w:r>
                    <w:rPr>
                      <w:lang w:eastAsia="zh-CN"/>
                    </w:rPr>
                    <w:t>加工车间</w:t>
                  </w:r>
                </w:p>
              </w:tc>
              <w:tc>
                <w:tcPr>
                  <w:tcW w:w="1474" w:type="dxa"/>
                  <w:shd w:val="clear" w:color="auto" w:fill="auto"/>
                  <w:vAlign w:val="center"/>
                </w:tcPr>
                <w:p>
                  <w:pPr>
                    <w:pStyle w:val="119"/>
                    <w:jc w:val="center"/>
                    <w:rPr>
                      <w:lang w:eastAsia="zh-CN"/>
                    </w:rPr>
                  </w:pPr>
                  <w:r>
                    <w:rPr>
                      <w:rFonts w:hint="eastAsia"/>
                      <w:lang w:eastAsia="zh-CN"/>
                    </w:rPr>
                    <w:t>2520</w:t>
                  </w:r>
                </w:p>
              </w:tc>
              <w:tc>
                <w:tcPr>
                  <w:tcW w:w="2271" w:type="dxa"/>
                  <w:shd w:val="clear" w:color="auto" w:fill="auto"/>
                  <w:vAlign w:val="center"/>
                </w:tcPr>
                <w:p>
                  <w:pPr>
                    <w:pStyle w:val="119"/>
                    <w:jc w:val="center"/>
                    <w:rPr>
                      <w:lang w:eastAsia="zh-CN"/>
                    </w:rPr>
                  </w:pPr>
                  <w:r>
                    <w:rPr>
                      <w:lang w:eastAsia="zh-CN"/>
                    </w:rPr>
                    <w:t>钢构</w:t>
                  </w:r>
                </w:p>
              </w:tc>
              <w:tc>
                <w:tcPr>
                  <w:tcW w:w="2272" w:type="dxa"/>
                  <w:shd w:val="clear" w:color="auto" w:fill="auto"/>
                  <w:vAlign w:val="center"/>
                </w:tcPr>
                <w:p>
                  <w:pPr>
                    <w:pStyle w:val="119"/>
                    <w:jc w:val="center"/>
                    <w:rPr>
                      <w:lang w:eastAsia="zh-CN"/>
                    </w:rPr>
                  </w:pPr>
                  <w:r>
                    <w:rPr>
                      <w:rFonts w:hint="eastAsia"/>
                      <w:lang w:eastAsia="zh-CN"/>
                    </w:rPr>
                    <w:t>用于机械加工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920" w:type="dxa"/>
                  <w:shd w:val="clear" w:color="auto" w:fill="auto"/>
                  <w:vAlign w:val="center"/>
                </w:tcPr>
                <w:p>
                  <w:pPr>
                    <w:pStyle w:val="119"/>
                    <w:jc w:val="center"/>
                    <w:rPr>
                      <w:lang w:eastAsia="zh-CN"/>
                    </w:rPr>
                  </w:pPr>
                  <w:r>
                    <w:rPr>
                      <w:rFonts w:hint="eastAsia"/>
                      <w:lang w:eastAsia="zh-CN"/>
                    </w:rPr>
                    <w:t>3</w:t>
                  </w:r>
                </w:p>
              </w:tc>
              <w:tc>
                <w:tcPr>
                  <w:tcW w:w="1711" w:type="dxa"/>
                  <w:shd w:val="clear" w:color="auto" w:fill="auto"/>
                  <w:vAlign w:val="center"/>
                </w:tcPr>
                <w:p>
                  <w:pPr>
                    <w:pStyle w:val="119"/>
                    <w:jc w:val="center"/>
                    <w:rPr>
                      <w:lang w:eastAsia="zh-CN"/>
                    </w:rPr>
                  </w:pPr>
                  <w:r>
                    <w:rPr>
                      <w:rFonts w:hint="eastAsia"/>
                      <w:lang w:eastAsia="zh-CN"/>
                    </w:rPr>
                    <w:t>2#</w:t>
                  </w:r>
                  <w:r>
                    <w:rPr>
                      <w:lang w:eastAsia="zh-CN"/>
                    </w:rPr>
                    <w:t>加工车间</w:t>
                  </w:r>
                </w:p>
              </w:tc>
              <w:tc>
                <w:tcPr>
                  <w:tcW w:w="1474" w:type="dxa"/>
                  <w:shd w:val="clear" w:color="auto" w:fill="auto"/>
                  <w:vAlign w:val="center"/>
                </w:tcPr>
                <w:p>
                  <w:pPr>
                    <w:pStyle w:val="119"/>
                    <w:jc w:val="center"/>
                    <w:rPr>
                      <w:lang w:eastAsia="zh-CN"/>
                    </w:rPr>
                  </w:pPr>
                  <w:r>
                    <w:rPr>
                      <w:rFonts w:hint="eastAsia"/>
                      <w:lang w:eastAsia="zh-CN"/>
                    </w:rPr>
                    <w:t>2480</w:t>
                  </w:r>
                </w:p>
              </w:tc>
              <w:tc>
                <w:tcPr>
                  <w:tcW w:w="2271" w:type="dxa"/>
                  <w:shd w:val="clear" w:color="auto" w:fill="auto"/>
                  <w:vAlign w:val="center"/>
                </w:tcPr>
                <w:p>
                  <w:pPr>
                    <w:pStyle w:val="119"/>
                    <w:jc w:val="center"/>
                    <w:rPr>
                      <w:lang w:eastAsia="zh-CN"/>
                    </w:rPr>
                  </w:pPr>
                  <w:r>
                    <w:rPr>
                      <w:lang w:eastAsia="zh-CN"/>
                    </w:rPr>
                    <w:t>钢构</w:t>
                  </w:r>
                </w:p>
              </w:tc>
              <w:tc>
                <w:tcPr>
                  <w:tcW w:w="2272" w:type="dxa"/>
                  <w:shd w:val="clear" w:color="auto" w:fill="auto"/>
                  <w:vAlign w:val="center"/>
                </w:tcPr>
                <w:p>
                  <w:pPr>
                    <w:pStyle w:val="119"/>
                    <w:jc w:val="center"/>
                    <w:rPr>
                      <w:lang w:eastAsia="zh-CN"/>
                    </w:rPr>
                  </w:pPr>
                  <w:r>
                    <w:rPr>
                      <w:rFonts w:hint="eastAsia"/>
                      <w:lang w:eastAsia="zh-CN"/>
                    </w:rPr>
                    <w:t>用于机械加工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920" w:type="dxa"/>
                  <w:shd w:val="clear" w:color="auto" w:fill="auto"/>
                  <w:vAlign w:val="center"/>
                </w:tcPr>
                <w:p>
                  <w:pPr>
                    <w:pStyle w:val="119"/>
                    <w:jc w:val="center"/>
                    <w:rPr>
                      <w:lang w:eastAsia="zh-CN"/>
                    </w:rPr>
                  </w:pPr>
                  <w:r>
                    <w:rPr>
                      <w:rFonts w:hint="eastAsia"/>
                      <w:lang w:eastAsia="zh-CN"/>
                    </w:rPr>
                    <w:t>4</w:t>
                  </w:r>
                </w:p>
              </w:tc>
              <w:tc>
                <w:tcPr>
                  <w:tcW w:w="1711" w:type="dxa"/>
                  <w:shd w:val="clear" w:color="auto" w:fill="auto"/>
                  <w:vAlign w:val="center"/>
                </w:tcPr>
                <w:p>
                  <w:pPr>
                    <w:pStyle w:val="119"/>
                    <w:jc w:val="center"/>
                    <w:rPr>
                      <w:lang w:eastAsia="zh-CN"/>
                    </w:rPr>
                  </w:pPr>
                  <w:r>
                    <w:rPr>
                      <w:lang w:eastAsia="zh-CN"/>
                    </w:rPr>
                    <w:t>宿舍</w:t>
                  </w:r>
                </w:p>
              </w:tc>
              <w:tc>
                <w:tcPr>
                  <w:tcW w:w="1474" w:type="dxa"/>
                  <w:shd w:val="clear" w:color="auto" w:fill="auto"/>
                  <w:vAlign w:val="center"/>
                </w:tcPr>
                <w:p>
                  <w:pPr>
                    <w:pStyle w:val="119"/>
                    <w:jc w:val="center"/>
                    <w:rPr>
                      <w:lang w:eastAsia="zh-CN"/>
                    </w:rPr>
                  </w:pPr>
                  <w:r>
                    <w:rPr>
                      <w:lang w:eastAsia="zh-CN"/>
                    </w:rPr>
                    <w:t>420</w:t>
                  </w:r>
                </w:p>
              </w:tc>
              <w:tc>
                <w:tcPr>
                  <w:tcW w:w="2271" w:type="dxa"/>
                  <w:shd w:val="clear" w:color="auto" w:fill="auto"/>
                  <w:vAlign w:val="center"/>
                </w:tcPr>
                <w:p>
                  <w:pPr>
                    <w:pStyle w:val="119"/>
                    <w:jc w:val="center"/>
                    <w:rPr>
                      <w:lang w:eastAsia="zh-CN"/>
                    </w:rPr>
                  </w:pPr>
                  <w:r>
                    <w:rPr>
                      <w:lang w:eastAsia="zh-CN"/>
                    </w:rPr>
                    <w:t>砖混</w:t>
                  </w:r>
                </w:p>
              </w:tc>
              <w:tc>
                <w:tcPr>
                  <w:tcW w:w="2272" w:type="dxa"/>
                  <w:shd w:val="clear" w:color="auto" w:fill="auto"/>
                  <w:vAlign w:val="center"/>
                </w:tcPr>
                <w:p>
                  <w:pPr>
                    <w:pStyle w:val="119"/>
                    <w:jc w:val="center"/>
                    <w:rPr>
                      <w:lang w:eastAsia="zh-CN"/>
                    </w:rPr>
                  </w:pPr>
                  <w:r>
                    <w:rPr>
                      <w:rFonts w:hint="eastAsia"/>
                      <w:lang w:eastAsia="zh-CN"/>
                    </w:rPr>
                    <w:t>用作员工宿舍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920" w:type="dxa"/>
                  <w:shd w:val="clear" w:color="auto" w:fill="auto"/>
                  <w:vAlign w:val="center"/>
                </w:tcPr>
                <w:p>
                  <w:pPr>
                    <w:pStyle w:val="119"/>
                    <w:jc w:val="center"/>
                    <w:rPr>
                      <w:lang w:eastAsia="zh-CN"/>
                    </w:rPr>
                  </w:pPr>
                  <w:r>
                    <w:rPr>
                      <w:rFonts w:hint="eastAsia"/>
                      <w:lang w:eastAsia="zh-CN"/>
                    </w:rPr>
                    <w:t>5</w:t>
                  </w:r>
                </w:p>
              </w:tc>
              <w:tc>
                <w:tcPr>
                  <w:tcW w:w="1711" w:type="dxa"/>
                  <w:shd w:val="clear" w:color="auto" w:fill="auto"/>
                  <w:vAlign w:val="center"/>
                </w:tcPr>
                <w:p>
                  <w:pPr>
                    <w:pStyle w:val="119"/>
                    <w:jc w:val="center"/>
                    <w:rPr>
                      <w:lang w:eastAsia="zh-CN"/>
                    </w:rPr>
                  </w:pPr>
                  <w:r>
                    <w:rPr>
                      <w:lang w:eastAsia="zh-CN"/>
                    </w:rPr>
                    <w:t>办公楼</w:t>
                  </w:r>
                </w:p>
              </w:tc>
              <w:tc>
                <w:tcPr>
                  <w:tcW w:w="1474" w:type="dxa"/>
                  <w:shd w:val="clear" w:color="auto" w:fill="auto"/>
                  <w:vAlign w:val="center"/>
                </w:tcPr>
                <w:p>
                  <w:pPr>
                    <w:pStyle w:val="119"/>
                    <w:jc w:val="center"/>
                    <w:rPr>
                      <w:lang w:eastAsia="zh-CN"/>
                    </w:rPr>
                  </w:pPr>
                  <w:r>
                    <w:rPr>
                      <w:lang w:eastAsia="zh-CN"/>
                    </w:rPr>
                    <w:t>42</w:t>
                  </w:r>
                  <w:r>
                    <w:rPr>
                      <w:rFonts w:hint="eastAsia"/>
                      <w:lang w:eastAsia="zh-CN"/>
                    </w:rPr>
                    <w:t>0</w:t>
                  </w:r>
                </w:p>
              </w:tc>
              <w:tc>
                <w:tcPr>
                  <w:tcW w:w="2271" w:type="dxa"/>
                  <w:shd w:val="clear" w:color="auto" w:fill="auto"/>
                  <w:vAlign w:val="center"/>
                </w:tcPr>
                <w:p>
                  <w:pPr>
                    <w:pStyle w:val="119"/>
                    <w:jc w:val="center"/>
                    <w:rPr>
                      <w:lang w:eastAsia="zh-CN"/>
                    </w:rPr>
                  </w:pPr>
                  <w:r>
                    <w:rPr>
                      <w:lang w:eastAsia="zh-CN"/>
                    </w:rPr>
                    <w:t>砖混</w:t>
                  </w:r>
                </w:p>
              </w:tc>
              <w:tc>
                <w:tcPr>
                  <w:tcW w:w="2272" w:type="dxa"/>
                  <w:shd w:val="clear" w:color="auto" w:fill="auto"/>
                  <w:vAlign w:val="center"/>
                </w:tcPr>
                <w:p>
                  <w:pPr>
                    <w:pStyle w:val="119"/>
                    <w:jc w:val="center"/>
                    <w:rPr>
                      <w:lang w:eastAsia="zh-CN"/>
                    </w:rPr>
                  </w:pPr>
                  <w:r>
                    <w:rPr>
                      <w:rFonts w:hint="eastAsia"/>
                      <w:lang w:eastAsia="zh-CN"/>
                    </w:rPr>
                    <w:t>用于办公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920" w:type="dxa"/>
                  <w:shd w:val="clear" w:color="auto" w:fill="auto"/>
                  <w:vAlign w:val="center"/>
                </w:tcPr>
                <w:p>
                  <w:pPr>
                    <w:pStyle w:val="119"/>
                    <w:jc w:val="center"/>
                    <w:rPr>
                      <w:lang w:eastAsia="zh-CN"/>
                    </w:rPr>
                  </w:pPr>
                  <w:r>
                    <w:rPr>
                      <w:rFonts w:hint="eastAsia"/>
                      <w:lang w:eastAsia="zh-CN"/>
                    </w:rPr>
                    <w:t>6</w:t>
                  </w:r>
                </w:p>
              </w:tc>
              <w:tc>
                <w:tcPr>
                  <w:tcW w:w="1711" w:type="dxa"/>
                  <w:shd w:val="clear" w:color="auto" w:fill="auto"/>
                  <w:vAlign w:val="center"/>
                </w:tcPr>
                <w:p>
                  <w:pPr>
                    <w:pStyle w:val="119"/>
                    <w:jc w:val="center"/>
                    <w:rPr>
                      <w:lang w:eastAsia="zh-CN"/>
                    </w:rPr>
                  </w:pPr>
                  <w:r>
                    <w:rPr>
                      <w:lang w:eastAsia="zh-CN"/>
                    </w:rPr>
                    <w:t>配电室</w:t>
                  </w:r>
                </w:p>
              </w:tc>
              <w:tc>
                <w:tcPr>
                  <w:tcW w:w="1474" w:type="dxa"/>
                  <w:shd w:val="clear" w:color="auto" w:fill="auto"/>
                  <w:vAlign w:val="center"/>
                </w:tcPr>
                <w:p>
                  <w:pPr>
                    <w:pStyle w:val="119"/>
                    <w:jc w:val="center"/>
                    <w:rPr>
                      <w:lang w:eastAsia="zh-CN"/>
                    </w:rPr>
                  </w:pPr>
                  <w:r>
                    <w:rPr>
                      <w:lang w:eastAsia="zh-CN"/>
                    </w:rPr>
                    <w:t>25</w:t>
                  </w:r>
                </w:p>
              </w:tc>
              <w:tc>
                <w:tcPr>
                  <w:tcW w:w="2271" w:type="dxa"/>
                  <w:shd w:val="clear" w:color="auto" w:fill="auto"/>
                  <w:vAlign w:val="center"/>
                </w:tcPr>
                <w:p>
                  <w:pPr>
                    <w:pStyle w:val="119"/>
                    <w:jc w:val="center"/>
                    <w:rPr>
                      <w:lang w:eastAsia="zh-CN"/>
                    </w:rPr>
                  </w:pPr>
                  <w:r>
                    <w:rPr>
                      <w:lang w:eastAsia="zh-CN"/>
                    </w:rPr>
                    <w:t>砖混</w:t>
                  </w:r>
                </w:p>
              </w:tc>
              <w:tc>
                <w:tcPr>
                  <w:tcW w:w="2272" w:type="dxa"/>
                  <w:shd w:val="clear" w:color="auto" w:fill="auto"/>
                  <w:vAlign w:val="center"/>
                </w:tcPr>
                <w:p>
                  <w:pPr>
                    <w:pStyle w:val="119"/>
                    <w:jc w:val="center"/>
                    <w:rPr>
                      <w:lang w:eastAsia="zh-CN"/>
                    </w:rPr>
                  </w:pPr>
                  <w:r>
                    <w:rPr>
                      <w:rFonts w:hint="eastAsia"/>
                      <w:lang w:eastAsia="zh-CN"/>
                    </w:rPr>
                    <w:t>用于配电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920" w:type="dxa"/>
                  <w:shd w:val="clear" w:color="auto" w:fill="auto"/>
                  <w:vAlign w:val="center"/>
                </w:tcPr>
                <w:p>
                  <w:pPr>
                    <w:pStyle w:val="119"/>
                    <w:jc w:val="center"/>
                    <w:rPr>
                      <w:lang w:eastAsia="zh-CN"/>
                    </w:rPr>
                  </w:pPr>
                  <w:r>
                    <w:rPr>
                      <w:rFonts w:hint="eastAsia"/>
                      <w:lang w:eastAsia="zh-CN"/>
                    </w:rPr>
                    <w:t>7</w:t>
                  </w:r>
                </w:p>
              </w:tc>
              <w:tc>
                <w:tcPr>
                  <w:tcW w:w="1711" w:type="dxa"/>
                  <w:shd w:val="clear" w:color="auto" w:fill="auto"/>
                  <w:vAlign w:val="center"/>
                </w:tcPr>
                <w:p>
                  <w:pPr>
                    <w:pStyle w:val="119"/>
                    <w:jc w:val="center"/>
                    <w:rPr>
                      <w:lang w:eastAsia="zh-CN"/>
                    </w:rPr>
                  </w:pPr>
                  <w:r>
                    <w:rPr>
                      <w:lang w:eastAsia="zh-CN"/>
                    </w:rPr>
                    <w:t>餐厅</w:t>
                  </w:r>
                </w:p>
              </w:tc>
              <w:tc>
                <w:tcPr>
                  <w:tcW w:w="1474" w:type="dxa"/>
                  <w:shd w:val="clear" w:color="auto" w:fill="auto"/>
                  <w:vAlign w:val="center"/>
                </w:tcPr>
                <w:p>
                  <w:pPr>
                    <w:pStyle w:val="119"/>
                    <w:jc w:val="center"/>
                    <w:rPr>
                      <w:lang w:eastAsia="zh-CN"/>
                    </w:rPr>
                  </w:pPr>
                  <w:r>
                    <w:rPr>
                      <w:lang w:eastAsia="zh-CN"/>
                    </w:rPr>
                    <w:t>72</w:t>
                  </w:r>
                </w:p>
              </w:tc>
              <w:tc>
                <w:tcPr>
                  <w:tcW w:w="2271" w:type="dxa"/>
                  <w:shd w:val="clear" w:color="auto" w:fill="auto"/>
                  <w:vAlign w:val="center"/>
                </w:tcPr>
                <w:p>
                  <w:pPr>
                    <w:pStyle w:val="119"/>
                    <w:jc w:val="center"/>
                    <w:rPr>
                      <w:lang w:eastAsia="zh-CN"/>
                    </w:rPr>
                  </w:pPr>
                  <w:r>
                    <w:rPr>
                      <w:lang w:eastAsia="zh-CN"/>
                    </w:rPr>
                    <w:t>砖混</w:t>
                  </w:r>
                </w:p>
              </w:tc>
              <w:tc>
                <w:tcPr>
                  <w:tcW w:w="2272" w:type="dxa"/>
                  <w:shd w:val="clear" w:color="auto" w:fill="auto"/>
                  <w:vAlign w:val="center"/>
                </w:tcPr>
                <w:p>
                  <w:pPr>
                    <w:pStyle w:val="119"/>
                    <w:jc w:val="center"/>
                    <w:rPr>
                      <w:lang w:eastAsia="zh-CN"/>
                    </w:rPr>
                  </w:pPr>
                  <w:r>
                    <w:rPr>
                      <w:rFonts w:hint="eastAsia"/>
                      <w:lang w:eastAsia="zh-CN"/>
                    </w:rPr>
                    <w:t>员工餐厅</w:t>
                  </w:r>
                </w:p>
              </w:tc>
            </w:tr>
          </w:tbl>
          <w:p>
            <w:pPr>
              <w:ind w:firstLine="458"/>
              <w:rPr>
                <w:b/>
                <w:lang w:eastAsia="zh-CN"/>
              </w:rPr>
            </w:pPr>
            <w:r>
              <w:rPr>
                <w:b/>
                <w:lang w:eastAsia="zh-CN"/>
              </w:rPr>
              <w:t>4.产品方案</w:t>
            </w:r>
          </w:p>
          <w:p>
            <w:pPr>
              <w:ind w:firstLine="458"/>
              <w:jc w:val="center"/>
              <w:rPr>
                <w:b/>
                <w:lang w:eastAsia="zh-CN"/>
              </w:rPr>
            </w:pPr>
            <w:r>
              <w:rPr>
                <w:rFonts w:hint="eastAsia"/>
                <w:b/>
                <w:lang w:eastAsia="zh-CN"/>
              </w:rPr>
              <w:t>表4  现有产品方案及生产规模</w:t>
            </w:r>
          </w:p>
          <w:tbl>
            <w:tblPr>
              <w:tblStyle w:val="33"/>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203"/>
              <w:gridCol w:w="5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3203" w:type="dxa"/>
                  <w:shd w:val="clear" w:color="auto" w:fill="auto"/>
                  <w:vAlign w:val="center"/>
                </w:tcPr>
                <w:p>
                  <w:pPr>
                    <w:pStyle w:val="119"/>
                    <w:jc w:val="center"/>
                    <w:rPr>
                      <w:lang w:eastAsia="zh-CN"/>
                    </w:rPr>
                  </w:pPr>
                  <w:r>
                    <w:rPr>
                      <w:rFonts w:hint="eastAsia"/>
                      <w:lang w:eastAsia="zh-CN"/>
                    </w:rPr>
                    <w:t>产品</w:t>
                  </w:r>
                  <w:r>
                    <w:rPr>
                      <w:lang w:eastAsia="zh-CN"/>
                    </w:rPr>
                    <w:t>名称</w:t>
                  </w:r>
                </w:p>
              </w:tc>
              <w:tc>
                <w:tcPr>
                  <w:tcW w:w="5445" w:type="dxa"/>
                  <w:shd w:val="clear" w:color="auto" w:fill="auto"/>
                  <w:vAlign w:val="center"/>
                </w:tcPr>
                <w:p>
                  <w:pPr>
                    <w:pStyle w:val="119"/>
                    <w:jc w:val="center"/>
                    <w:rPr>
                      <w:lang w:eastAsia="zh-CN"/>
                    </w:rPr>
                  </w:pPr>
                  <w:r>
                    <w:rPr>
                      <w:rFonts w:hint="eastAsia"/>
                      <w:lang w:eastAsia="zh-CN"/>
                    </w:rPr>
                    <w:t>现有工程年产量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3203" w:type="dxa"/>
                  <w:shd w:val="clear" w:color="auto" w:fill="auto"/>
                  <w:vAlign w:val="center"/>
                </w:tcPr>
                <w:p>
                  <w:pPr>
                    <w:pStyle w:val="119"/>
                    <w:jc w:val="center"/>
                    <w:rPr>
                      <w:lang w:eastAsia="zh-CN"/>
                    </w:rPr>
                  </w:pPr>
                  <w:r>
                    <w:rPr>
                      <w:rFonts w:hint="eastAsia"/>
                      <w:lang w:eastAsia="zh-CN"/>
                    </w:rPr>
                    <w:t>高压阀门</w:t>
                  </w:r>
                </w:p>
              </w:tc>
              <w:tc>
                <w:tcPr>
                  <w:tcW w:w="5445" w:type="dxa"/>
                  <w:shd w:val="clear" w:color="auto" w:fill="auto"/>
                  <w:vAlign w:val="center"/>
                </w:tcPr>
                <w:p>
                  <w:pPr>
                    <w:pStyle w:val="119"/>
                    <w:jc w:val="center"/>
                    <w:rPr>
                      <w:lang w:eastAsia="zh-CN"/>
                    </w:rPr>
                  </w:pPr>
                  <w:r>
                    <w:rPr>
                      <w:rFonts w:hint="eastAsia"/>
                      <w:lang w:eastAsia="zh-CN"/>
                    </w:rPr>
                    <w:t>1.2万套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3203" w:type="dxa"/>
                  <w:shd w:val="clear" w:color="auto" w:fill="auto"/>
                  <w:vAlign w:val="center"/>
                </w:tcPr>
                <w:p>
                  <w:pPr>
                    <w:pStyle w:val="119"/>
                    <w:jc w:val="center"/>
                    <w:rPr>
                      <w:lang w:eastAsia="zh-CN"/>
                    </w:rPr>
                  </w:pPr>
                  <w:r>
                    <w:rPr>
                      <w:rFonts w:hint="eastAsia"/>
                      <w:lang w:eastAsia="zh-CN"/>
                    </w:rPr>
                    <w:t>井口装置</w:t>
                  </w:r>
                </w:p>
              </w:tc>
              <w:tc>
                <w:tcPr>
                  <w:tcW w:w="5445" w:type="dxa"/>
                  <w:shd w:val="clear" w:color="auto" w:fill="auto"/>
                  <w:vAlign w:val="center"/>
                </w:tcPr>
                <w:p>
                  <w:pPr>
                    <w:pStyle w:val="119"/>
                    <w:jc w:val="center"/>
                    <w:rPr>
                      <w:lang w:eastAsia="zh-CN"/>
                    </w:rPr>
                  </w:pPr>
                  <w:r>
                    <w:rPr>
                      <w:rFonts w:hint="eastAsia"/>
                      <w:lang w:eastAsia="zh-CN"/>
                    </w:rPr>
                    <w:t>1000套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3203" w:type="dxa"/>
                  <w:shd w:val="clear" w:color="auto" w:fill="auto"/>
                  <w:vAlign w:val="center"/>
                </w:tcPr>
                <w:p>
                  <w:pPr>
                    <w:pStyle w:val="119"/>
                    <w:jc w:val="center"/>
                    <w:rPr>
                      <w:lang w:eastAsia="zh-CN"/>
                    </w:rPr>
                  </w:pPr>
                  <w:r>
                    <w:rPr>
                      <w:rFonts w:hint="eastAsia"/>
                      <w:lang w:eastAsia="zh-CN"/>
                    </w:rPr>
                    <w:t>抽油机</w:t>
                  </w:r>
                </w:p>
              </w:tc>
              <w:tc>
                <w:tcPr>
                  <w:tcW w:w="5445" w:type="dxa"/>
                  <w:shd w:val="clear" w:color="auto" w:fill="auto"/>
                  <w:vAlign w:val="center"/>
                </w:tcPr>
                <w:p>
                  <w:pPr>
                    <w:pStyle w:val="119"/>
                    <w:jc w:val="center"/>
                    <w:rPr>
                      <w:lang w:eastAsia="zh-CN"/>
                    </w:rPr>
                  </w:pPr>
                  <w:r>
                    <w:rPr>
                      <w:rFonts w:hint="eastAsia"/>
                      <w:lang w:eastAsia="zh-CN"/>
                    </w:rPr>
                    <w:t>500台</w:t>
                  </w:r>
                </w:p>
              </w:tc>
            </w:tr>
          </w:tbl>
          <w:p>
            <w:pPr>
              <w:ind w:firstLine="458"/>
              <w:rPr>
                <w:b/>
                <w:lang w:eastAsia="zh-CN"/>
              </w:rPr>
            </w:pPr>
            <w:r>
              <w:rPr>
                <w:b/>
                <w:lang w:eastAsia="zh-CN"/>
              </w:rPr>
              <w:t>5.</w:t>
            </w:r>
            <w:r>
              <w:rPr>
                <w:rFonts w:hint="eastAsia"/>
                <w:b/>
                <w:lang w:eastAsia="zh-CN"/>
              </w:rPr>
              <w:t>现有工程设备情况</w:t>
            </w:r>
          </w:p>
          <w:p>
            <w:pPr>
              <w:ind w:firstLine="456"/>
              <w:rPr>
                <w:lang w:eastAsia="zh-CN"/>
              </w:rPr>
            </w:pPr>
            <w:r>
              <w:rPr>
                <w:rFonts w:hint="eastAsia"/>
                <w:lang w:eastAsia="zh-CN"/>
              </w:rPr>
              <w:t>现有工程主要为高压阀门、井口装置、抽油机生产，现有主要设备情况见下表。</w:t>
            </w:r>
          </w:p>
          <w:p>
            <w:pPr>
              <w:ind w:firstLine="458"/>
              <w:jc w:val="center"/>
              <w:rPr>
                <w:b/>
                <w:lang w:eastAsia="zh-CN"/>
              </w:rPr>
            </w:pPr>
            <w:r>
              <w:rPr>
                <w:rFonts w:hint="eastAsia"/>
                <w:b/>
                <w:lang w:eastAsia="zh-CN"/>
              </w:rPr>
              <w:t>表</w:t>
            </w:r>
            <w:r>
              <w:rPr>
                <w:b/>
                <w:lang w:eastAsia="zh-CN"/>
              </w:rPr>
              <w:t>5</w:t>
            </w:r>
            <w:r>
              <w:rPr>
                <w:rFonts w:hint="eastAsia"/>
                <w:b/>
                <w:lang w:eastAsia="zh-CN"/>
              </w:rPr>
              <w:t xml:space="preserve">  现有工程设备一览表</w:t>
            </w:r>
          </w:p>
          <w:tbl>
            <w:tblPr>
              <w:tblStyle w:val="33"/>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6"/>
              <w:gridCol w:w="3273"/>
              <w:gridCol w:w="2188"/>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106" w:type="dxa"/>
                  <w:shd w:val="clear" w:color="auto" w:fill="FFFFFF"/>
                  <w:vAlign w:val="center"/>
                </w:tcPr>
                <w:p>
                  <w:pPr>
                    <w:pStyle w:val="119"/>
                    <w:jc w:val="center"/>
                  </w:pPr>
                  <w:r>
                    <w:t>序号</w:t>
                  </w:r>
                </w:p>
              </w:tc>
              <w:tc>
                <w:tcPr>
                  <w:tcW w:w="3273" w:type="dxa"/>
                  <w:shd w:val="clear" w:color="auto" w:fill="FFFFFF"/>
                  <w:vAlign w:val="center"/>
                </w:tcPr>
                <w:p>
                  <w:pPr>
                    <w:pStyle w:val="119"/>
                    <w:jc w:val="center"/>
                  </w:pPr>
                  <w:r>
                    <w:t>设备名称</w:t>
                  </w:r>
                </w:p>
              </w:tc>
              <w:tc>
                <w:tcPr>
                  <w:tcW w:w="2188" w:type="dxa"/>
                  <w:shd w:val="clear" w:color="auto" w:fill="FFFFFF"/>
                  <w:vAlign w:val="center"/>
                </w:tcPr>
                <w:p>
                  <w:pPr>
                    <w:pStyle w:val="119"/>
                    <w:jc w:val="center"/>
                  </w:pPr>
                  <w:r>
                    <w:t>型号规格</w:t>
                  </w:r>
                </w:p>
              </w:tc>
              <w:tc>
                <w:tcPr>
                  <w:tcW w:w="2081" w:type="dxa"/>
                  <w:shd w:val="clear" w:color="auto" w:fill="FFFFFF"/>
                  <w:vAlign w:val="center"/>
                </w:tcPr>
                <w:p>
                  <w:pPr>
                    <w:pStyle w:val="119"/>
                    <w:jc w:val="center"/>
                  </w:pPr>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平面磨床</w:t>
                  </w:r>
                </w:p>
              </w:tc>
              <w:tc>
                <w:tcPr>
                  <w:tcW w:w="2188" w:type="dxa"/>
                  <w:vAlign w:val="center"/>
                </w:tcPr>
                <w:p>
                  <w:pPr>
                    <w:pStyle w:val="119"/>
                    <w:jc w:val="center"/>
                  </w:pPr>
                  <w:r>
                    <w:t>M7132</w:t>
                  </w:r>
                </w:p>
              </w:tc>
              <w:tc>
                <w:tcPr>
                  <w:tcW w:w="2081" w:type="dxa"/>
                  <w:vAlign w:val="center"/>
                </w:tcPr>
                <w:p>
                  <w:pPr>
                    <w:pStyle w:val="119"/>
                    <w:jc w:val="center"/>
                  </w:pPr>
                  <w:r>
                    <w:rPr>
                      <w:rFonts w:hint="eastAsia"/>
                    </w:rPr>
                    <w:t>1</w:t>
                  </w:r>
                  <w: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外圆磨床</w:t>
                  </w:r>
                </w:p>
              </w:tc>
              <w:tc>
                <w:tcPr>
                  <w:tcW w:w="2188" w:type="dxa"/>
                  <w:vAlign w:val="center"/>
                </w:tcPr>
                <w:p>
                  <w:pPr>
                    <w:pStyle w:val="119"/>
                    <w:jc w:val="center"/>
                  </w:pPr>
                  <w:r>
                    <w:t>M1432B</w:t>
                  </w:r>
                </w:p>
              </w:tc>
              <w:tc>
                <w:tcPr>
                  <w:tcW w:w="2081" w:type="dxa"/>
                  <w:vAlign w:val="center"/>
                </w:tcPr>
                <w:p>
                  <w:pPr>
                    <w:pStyle w:val="119"/>
                    <w:jc w:val="center"/>
                  </w:pPr>
                  <w:r>
                    <w:rPr>
                      <w:rFonts w:hint="eastAsia"/>
                    </w:rPr>
                    <w:t>1</w:t>
                  </w:r>
                  <w: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车床</w:t>
                  </w:r>
                </w:p>
              </w:tc>
              <w:tc>
                <w:tcPr>
                  <w:tcW w:w="2188" w:type="dxa"/>
                  <w:vAlign w:val="center"/>
                </w:tcPr>
                <w:p>
                  <w:pPr>
                    <w:pStyle w:val="119"/>
                    <w:jc w:val="center"/>
                  </w:pPr>
                  <w:r>
                    <w:t>CW61125</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车床</w:t>
                  </w:r>
                </w:p>
              </w:tc>
              <w:tc>
                <w:tcPr>
                  <w:tcW w:w="2188" w:type="dxa"/>
                  <w:vAlign w:val="center"/>
                </w:tcPr>
                <w:p>
                  <w:pPr>
                    <w:pStyle w:val="119"/>
                    <w:jc w:val="center"/>
                  </w:pPr>
                  <w:r>
                    <w:t>CA6180K-3</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车床</w:t>
                  </w:r>
                </w:p>
              </w:tc>
              <w:tc>
                <w:tcPr>
                  <w:tcW w:w="2188" w:type="dxa"/>
                  <w:vAlign w:val="center"/>
                </w:tcPr>
                <w:p>
                  <w:pPr>
                    <w:pStyle w:val="119"/>
                    <w:jc w:val="center"/>
                  </w:pPr>
                  <w:r>
                    <w:t>CA6140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车床</w:t>
                  </w:r>
                </w:p>
              </w:tc>
              <w:tc>
                <w:tcPr>
                  <w:tcW w:w="2188" w:type="dxa"/>
                  <w:vAlign w:val="center"/>
                </w:tcPr>
                <w:p>
                  <w:pPr>
                    <w:pStyle w:val="119"/>
                    <w:jc w:val="center"/>
                  </w:pPr>
                  <w:r>
                    <w:t>CA6140</w:t>
                  </w:r>
                </w:p>
              </w:tc>
              <w:tc>
                <w:tcPr>
                  <w:tcW w:w="2081" w:type="dxa"/>
                  <w:vAlign w:val="center"/>
                </w:tcPr>
                <w:p>
                  <w:pPr>
                    <w:pStyle w:val="119"/>
                    <w:jc w:val="center"/>
                  </w:pPr>
                  <w:r>
                    <w:rPr>
                      <w:rFonts w:hint="eastAsia"/>
                    </w:rPr>
                    <w:t>1</w:t>
                  </w:r>
                  <w: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车床</w:t>
                  </w:r>
                </w:p>
              </w:tc>
              <w:tc>
                <w:tcPr>
                  <w:tcW w:w="2188" w:type="dxa"/>
                  <w:vAlign w:val="center"/>
                </w:tcPr>
                <w:p>
                  <w:pPr>
                    <w:pStyle w:val="119"/>
                    <w:jc w:val="center"/>
                  </w:pPr>
                  <w:r>
                    <w:t>C620-1B</w:t>
                  </w:r>
                </w:p>
              </w:tc>
              <w:tc>
                <w:tcPr>
                  <w:tcW w:w="2081" w:type="dxa"/>
                  <w:vAlign w:val="center"/>
                </w:tcPr>
                <w:p>
                  <w:pPr>
                    <w:pStyle w:val="119"/>
                    <w:jc w:val="center"/>
                  </w:pPr>
                  <w:r>
                    <w:rPr>
                      <w:rFonts w:hint="eastAsia"/>
                    </w:rPr>
                    <w:t>1</w:t>
                  </w:r>
                  <w: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车床</w:t>
                  </w:r>
                </w:p>
              </w:tc>
              <w:tc>
                <w:tcPr>
                  <w:tcW w:w="2188" w:type="dxa"/>
                  <w:vAlign w:val="center"/>
                </w:tcPr>
                <w:p>
                  <w:pPr>
                    <w:pStyle w:val="119"/>
                    <w:jc w:val="center"/>
                  </w:pPr>
                  <w:r>
                    <w:t>CA6140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车床</w:t>
                  </w:r>
                </w:p>
              </w:tc>
              <w:tc>
                <w:tcPr>
                  <w:tcW w:w="2188" w:type="dxa"/>
                  <w:vAlign w:val="center"/>
                </w:tcPr>
                <w:p>
                  <w:pPr>
                    <w:pStyle w:val="119"/>
                    <w:jc w:val="center"/>
                  </w:pPr>
                  <w:r>
                    <w:t>CA6140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车床</w:t>
                  </w:r>
                </w:p>
              </w:tc>
              <w:tc>
                <w:tcPr>
                  <w:tcW w:w="2188" w:type="dxa"/>
                  <w:vAlign w:val="center"/>
                </w:tcPr>
                <w:p>
                  <w:pPr>
                    <w:pStyle w:val="119"/>
                    <w:jc w:val="center"/>
                  </w:pPr>
                  <w:r>
                    <w:t>CW6163B</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车床</w:t>
                  </w:r>
                </w:p>
              </w:tc>
              <w:tc>
                <w:tcPr>
                  <w:tcW w:w="2188" w:type="dxa"/>
                  <w:vAlign w:val="center"/>
                </w:tcPr>
                <w:p>
                  <w:pPr>
                    <w:pStyle w:val="119"/>
                    <w:jc w:val="center"/>
                  </w:pPr>
                  <w:r>
                    <w:t>CW6163B</w:t>
                  </w:r>
                </w:p>
              </w:tc>
              <w:tc>
                <w:tcPr>
                  <w:tcW w:w="2081" w:type="dxa"/>
                  <w:vAlign w:val="center"/>
                </w:tcPr>
                <w:p>
                  <w:pPr>
                    <w:pStyle w:val="119"/>
                    <w:jc w:val="center"/>
                  </w:pPr>
                  <w:r>
                    <w:rPr>
                      <w:rFonts w:hint="eastAsia"/>
                    </w:rPr>
                    <w:t>2</w:t>
                  </w:r>
                  <w: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车床</w:t>
                  </w:r>
                </w:p>
              </w:tc>
              <w:tc>
                <w:tcPr>
                  <w:tcW w:w="2188" w:type="dxa"/>
                  <w:vAlign w:val="center"/>
                </w:tcPr>
                <w:p>
                  <w:pPr>
                    <w:pStyle w:val="119"/>
                    <w:jc w:val="center"/>
                  </w:pPr>
                  <w:r>
                    <w:t>CW6163B</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管子螺纹车床</w:t>
                  </w:r>
                </w:p>
              </w:tc>
              <w:tc>
                <w:tcPr>
                  <w:tcW w:w="2188" w:type="dxa"/>
                  <w:vAlign w:val="center"/>
                </w:tcPr>
                <w:p>
                  <w:pPr>
                    <w:pStyle w:val="119"/>
                    <w:jc w:val="center"/>
                  </w:pPr>
                  <w:r>
                    <w:t>Q1319-1A</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管子螺纹车床</w:t>
                  </w:r>
                </w:p>
              </w:tc>
              <w:tc>
                <w:tcPr>
                  <w:tcW w:w="2188" w:type="dxa"/>
                  <w:vAlign w:val="center"/>
                </w:tcPr>
                <w:p>
                  <w:pPr>
                    <w:pStyle w:val="119"/>
                    <w:jc w:val="center"/>
                  </w:pPr>
                  <w:r>
                    <w:t>YX-C35型</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滚丝机</w:t>
                  </w:r>
                </w:p>
              </w:tc>
              <w:tc>
                <w:tcPr>
                  <w:tcW w:w="2188" w:type="dxa"/>
                  <w:vAlign w:val="center"/>
                </w:tcPr>
                <w:p>
                  <w:pPr>
                    <w:pStyle w:val="119"/>
                    <w:jc w:val="center"/>
                  </w:pPr>
                  <w:r>
                    <w:t>ZB28-20A</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卧式铣床</w:t>
                  </w:r>
                </w:p>
              </w:tc>
              <w:tc>
                <w:tcPr>
                  <w:tcW w:w="2188" w:type="dxa"/>
                  <w:vAlign w:val="center"/>
                </w:tcPr>
                <w:p>
                  <w:pPr>
                    <w:pStyle w:val="119"/>
                    <w:jc w:val="center"/>
                  </w:pPr>
                  <w:r>
                    <w:t>X6132A</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卧式铣床</w:t>
                  </w:r>
                </w:p>
              </w:tc>
              <w:tc>
                <w:tcPr>
                  <w:tcW w:w="2188" w:type="dxa"/>
                  <w:vAlign w:val="center"/>
                </w:tcPr>
                <w:p>
                  <w:pPr>
                    <w:pStyle w:val="119"/>
                    <w:jc w:val="center"/>
                  </w:pPr>
                  <w:r>
                    <w:t>A62W</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立式升降铣床</w:t>
                  </w:r>
                </w:p>
              </w:tc>
              <w:tc>
                <w:tcPr>
                  <w:tcW w:w="2188" w:type="dxa"/>
                  <w:vAlign w:val="center"/>
                </w:tcPr>
                <w:p>
                  <w:pPr>
                    <w:pStyle w:val="119"/>
                    <w:jc w:val="center"/>
                  </w:pPr>
                  <w:r>
                    <w:t>X5042.AT</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刨床</w:t>
                  </w:r>
                </w:p>
              </w:tc>
              <w:tc>
                <w:tcPr>
                  <w:tcW w:w="2188" w:type="dxa"/>
                  <w:vAlign w:val="center"/>
                </w:tcPr>
                <w:p>
                  <w:pPr>
                    <w:pStyle w:val="119"/>
                    <w:jc w:val="center"/>
                  </w:pPr>
                  <w:r>
                    <w:t>B665</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插床</w:t>
                  </w:r>
                </w:p>
              </w:tc>
              <w:tc>
                <w:tcPr>
                  <w:tcW w:w="2188" w:type="dxa"/>
                  <w:vAlign w:val="center"/>
                </w:tcPr>
                <w:p>
                  <w:pPr>
                    <w:pStyle w:val="119"/>
                    <w:jc w:val="center"/>
                  </w:pPr>
                  <w:r>
                    <w:t>B5032</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摇背钻床</w:t>
                  </w:r>
                </w:p>
              </w:tc>
              <w:tc>
                <w:tcPr>
                  <w:tcW w:w="2188" w:type="dxa"/>
                  <w:vAlign w:val="center"/>
                </w:tcPr>
                <w:p>
                  <w:pPr>
                    <w:pStyle w:val="119"/>
                    <w:jc w:val="center"/>
                  </w:pPr>
                  <w:r>
                    <w:t>Z3050  16/1</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摇背钻床</w:t>
                  </w:r>
                </w:p>
              </w:tc>
              <w:tc>
                <w:tcPr>
                  <w:tcW w:w="2188" w:type="dxa"/>
                  <w:vAlign w:val="center"/>
                </w:tcPr>
                <w:p>
                  <w:pPr>
                    <w:pStyle w:val="119"/>
                    <w:jc w:val="center"/>
                  </w:pPr>
                  <w:r>
                    <w:t>Z3050  16/1</w:t>
                  </w:r>
                </w:p>
              </w:tc>
              <w:tc>
                <w:tcPr>
                  <w:tcW w:w="2081" w:type="dxa"/>
                  <w:vAlign w:val="center"/>
                </w:tcPr>
                <w:p>
                  <w:pPr>
                    <w:pStyle w:val="119"/>
                    <w:jc w:val="center"/>
                  </w:pPr>
                  <w:r>
                    <w:rPr>
                      <w:rFonts w:hint="eastAsia"/>
                    </w:rPr>
                    <w:t>2</w:t>
                  </w:r>
                  <w: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卧式铣镗床</w:t>
                  </w:r>
                </w:p>
              </w:tc>
              <w:tc>
                <w:tcPr>
                  <w:tcW w:w="2188" w:type="dxa"/>
                  <w:vAlign w:val="center"/>
                </w:tcPr>
                <w:p>
                  <w:pPr>
                    <w:pStyle w:val="119"/>
                    <w:jc w:val="center"/>
                  </w:pPr>
                  <w:r>
                    <w:t>TPX6111B</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卧式带锯床</w:t>
                  </w:r>
                </w:p>
              </w:tc>
              <w:tc>
                <w:tcPr>
                  <w:tcW w:w="2188" w:type="dxa"/>
                  <w:vAlign w:val="center"/>
                </w:tcPr>
                <w:p>
                  <w:pPr>
                    <w:pStyle w:val="119"/>
                    <w:jc w:val="center"/>
                  </w:pPr>
                  <w:r>
                    <w:t>ZG4040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卧式带锯床</w:t>
                  </w:r>
                </w:p>
              </w:tc>
              <w:tc>
                <w:tcPr>
                  <w:tcW w:w="2188" w:type="dxa"/>
                  <w:vAlign w:val="center"/>
                </w:tcPr>
                <w:p>
                  <w:pPr>
                    <w:pStyle w:val="119"/>
                    <w:jc w:val="center"/>
                  </w:pPr>
                  <w:r>
                    <w:t>GD4038</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台式钻床</w:t>
                  </w:r>
                </w:p>
              </w:tc>
              <w:tc>
                <w:tcPr>
                  <w:tcW w:w="2188" w:type="dxa"/>
                  <w:vAlign w:val="center"/>
                </w:tcPr>
                <w:p>
                  <w:pPr>
                    <w:pStyle w:val="119"/>
                    <w:jc w:val="center"/>
                  </w:pPr>
                  <w:r>
                    <w:t>DA16</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冲床</w:t>
                  </w:r>
                </w:p>
              </w:tc>
              <w:tc>
                <w:tcPr>
                  <w:tcW w:w="2188" w:type="dxa"/>
                  <w:vAlign w:val="center"/>
                </w:tcPr>
                <w:p>
                  <w:pPr>
                    <w:pStyle w:val="119"/>
                    <w:jc w:val="center"/>
                  </w:pPr>
                  <w:r>
                    <w:t>63KH</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空气锻锤</w:t>
                  </w:r>
                </w:p>
              </w:tc>
              <w:tc>
                <w:tcPr>
                  <w:tcW w:w="2188" w:type="dxa"/>
                  <w:vAlign w:val="center"/>
                </w:tcPr>
                <w:p>
                  <w:pPr>
                    <w:pStyle w:val="119"/>
                    <w:jc w:val="center"/>
                  </w:pPr>
                  <w:r>
                    <w:t>C41-250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1.5t夹杆锤</w:t>
                  </w:r>
                </w:p>
              </w:tc>
              <w:tc>
                <w:tcPr>
                  <w:tcW w:w="2188" w:type="dxa"/>
                  <w:vAlign w:val="center"/>
                </w:tcPr>
                <w:p>
                  <w:pPr>
                    <w:pStyle w:val="119"/>
                    <w:jc w:val="center"/>
                  </w:pPr>
                  <w:r>
                    <w:t>1.5T</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单行吊</w:t>
                  </w:r>
                </w:p>
              </w:tc>
              <w:tc>
                <w:tcPr>
                  <w:tcW w:w="2188" w:type="dxa"/>
                  <w:vAlign w:val="center"/>
                </w:tcPr>
                <w:p>
                  <w:pPr>
                    <w:pStyle w:val="119"/>
                    <w:jc w:val="center"/>
                  </w:pPr>
                  <w:r>
                    <w:t>LD-2T</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单行吊</w:t>
                  </w:r>
                </w:p>
              </w:tc>
              <w:tc>
                <w:tcPr>
                  <w:tcW w:w="2188" w:type="dxa"/>
                  <w:vAlign w:val="center"/>
                </w:tcPr>
                <w:p>
                  <w:pPr>
                    <w:pStyle w:val="119"/>
                    <w:jc w:val="center"/>
                  </w:pPr>
                  <w:r>
                    <w:t>LD-2T</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箱式电炉</w:t>
                  </w:r>
                </w:p>
              </w:tc>
              <w:tc>
                <w:tcPr>
                  <w:tcW w:w="2188" w:type="dxa"/>
                  <w:vAlign w:val="center"/>
                </w:tcPr>
                <w:p>
                  <w:pPr>
                    <w:pStyle w:val="119"/>
                    <w:jc w:val="center"/>
                  </w:pPr>
                  <w:r>
                    <w:t>R3-45-9</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电焊机</w:t>
                  </w:r>
                </w:p>
              </w:tc>
              <w:tc>
                <w:tcPr>
                  <w:tcW w:w="2188" w:type="dxa"/>
                  <w:vAlign w:val="center"/>
                </w:tcPr>
                <w:p>
                  <w:pPr>
                    <w:pStyle w:val="119"/>
                    <w:jc w:val="center"/>
                  </w:pPr>
                  <w:r>
                    <w:t>BX6300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电焊机</w:t>
                  </w:r>
                </w:p>
              </w:tc>
              <w:tc>
                <w:tcPr>
                  <w:tcW w:w="2188" w:type="dxa"/>
                  <w:vAlign w:val="center"/>
                </w:tcPr>
                <w:p>
                  <w:pPr>
                    <w:pStyle w:val="119"/>
                    <w:jc w:val="center"/>
                  </w:pPr>
                  <w:r>
                    <w:t>IX3-400</w:t>
                  </w:r>
                </w:p>
              </w:tc>
              <w:tc>
                <w:tcPr>
                  <w:tcW w:w="2081" w:type="dxa"/>
                  <w:vAlign w:val="center"/>
                </w:tcPr>
                <w:p>
                  <w:pPr>
                    <w:pStyle w:val="119"/>
                    <w:jc w:val="center"/>
                  </w:pPr>
                  <w:r>
                    <w:rPr>
                      <w:rFonts w:hint="eastAsia"/>
                    </w:rPr>
                    <w:t>1</w:t>
                  </w:r>
                  <w: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型材切割机</w:t>
                  </w:r>
                </w:p>
              </w:tc>
              <w:tc>
                <w:tcPr>
                  <w:tcW w:w="2188" w:type="dxa"/>
                  <w:vAlign w:val="center"/>
                </w:tcPr>
                <w:p>
                  <w:pPr>
                    <w:pStyle w:val="119"/>
                    <w:jc w:val="center"/>
                  </w:pPr>
                  <w:r>
                    <w:t>JX3-400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金相试样抛光机</w:t>
                  </w:r>
                </w:p>
              </w:tc>
              <w:tc>
                <w:tcPr>
                  <w:tcW w:w="2188" w:type="dxa"/>
                  <w:vAlign w:val="center"/>
                </w:tcPr>
                <w:p>
                  <w:pPr>
                    <w:pStyle w:val="119"/>
                    <w:jc w:val="center"/>
                  </w:pPr>
                  <w:r>
                    <w:t>P-2</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空气压缩机</w:t>
                  </w:r>
                </w:p>
              </w:tc>
              <w:tc>
                <w:tcPr>
                  <w:tcW w:w="2188" w:type="dxa"/>
                  <w:vAlign w:val="center"/>
                </w:tcPr>
                <w:p>
                  <w:pPr>
                    <w:pStyle w:val="119"/>
                    <w:jc w:val="center"/>
                  </w:pPr>
                  <w:r>
                    <w:t>/</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空气压缩机</w:t>
                  </w:r>
                </w:p>
              </w:tc>
              <w:tc>
                <w:tcPr>
                  <w:tcW w:w="2188" w:type="dxa"/>
                  <w:vAlign w:val="center"/>
                </w:tcPr>
                <w:p>
                  <w:pPr>
                    <w:pStyle w:val="119"/>
                    <w:jc w:val="center"/>
                  </w:pPr>
                  <w:r>
                    <w:t>/</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卧式车床</w:t>
                  </w:r>
                </w:p>
              </w:tc>
              <w:tc>
                <w:tcPr>
                  <w:tcW w:w="2188" w:type="dxa"/>
                  <w:vAlign w:val="center"/>
                </w:tcPr>
                <w:p>
                  <w:pPr>
                    <w:pStyle w:val="119"/>
                    <w:jc w:val="center"/>
                  </w:pPr>
                  <w:r>
                    <w:t>CW6163B</w:t>
                  </w:r>
                </w:p>
              </w:tc>
              <w:tc>
                <w:tcPr>
                  <w:tcW w:w="2081" w:type="dxa"/>
                  <w:vAlign w:val="center"/>
                </w:tcPr>
                <w:p>
                  <w:pPr>
                    <w:pStyle w:val="119"/>
                    <w:jc w:val="center"/>
                  </w:pPr>
                  <w: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数控车床</w:t>
                  </w:r>
                </w:p>
              </w:tc>
              <w:tc>
                <w:tcPr>
                  <w:tcW w:w="2188" w:type="dxa"/>
                  <w:vAlign w:val="center"/>
                </w:tcPr>
                <w:p>
                  <w:pPr>
                    <w:pStyle w:val="119"/>
                    <w:jc w:val="center"/>
                  </w:pPr>
                  <w:r>
                    <w:t>CK6152</w:t>
                  </w:r>
                </w:p>
              </w:tc>
              <w:tc>
                <w:tcPr>
                  <w:tcW w:w="2081" w:type="dxa"/>
                  <w:vAlign w:val="center"/>
                </w:tcPr>
                <w:p>
                  <w:pPr>
                    <w:pStyle w:val="119"/>
                    <w:jc w:val="center"/>
                  </w:pPr>
                  <w: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立车</w:t>
                  </w:r>
                </w:p>
              </w:tc>
              <w:tc>
                <w:tcPr>
                  <w:tcW w:w="2188" w:type="dxa"/>
                  <w:vAlign w:val="center"/>
                </w:tcPr>
                <w:p>
                  <w:pPr>
                    <w:pStyle w:val="119"/>
                    <w:jc w:val="center"/>
                  </w:pPr>
                  <w:r>
                    <w:t>CA5116E</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铣镗床</w:t>
                  </w:r>
                </w:p>
              </w:tc>
              <w:tc>
                <w:tcPr>
                  <w:tcW w:w="2188" w:type="dxa"/>
                  <w:vAlign w:val="center"/>
                </w:tcPr>
                <w:p>
                  <w:pPr>
                    <w:pStyle w:val="119"/>
                    <w:jc w:val="center"/>
                  </w:pPr>
                  <w:r>
                    <w:t>PX6111B</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专用机床</w:t>
                  </w:r>
                </w:p>
              </w:tc>
              <w:tc>
                <w:tcPr>
                  <w:tcW w:w="2188" w:type="dxa"/>
                  <w:vAlign w:val="center"/>
                </w:tcPr>
                <w:p>
                  <w:pPr>
                    <w:pStyle w:val="119"/>
                    <w:jc w:val="center"/>
                  </w:pPr>
                  <w:r>
                    <w:t>SYJ300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钻床</w:t>
                  </w:r>
                </w:p>
              </w:tc>
              <w:tc>
                <w:tcPr>
                  <w:tcW w:w="2188" w:type="dxa"/>
                  <w:vAlign w:val="center"/>
                </w:tcPr>
                <w:p>
                  <w:pPr>
                    <w:pStyle w:val="119"/>
                    <w:jc w:val="center"/>
                  </w:pPr>
                  <w:r>
                    <w:t>Z3080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铛铣床</w:t>
                  </w:r>
                </w:p>
              </w:tc>
              <w:tc>
                <w:tcPr>
                  <w:tcW w:w="2188" w:type="dxa"/>
                  <w:vAlign w:val="center"/>
                </w:tcPr>
                <w:p>
                  <w:pPr>
                    <w:pStyle w:val="119"/>
                    <w:jc w:val="center"/>
                  </w:pPr>
                  <w:r>
                    <w:t>TXH800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立铣</w:t>
                  </w:r>
                </w:p>
              </w:tc>
              <w:tc>
                <w:tcPr>
                  <w:tcW w:w="2188" w:type="dxa"/>
                  <w:vAlign w:val="center"/>
                </w:tcPr>
                <w:p>
                  <w:pPr>
                    <w:pStyle w:val="119"/>
                    <w:jc w:val="center"/>
                  </w:pPr>
                  <w:r>
                    <w:t>X5042AT</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双面钻床</w:t>
                  </w:r>
                </w:p>
              </w:tc>
              <w:tc>
                <w:tcPr>
                  <w:tcW w:w="2188" w:type="dxa"/>
                  <w:vAlign w:val="center"/>
                </w:tcPr>
                <w:p>
                  <w:pPr>
                    <w:pStyle w:val="119"/>
                    <w:jc w:val="center"/>
                  </w:pPr>
                  <w:r>
                    <w:t>SY146</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摇臂钻床</w:t>
                  </w:r>
                </w:p>
              </w:tc>
              <w:tc>
                <w:tcPr>
                  <w:tcW w:w="2188" w:type="dxa"/>
                  <w:vAlign w:val="center"/>
                </w:tcPr>
                <w:p>
                  <w:pPr>
                    <w:pStyle w:val="119"/>
                    <w:jc w:val="center"/>
                  </w:pPr>
                  <w:r>
                    <w:t>Z3050</w:t>
                  </w:r>
                </w:p>
              </w:tc>
              <w:tc>
                <w:tcPr>
                  <w:tcW w:w="2081" w:type="dxa"/>
                  <w:vAlign w:val="center"/>
                </w:tcPr>
                <w:p>
                  <w:pPr>
                    <w:pStyle w:val="119"/>
                    <w:jc w:val="center"/>
                  </w:pPr>
                  <w: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立钻</w:t>
                  </w:r>
                </w:p>
              </w:tc>
              <w:tc>
                <w:tcPr>
                  <w:tcW w:w="2188" w:type="dxa"/>
                  <w:vAlign w:val="center"/>
                </w:tcPr>
                <w:p>
                  <w:pPr>
                    <w:pStyle w:val="119"/>
                    <w:jc w:val="center"/>
                  </w:pPr>
                  <w:r>
                    <w:t>Z5150A</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牛头刨床</w:t>
                  </w:r>
                </w:p>
              </w:tc>
              <w:tc>
                <w:tcPr>
                  <w:tcW w:w="2188" w:type="dxa"/>
                  <w:vAlign w:val="center"/>
                </w:tcPr>
                <w:p>
                  <w:pPr>
                    <w:pStyle w:val="119"/>
                    <w:jc w:val="center"/>
                  </w:pPr>
                  <w:r>
                    <w:t>BC6063B</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插床</w:t>
                  </w:r>
                </w:p>
              </w:tc>
              <w:tc>
                <w:tcPr>
                  <w:tcW w:w="2188" w:type="dxa"/>
                  <w:vAlign w:val="center"/>
                </w:tcPr>
                <w:p>
                  <w:pPr>
                    <w:pStyle w:val="119"/>
                    <w:jc w:val="center"/>
                  </w:pPr>
                  <w:r>
                    <w:t>B05040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平面铣床</w:t>
                  </w:r>
                </w:p>
              </w:tc>
              <w:tc>
                <w:tcPr>
                  <w:tcW w:w="2188" w:type="dxa"/>
                  <w:vAlign w:val="center"/>
                </w:tcPr>
                <w:p>
                  <w:pPr>
                    <w:pStyle w:val="119"/>
                    <w:jc w:val="center"/>
                  </w:pPr>
                  <w:r>
                    <w:t>X3312A</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滚丝机</w:t>
                  </w:r>
                </w:p>
              </w:tc>
              <w:tc>
                <w:tcPr>
                  <w:tcW w:w="2188" w:type="dxa"/>
                  <w:vAlign w:val="center"/>
                </w:tcPr>
                <w:p>
                  <w:pPr>
                    <w:pStyle w:val="119"/>
                    <w:jc w:val="center"/>
                  </w:pPr>
                  <w:r>
                    <w:t>ZB28-20A</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立式钻床</w:t>
                  </w:r>
                </w:p>
              </w:tc>
              <w:tc>
                <w:tcPr>
                  <w:tcW w:w="2188" w:type="dxa"/>
                  <w:vAlign w:val="center"/>
                </w:tcPr>
                <w:p>
                  <w:pPr>
                    <w:pStyle w:val="119"/>
                    <w:jc w:val="center"/>
                  </w:pPr>
                  <w:r>
                    <w:t>Z5150A型</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钻攻两用机</w:t>
                  </w:r>
                </w:p>
              </w:tc>
              <w:tc>
                <w:tcPr>
                  <w:tcW w:w="2188" w:type="dxa"/>
                  <w:vAlign w:val="center"/>
                </w:tcPr>
                <w:p>
                  <w:pPr>
                    <w:pStyle w:val="119"/>
                    <w:jc w:val="center"/>
                  </w:pPr>
                  <w:r>
                    <w:t>ZSL4035</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数控立式加工中心</w:t>
                  </w:r>
                </w:p>
              </w:tc>
              <w:tc>
                <w:tcPr>
                  <w:tcW w:w="2188" w:type="dxa"/>
                  <w:vAlign w:val="center"/>
                </w:tcPr>
                <w:p>
                  <w:pPr>
                    <w:pStyle w:val="119"/>
                    <w:jc w:val="center"/>
                  </w:pPr>
                  <w:r>
                    <w:t>JTM1890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数控铣床</w:t>
                  </w:r>
                </w:p>
              </w:tc>
              <w:tc>
                <w:tcPr>
                  <w:tcW w:w="2188" w:type="dxa"/>
                  <w:vAlign w:val="center"/>
                </w:tcPr>
                <w:p>
                  <w:pPr>
                    <w:pStyle w:val="119"/>
                    <w:jc w:val="center"/>
                  </w:pPr>
                  <w:r>
                    <w:t>XK7146</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立式升降台铣床</w:t>
                  </w:r>
                </w:p>
              </w:tc>
              <w:tc>
                <w:tcPr>
                  <w:tcW w:w="2188" w:type="dxa"/>
                  <w:vAlign w:val="center"/>
                </w:tcPr>
                <w:p>
                  <w:pPr>
                    <w:pStyle w:val="119"/>
                    <w:jc w:val="center"/>
                  </w:pPr>
                  <w:r>
                    <w:t>X5032</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铣床</w:t>
                  </w:r>
                </w:p>
              </w:tc>
              <w:tc>
                <w:tcPr>
                  <w:tcW w:w="2188" w:type="dxa"/>
                  <w:vAlign w:val="center"/>
                </w:tcPr>
                <w:p>
                  <w:pPr>
                    <w:pStyle w:val="119"/>
                    <w:jc w:val="center"/>
                  </w:pPr>
                  <w:r>
                    <w:t>XA7140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台式重型镗铣床</w:t>
                  </w:r>
                </w:p>
              </w:tc>
              <w:tc>
                <w:tcPr>
                  <w:tcW w:w="2188" w:type="dxa"/>
                  <w:vAlign w:val="center"/>
                </w:tcPr>
                <w:p>
                  <w:pPr>
                    <w:pStyle w:val="119"/>
                    <w:jc w:val="center"/>
                  </w:pPr>
                  <w:r>
                    <w:t>TXH800*3400-Z</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钻攻两用机</w:t>
                  </w:r>
                </w:p>
              </w:tc>
              <w:tc>
                <w:tcPr>
                  <w:tcW w:w="2188" w:type="dxa"/>
                  <w:vAlign w:val="center"/>
                </w:tcPr>
                <w:p>
                  <w:pPr>
                    <w:pStyle w:val="119"/>
                    <w:jc w:val="center"/>
                  </w:pPr>
                  <w:r>
                    <w:t>ZSL4035</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螺杆空压机</w:t>
                  </w:r>
                </w:p>
              </w:tc>
              <w:tc>
                <w:tcPr>
                  <w:tcW w:w="2188" w:type="dxa"/>
                  <w:vAlign w:val="center"/>
                </w:tcPr>
                <w:p>
                  <w:pPr>
                    <w:pStyle w:val="119"/>
                    <w:jc w:val="center"/>
                  </w:pPr>
                  <w:r>
                    <w:t>AM680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单梁起重机</w:t>
                  </w:r>
                </w:p>
              </w:tc>
              <w:tc>
                <w:tcPr>
                  <w:tcW w:w="2188" w:type="dxa"/>
                  <w:vAlign w:val="center"/>
                </w:tcPr>
                <w:p>
                  <w:pPr>
                    <w:pStyle w:val="119"/>
                    <w:jc w:val="center"/>
                  </w:pPr>
                  <w:r>
                    <w:t>10T</w:t>
                  </w:r>
                </w:p>
              </w:tc>
              <w:tc>
                <w:tcPr>
                  <w:tcW w:w="2081" w:type="dxa"/>
                  <w:vAlign w:val="center"/>
                </w:tcPr>
                <w:p>
                  <w:pPr>
                    <w:pStyle w:val="119"/>
                    <w:jc w:val="center"/>
                  </w:pPr>
                  <w: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单梁起重机</w:t>
                  </w:r>
                </w:p>
              </w:tc>
              <w:tc>
                <w:tcPr>
                  <w:tcW w:w="2188" w:type="dxa"/>
                  <w:vAlign w:val="center"/>
                </w:tcPr>
                <w:p>
                  <w:pPr>
                    <w:pStyle w:val="119"/>
                    <w:jc w:val="center"/>
                  </w:pPr>
                  <w:r>
                    <w:t>5T</w:t>
                  </w:r>
                </w:p>
              </w:tc>
              <w:tc>
                <w:tcPr>
                  <w:tcW w:w="2081" w:type="dxa"/>
                  <w:vAlign w:val="center"/>
                </w:tcPr>
                <w:p>
                  <w:pPr>
                    <w:pStyle w:val="119"/>
                    <w:jc w:val="center"/>
                  </w:pPr>
                  <w: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气密封试验装置</w:t>
                  </w:r>
                </w:p>
              </w:tc>
              <w:tc>
                <w:tcPr>
                  <w:tcW w:w="2188" w:type="dxa"/>
                  <w:vAlign w:val="center"/>
                </w:tcPr>
                <w:p>
                  <w:pPr>
                    <w:pStyle w:val="119"/>
                    <w:jc w:val="center"/>
                  </w:pPr>
                  <w:r>
                    <w:t>TB140-0.23</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超高压泵</w:t>
                  </w:r>
                </w:p>
              </w:tc>
              <w:tc>
                <w:tcPr>
                  <w:tcW w:w="2188" w:type="dxa"/>
                  <w:vAlign w:val="center"/>
                </w:tcPr>
                <w:p>
                  <w:pPr>
                    <w:pStyle w:val="119"/>
                    <w:jc w:val="center"/>
                  </w:pPr>
                  <w:r>
                    <w:t>CB200-15</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空气压缩机</w:t>
                  </w:r>
                </w:p>
              </w:tc>
              <w:tc>
                <w:tcPr>
                  <w:tcW w:w="2188" w:type="dxa"/>
                  <w:vAlign w:val="center"/>
                </w:tcPr>
                <w:p>
                  <w:pPr>
                    <w:pStyle w:val="119"/>
                    <w:jc w:val="center"/>
                  </w:pPr>
                  <w:r>
                    <w:t>V-09/12</w:t>
                  </w:r>
                </w:p>
              </w:tc>
              <w:tc>
                <w:tcPr>
                  <w:tcW w:w="2081" w:type="dxa"/>
                  <w:vAlign w:val="center"/>
                </w:tcPr>
                <w:p>
                  <w:pPr>
                    <w:pStyle w:val="119"/>
                    <w:jc w:val="center"/>
                  </w:pPr>
                  <w: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冲床</w:t>
                  </w:r>
                </w:p>
              </w:tc>
              <w:tc>
                <w:tcPr>
                  <w:tcW w:w="2188" w:type="dxa"/>
                  <w:vAlign w:val="center"/>
                </w:tcPr>
                <w:p>
                  <w:pPr>
                    <w:pStyle w:val="119"/>
                    <w:jc w:val="center"/>
                  </w:pPr>
                  <w:r>
                    <w:t>J21-160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冲床</w:t>
                  </w:r>
                </w:p>
              </w:tc>
              <w:tc>
                <w:tcPr>
                  <w:tcW w:w="2188" w:type="dxa"/>
                  <w:vAlign w:val="center"/>
                </w:tcPr>
                <w:p>
                  <w:pPr>
                    <w:pStyle w:val="119"/>
                    <w:jc w:val="center"/>
                  </w:pPr>
                  <w:r>
                    <w:t>J21-1008</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双盘摩擦压力机</w:t>
                  </w:r>
                </w:p>
              </w:tc>
              <w:tc>
                <w:tcPr>
                  <w:tcW w:w="2188" w:type="dxa"/>
                  <w:vAlign w:val="center"/>
                </w:tcPr>
                <w:p>
                  <w:pPr>
                    <w:pStyle w:val="119"/>
                    <w:jc w:val="center"/>
                  </w:pPr>
                  <w:r>
                    <w:t>J300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双盘摩擦压力机</w:t>
                  </w:r>
                </w:p>
              </w:tc>
              <w:tc>
                <w:tcPr>
                  <w:tcW w:w="2188" w:type="dxa"/>
                  <w:vAlign w:val="center"/>
                </w:tcPr>
                <w:p>
                  <w:pPr>
                    <w:pStyle w:val="119"/>
                    <w:jc w:val="center"/>
                  </w:pPr>
                  <w:r>
                    <w:t>J630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带锯床</w:t>
                  </w:r>
                </w:p>
              </w:tc>
              <w:tc>
                <w:tcPr>
                  <w:tcW w:w="2188" w:type="dxa"/>
                  <w:vAlign w:val="center"/>
                </w:tcPr>
                <w:p>
                  <w:pPr>
                    <w:pStyle w:val="119"/>
                    <w:jc w:val="center"/>
                  </w:pPr>
                  <w:r>
                    <w:t>ZK4038</w:t>
                  </w:r>
                </w:p>
              </w:tc>
              <w:tc>
                <w:tcPr>
                  <w:tcW w:w="2081" w:type="dxa"/>
                  <w:vAlign w:val="center"/>
                </w:tcPr>
                <w:p>
                  <w:pPr>
                    <w:pStyle w:val="119"/>
                    <w:jc w:val="center"/>
                  </w:pPr>
                  <w: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剪断机</w:t>
                  </w:r>
                </w:p>
              </w:tc>
              <w:tc>
                <w:tcPr>
                  <w:tcW w:w="2188" w:type="dxa"/>
                  <w:vAlign w:val="center"/>
                </w:tcPr>
                <w:p>
                  <w:pPr>
                    <w:pStyle w:val="119"/>
                    <w:jc w:val="center"/>
                  </w:pPr>
                  <w:r>
                    <w:t>QA95-250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喷丸清理室</w:t>
                  </w:r>
                </w:p>
              </w:tc>
              <w:tc>
                <w:tcPr>
                  <w:tcW w:w="2188" w:type="dxa"/>
                  <w:vAlign w:val="center"/>
                </w:tcPr>
                <w:p>
                  <w:pPr>
                    <w:pStyle w:val="119"/>
                    <w:jc w:val="center"/>
                  </w:pPr>
                  <w:r>
                    <w:t>ST10-LX-10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双盘摩擦压力机</w:t>
                  </w:r>
                </w:p>
              </w:tc>
              <w:tc>
                <w:tcPr>
                  <w:tcW w:w="2188" w:type="dxa"/>
                  <w:vAlign w:val="center"/>
                </w:tcPr>
                <w:p>
                  <w:pPr>
                    <w:pStyle w:val="119"/>
                    <w:jc w:val="center"/>
                  </w:pPr>
                  <w:r>
                    <w:t>JA53-8000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双盘摩擦压力机</w:t>
                  </w:r>
                </w:p>
              </w:tc>
              <w:tc>
                <w:tcPr>
                  <w:tcW w:w="2188" w:type="dxa"/>
                  <w:vAlign w:val="center"/>
                </w:tcPr>
                <w:p>
                  <w:pPr>
                    <w:pStyle w:val="119"/>
                    <w:jc w:val="center"/>
                  </w:pPr>
                  <w:r>
                    <w:t>JA53-1600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自由锻电液锤</w:t>
                  </w:r>
                </w:p>
              </w:tc>
              <w:tc>
                <w:tcPr>
                  <w:tcW w:w="2188" w:type="dxa"/>
                  <w:vAlign w:val="center"/>
                </w:tcPr>
                <w:p>
                  <w:pPr>
                    <w:pStyle w:val="119"/>
                    <w:jc w:val="center"/>
                  </w:pPr>
                  <w:r>
                    <w:t>C66-120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空气锤</w:t>
                  </w:r>
                </w:p>
              </w:tc>
              <w:tc>
                <w:tcPr>
                  <w:tcW w:w="2188" w:type="dxa"/>
                  <w:vAlign w:val="center"/>
                </w:tcPr>
                <w:p>
                  <w:pPr>
                    <w:pStyle w:val="119"/>
                    <w:jc w:val="center"/>
                  </w:pPr>
                  <w:r>
                    <w:t>C41-400B</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rPr>
                      <w:lang w:eastAsia="zh-CN"/>
                    </w:rPr>
                  </w:pPr>
                  <w:r>
                    <w:rPr>
                      <w:lang w:eastAsia="zh-CN"/>
                    </w:rPr>
                    <w:t>锻件加热炉</w:t>
                  </w:r>
                </w:p>
              </w:tc>
              <w:tc>
                <w:tcPr>
                  <w:tcW w:w="2188" w:type="dxa"/>
                  <w:vAlign w:val="center"/>
                </w:tcPr>
                <w:p>
                  <w:pPr>
                    <w:pStyle w:val="119"/>
                    <w:jc w:val="center"/>
                  </w:pPr>
                  <w:r>
                    <w:t>/</w:t>
                  </w:r>
                </w:p>
              </w:tc>
              <w:tc>
                <w:tcPr>
                  <w:tcW w:w="2081" w:type="dxa"/>
                  <w:vAlign w:val="center"/>
                </w:tcPr>
                <w:p>
                  <w:pPr>
                    <w:pStyle w:val="119"/>
                    <w:jc w:val="center"/>
                  </w:pPr>
                  <w:r>
                    <w:rPr>
                      <w:rFonts w:hint="eastAsia"/>
                    </w:rPr>
                    <w:t>2</w:t>
                  </w:r>
                  <w: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电焊机</w:t>
                  </w:r>
                </w:p>
              </w:tc>
              <w:tc>
                <w:tcPr>
                  <w:tcW w:w="2188" w:type="dxa"/>
                  <w:vAlign w:val="center"/>
                </w:tcPr>
                <w:p>
                  <w:pPr>
                    <w:pStyle w:val="119"/>
                    <w:jc w:val="center"/>
                  </w:pPr>
                  <w:r>
                    <w:t>ZX5-400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电焊机</w:t>
                  </w:r>
                </w:p>
              </w:tc>
              <w:tc>
                <w:tcPr>
                  <w:tcW w:w="2188" w:type="dxa"/>
                  <w:vAlign w:val="center"/>
                </w:tcPr>
                <w:p>
                  <w:pPr>
                    <w:pStyle w:val="119"/>
                    <w:jc w:val="center"/>
                  </w:pPr>
                  <w:r>
                    <w:t>BX-260A</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电焊机</w:t>
                  </w:r>
                </w:p>
              </w:tc>
              <w:tc>
                <w:tcPr>
                  <w:tcW w:w="2188" w:type="dxa"/>
                  <w:vAlign w:val="center"/>
                </w:tcPr>
                <w:p>
                  <w:pPr>
                    <w:pStyle w:val="119"/>
                    <w:jc w:val="center"/>
                  </w:pPr>
                  <w:r>
                    <w:t>ZX3-400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电焊机</w:t>
                  </w:r>
                </w:p>
              </w:tc>
              <w:tc>
                <w:tcPr>
                  <w:tcW w:w="2188" w:type="dxa"/>
                  <w:vAlign w:val="center"/>
                </w:tcPr>
                <w:p>
                  <w:pPr>
                    <w:pStyle w:val="119"/>
                    <w:jc w:val="center"/>
                  </w:pPr>
                  <w:r>
                    <w:t>BX1-250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二氧化碳保护焊机</w:t>
                  </w:r>
                </w:p>
              </w:tc>
              <w:tc>
                <w:tcPr>
                  <w:tcW w:w="2188" w:type="dxa"/>
                  <w:vAlign w:val="center"/>
                </w:tcPr>
                <w:p>
                  <w:pPr>
                    <w:pStyle w:val="119"/>
                    <w:jc w:val="center"/>
                  </w:pPr>
                  <w:r>
                    <w:t>NBC-500</w:t>
                  </w:r>
                </w:p>
              </w:tc>
              <w:tc>
                <w:tcPr>
                  <w:tcW w:w="2081" w:type="dxa"/>
                  <w:vAlign w:val="center"/>
                </w:tcPr>
                <w:p>
                  <w:pPr>
                    <w:pStyle w:val="119"/>
                    <w:jc w:val="center"/>
                  </w:pPr>
                  <w: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吊钩式抛丸清理机</w:t>
                  </w:r>
                </w:p>
              </w:tc>
              <w:tc>
                <w:tcPr>
                  <w:tcW w:w="2188" w:type="dxa"/>
                  <w:vAlign w:val="center"/>
                </w:tcPr>
                <w:p>
                  <w:pPr>
                    <w:pStyle w:val="119"/>
                    <w:jc w:val="center"/>
                  </w:pPr>
                  <w:r>
                    <w:t>Q3760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带锯机</w:t>
                  </w:r>
                </w:p>
              </w:tc>
              <w:tc>
                <w:tcPr>
                  <w:tcW w:w="2188" w:type="dxa"/>
                  <w:vAlign w:val="center"/>
                </w:tcPr>
                <w:p>
                  <w:pPr>
                    <w:pStyle w:val="119"/>
                    <w:jc w:val="center"/>
                  </w:pPr>
                  <w:r>
                    <w:t>GD4255-70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带锯机</w:t>
                  </w:r>
                </w:p>
              </w:tc>
              <w:tc>
                <w:tcPr>
                  <w:tcW w:w="2188" w:type="dxa"/>
                  <w:vAlign w:val="center"/>
                </w:tcPr>
                <w:p>
                  <w:pPr>
                    <w:pStyle w:val="119"/>
                    <w:jc w:val="center"/>
                  </w:pPr>
                  <w:r>
                    <w:t>GB4030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单梁起重机</w:t>
                  </w:r>
                </w:p>
              </w:tc>
              <w:tc>
                <w:tcPr>
                  <w:tcW w:w="2188" w:type="dxa"/>
                  <w:vAlign w:val="center"/>
                </w:tcPr>
                <w:p>
                  <w:pPr>
                    <w:pStyle w:val="119"/>
                    <w:jc w:val="center"/>
                  </w:pPr>
                  <w:r>
                    <w:t>3T</w:t>
                  </w:r>
                </w:p>
              </w:tc>
              <w:tc>
                <w:tcPr>
                  <w:tcW w:w="2081" w:type="dxa"/>
                  <w:vAlign w:val="center"/>
                </w:tcPr>
                <w:p>
                  <w:pPr>
                    <w:pStyle w:val="119"/>
                    <w:jc w:val="center"/>
                  </w:pPr>
                  <w: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龙门吊</w:t>
                  </w:r>
                </w:p>
              </w:tc>
              <w:tc>
                <w:tcPr>
                  <w:tcW w:w="2188" w:type="dxa"/>
                  <w:vAlign w:val="center"/>
                </w:tcPr>
                <w:p>
                  <w:pPr>
                    <w:pStyle w:val="119"/>
                    <w:jc w:val="center"/>
                  </w:pPr>
                  <w:r>
                    <w:t>5T</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龙门吊</w:t>
                  </w:r>
                </w:p>
              </w:tc>
              <w:tc>
                <w:tcPr>
                  <w:tcW w:w="2188" w:type="dxa"/>
                  <w:vAlign w:val="center"/>
                </w:tcPr>
                <w:p>
                  <w:pPr>
                    <w:pStyle w:val="119"/>
                    <w:jc w:val="center"/>
                  </w:pPr>
                  <w:r>
                    <w:t>16T</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rPr>
                      <w:rFonts w:hint="eastAsia"/>
                    </w:rPr>
                    <w:t>龙门式加工中心</w:t>
                  </w:r>
                </w:p>
              </w:tc>
              <w:tc>
                <w:tcPr>
                  <w:tcW w:w="2188" w:type="dxa"/>
                  <w:vAlign w:val="center"/>
                </w:tcPr>
                <w:p>
                  <w:pPr>
                    <w:pStyle w:val="119"/>
                    <w:jc w:val="center"/>
                  </w:pPr>
                  <w:r>
                    <w:t>JTM-2213</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rPr>
                      <w:rFonts w:hint="eastAsia"/>
                    </w:rPr>
                    <w:t>卧式加工中心</w:t>
                  </w:r>
                </w:p>
              </w:tc>
              <w:tc>
                <w:tcPr>
                  <w:tcW w:w="2188" w:type="dxa"/>
                  <w:vAlign w:val="center"/>
                </w:tcPr>
                <w:p>
                  <w:pPr>
                    <w:pStyle w:val="119"/>
                    <w:jc w:val="center"/>
                  </w:pPr>
                  <w:r>
                    <w:t>TM630</w:t>
                  </w:r>
                </w:p>
              </w:tc>
              <w:tc>
                <w:tcPr>
                  <w:tcW w:w="2081" w:type="dxa"/>
                  <w:vAlign w:val="center"/>
                </w:tcPr>
                <w:p>
                  <w:pPr>
                    <w:pStyle w:val="119"/>
                    <w:jc w:val="center"/>
                  </w:pPr>
                  <w: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喷漆设备</w:t>
                  </w:r>
                </w:p>
              </w:tc>
              <w:tc>
                <w:tcPr>
                  <w:tcW w:w="2188" w:type="dxa"/>
                  <w:vAlign w:val="center"/>
                </w:tcPr>
                <w:p>
                  <w:pPr>
                    <w:pStyle w:val="119"/>
                    <w:jc w:val="center"/>
                    <w:rPr>
                      <w:lang w:eastAsia="zh-CN"/>
                    </w:rPr>
                  </w:pPr>
                  <w:r>
                    <w:rPr>
                      <w:rFonts w:hint="eastAsia"/>
                      <w:lang w:eastAsia="zh-CN"/>
                    </w:rPr>
                    <w:t>/</w:t>
                  </w:r>
                </w:p>
              </w:tc>
              <w:tc>
                <w:tcPr>
                  <w:tcW w:w="2081" w:type="dxa"/>
                  <w:vAlign w:val="center"/>
                </w:tcPr>
                <w:p>
                  <w:pPr>
                    <w:pStyle w:val="119"/>
                    <w:jc w:val="center"/>
                    <w:rPr>
                      <w:lang w:eastAsia="zh-CN"/>
                    </w:rPr>
                  </w:pPr>
                  <w:r>
                    <w:rPr>
                      <w:rFonts w:hint="eastAsia"/>
                      <w:lang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06" w:type="dxa"/>
                  <w:vAlign w:val="center"/>
                </w:tcPr>
                <w:p>
                  <w:pPr>
                    <w:pStyle w:val="119"/>
                    <w:numPr>
                      <w:ilvl w:val="0"/>
                      <w:numId w:val="2"/>
                    </w:numPr>
                    <w:jc w:val="center"/>
                  </w:pPr>
                </w:p>
              </w:tc>
              <w:tc>
                <w:tcPr>
                  <w:tcW w:w="3273" w:type="dxa"/>
                  <w:vAlign w:val="center"/>
                </w:tcPr>
                <w:p>
                  <w:pPr>
                    <w:pStyle w:val="119"/>
                    <w:jc w:val="center"/>
                  </w:pPr>
                  <w:r>
                    <w:t>喷漆废气处理设备</w:t>
                  </w:r>
                </w:p>
              </w:tc>
              <w:tc>
                <w:tcPr>
                  <w:tcW w:w="2188" w:type="dxa"/>
                  <w:vAlign w:val="center"/>
                </w:tcPr>
                <w:p>
                  <w:pPr>
                    <w:pStyle w:val="119"/>
                    <w:jc w:val="center"/>
                    <w:rPr>
                      <w:lang w:eastAsia="zh-CN"/>
                    </w:rPr>
                  </w:pPr>
                  <w:r>
                    <w:rPr>
                      <w:rFonts w:hint="eastAsia"/>
                      <w:lang w:eastAsia="zh-CN"/>
                    </w:rPr>
                    <w:t>水幕+活性炭吸附装置+UV光氧催化氧化装置</w:t>
                  </w:r>
                </w:p>
              </w:tc>
              <w:tc>
                <w:tcPr>
                  <w:tcW w:w="2081" w:type="dxa"/>
                  <w:vAlign w:val="center"/>
                </w:tcPr>
                <w:p>
                  <w:pPr>
                    <w:pStyle w:val="119"/>
                    <w:jc w:val="center"/>
                    <w:rPr>
                      <w:lang w:eastAsia="zh-CN"/>
                    </w:rPr>
                  </w:pPr>
                  <w:r>
                    <w:rPr>
                      <w:rFonts w:hint="eastAsia"/>
                      <w:lang w:eastAsia="zh-CN"/>
                    </w:rPr>
                    <w:t>1套</w:t>
                  </w:r>
                </w:p>
              </w:tc>
            </w:tr>
          </w:tbl>
          <w:p>
            <w:pPr>
              <w:ind w:firstLine="458"/>
              <w:rPr>
                <w:b/>
                <w:lang w:eastAsia="zh-CN"/>
              </w:rPr>
            </w:pPr>
            <w:r>
              <w:rPr>
                <w:b/>
                <w:lang w:eastAsia="zh-CN"/>
              </w:rPr>
              <w:t>4.</w:t>
            </w:r>
            <w:r>
              <w:rPr>
                <w:rFonts w:hint="eastAsia"/>
                <w:b/>
                <w:lang w:eastAsia="zh-CN"/>
              </w:rPr>
              <w:t>现有工程原辅材料用量</w:t>
            </w:r>
          </w:p>
          <w:p>
            <w:pPr>
              <w:ind w:firstLine="458"/>
              <w:jc w:val="center"/>
              <w:rPr>
                <w:b/>
                <w:lang w:eastAsia="zh-CN"/>
              </w:rPr>
            </w:pPr>
            <w:r>
              <w:rPr>
                <w:rFonts w:hint="eastAsia"/>
                <w:b/>
                <w:lang w:eastAsia="zh-CN"/>
              </w:rPr>
              <w:t>表</w:t>
            </w:r>
            <w:r>
              <w:rPr>
                <w:b/>
                <w:lang w:eastAsia="zh-CN"/>
              </w:rPr>
              <w:t>6</w:t>
            </w:r>
            <w:r>
              <w:rPr>
                <w:rFonts w:hint="eastAsia"/>
                <w:b/>
                <w:lang w:eastAsia="zh-CN"/>
              </w:rPr>
              <w:t xml:space="preserve">  现有工程原辅材料及用量一览表</w:t>
            </w:r>
          </w:p>
          <w:tbl>
            <w:tblPr>
              <w:tblStyle w:val="33"/>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68"/>
              <w:gridCol w:w="2704"/>
              <w:gridCol w:w="2409"/>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序号</w:t>
                  </w:r>
                </w:p>
              </w:tc>
              <w:tc>
                <w:tcPr>
                  <w:tcW w:w="2704" w:type="dxa"/>
                  <w:shd w:val="clear" w:color="auto" w:fill="auto"/>
                  <w:vAlign w:val="center"/>
                </w:tcPr>
                <w:p>
                  <w:pPr>
                    <w:pStyle w:val="119"/>
                    <w:jc w:val="center"/>
                  </w:pPr>
                  <w:r>
                    <w:rPr>
                      <w:rFonts w:hint="eastAsia"/>
                    </w:rPr>
                    <w:t>名称</w:t>
                  </w:r>
                </w:p>
              </w:tc>
              <w:tc>
                <w:tcPr>
                  <w:tcW w:w="2409" w:type="dxa"/>
                  <w:vAlign w:val="center"/>
                </w:tcPr>
                <w:p>
                  <w:pPr>
                    <w:pStyle w:val="119"/>
                    <w:jc w:val="center"/>
                  </w:pPr>
                  <w:r>
                    <w:rPr>
                      <w:rFonts w:hint="eastAsia"/>
                    </w:rPr>
                    <w:t>用量</w:t>
                  </w:r>
                </w:p>
              </w:tc>
              <w:tc>
                <w:tcPr>
                  <w:tcW w:w="2467" w:type="dxa"/>
                  <w:shd w:val="clear" w:color="auto" w:fill="auto"/>
                  <w:vAlign w:val="center"/>
                </w:tcPr>
                <w:p>
                  <w:pPr>
                    <w:pStyle w:val="119"/>
                    <w:jc w:val="center"/>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1</w:t>
                  </w:r>
                </w:p>
              </w:tc>
              <w:tc>
                <w:tcPr>
                  <w:tcW w:w="2704" w:type="dxa"/>
                  <w:shd w:val="clear" w:color="auto" w:fill="auto"/>
                  <w:vAlign w:val="center"/>
                </w:tcPr>
                <w:p>
                  <w:pPr>
                    <w:pStyle w:val="119"/>
                    <w:jc w:val="center"/>
                  </w:pPr>
                  <w:r>
                    <w:rPr>
                      <w:rFonts w:hint="eastAsia"/>
                    </w:rPr>
                    <w:t>原钢</w:t>
                  </w:r>
                </w:p>
              </w:tc>
              <w:tc>
                <w:tcPr>
                  <w:tcW w:w="2409" w:type="dxa"/>
                  <w:vAlign w:val="center"/>
                </w:tcPr>
                <w:p>
                  <w:pPr>
                    <w:pStyle w:val="119"/>
                    <w:jc w:val="center"/>
                  </w:pPr>
                  <w:r>
                    <w:rPr>
                      <w:rFonts w:hint="eastAsia"/>
                    </w:rPr>
                    <w:t>480</w:t>
                  </w:r>
                </w:p>
              </w:tc>
              <w:tc>
                <w:tcPr>
                  <w:tcW w:w="2467" w:type="dxa"/>
                  <w:shd w:val="clear" w:color="auto" w:fill="auto"/>
                  <w:vAlign w:val="center"/>
                </w:tcPr>
                <w:p>
                  <w:pPr>
                    <w:pStyle w:val="119"/>
                    <w:jc w:val="center"/>
                  </w:pPr>
                  <w:r>
                    <w:rPr>
                      <w:rFonts w:hint="eastAsia"/>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2</w:t>
                  </w:r>
                </w:p>
              </w:tc>
              <w:tc>
                <w:tcPr>
                  <w:tcW w:w="2704" w:type="dxa"/>
                  <w:shd w:val="clear" w:color="auto" w:fill="auto"/>
                  <w:vAlign w:val="center"/>
                </w:tcPr>
                <w:p>
                  <w:pPr>
                    <w:pStyle w:val="119"/>
                    <w:jc w:val="center"/>
                  </w:pPr>
                  <w:r>
                    <w:t>电机</w:t>
                  </w:r>
                </w:p>
              </w:tc>
              <w:tc>
                <w:tcPr>
                  <w:tcW w:w="2409" w:type="dxa"/>
                  <w:vAlign w:val="center"/>
                </w:tcPr>
                <w:p>
                  <w:pPr>
                    <w:pStyle w:val="119"/>
                    <w:jc w:val="center"/>
                  </w:pPr>
                  <w:r>
                    <w:t>510</w:t>
                  </w:r>
                </w:p>
              </w:tc>
              <w:tc>
                <w:tcPr>
                  <w:tcW w:w="2467" w:type="dxa"/>
                  <w:shd w:val="clear" w:color="auto" w:fill="auto"/>
                  <w:vAlign w:val="center"/>
                </w:tcPr>
                <w:p>
                  <w:pPr>
                    <w:pStyle w:val="119"/>
                    <w:jc w:val="center"/>
                  </w:pPr>
                  <w: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3</w:t>
                  </w:r>
                </w:p>
              </w:tc>
              <w:tc>
                <w:tcPr>
                  <w:tcW w:w="2704" w:type="dxa"/>
                  <w:shd w:val="clear" w:color="auto" w:fill="auto"/>
                  <w:vAlign w:val="center"/>
                </w:tcPr>
                <w:p>
                  <w:pPr>
                    <w:pStyle w:val="119"/>
                    <w:jc w:val="center"/>
                  </w:pPr>
                  <w:r>
                    <w:t>减速机</w:t>
                  </w:r>
                </w:p>
              </w:tc>
              <w:tc>
                <w:tcPr>
                  <w:tcW w:w="2409" w:type="dxa"/>
                  <w:vAlign w:val="center"/>
                </w:tcPr>
                <w:p>
                  <w:pPr>
                    <w:pStyle w:val="119"/>
                    <w:jc w:val="center"/>
                  </w:pPr>
                  <w:r>
                    <w:t>510</w:t>
                  </w:r>
                </w:p>
              </w:tc>
              <w:tc>
                <w:tcPr>
                  <w:tcW w:w="2467" w:type="dxa"/>
                  <w:shd w:val="clear" w:color="auto" w:fill="auto"/>
                  <w:vAlign w:val="center"/>
                </w:tcPr>
                <w:p>
                  <w:pPr>
                    <w:pStyle w:val="119"/>
                    <w:jc w:val="center"/>
                  </w:pPr>
                  <w: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4</w:t>
                  </w:r>
                </w:p>
              </w:tc>
              <w:tc>
                <w:tcPr>
                  <w:tcW w:w="2704" w:type="dxa"/>
                  <w:shd w:val="clear" w:color="auto" w:fill="auto"/>
                  <w:vAlign w:val="center"/>
                </w:tcPr>
                <w:p>
                  <w:pPr>
                    <w:pStyle w:val="119"/>
                    <w:jc w:val="center"/>
                  </w:pPr>
                  <w:r>
                    <w:t>配电箱</w:t>
                  </w:r>
                </w:p>
              </w:tc>
              <w:tc>
                <w:tcPr>
                  <w:tcW w:w="2409" w:type="dxa"/>
                  <w:vAlign w:val="center"/>
                </w:tcPr>
                <w:p>
                  <w:pPr>
                    <w:pStyle w:val="119"/>
                    <w:jc w:val="center"/>
                  </w:pPr>
                  <w:r>
                    <w:t>510</w:t>
                  </w:r>
                </w:p>
              </w:tc>
              <w:tc>
                <w:tcPr>
                  <w:tcW w:w="2467" w:type="dxa"/>
                  <w:shd w:val="clear" w:color="auto" w:fill="auto"/>
                  <w:vAlign w:val="center"/>
                </w:tcPr>
                <w:p>
                  <w:pPr>
                    <w:pStyle w:val="119"/>
                    <w:jc w:val="center"/>
                  </w:pPr>
                  <w: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5</w:t>
                  </w:r>
                </w:p>
              </w:tc>
              <w:tc>
                <w:tcPr>
                  <w:tcW w:w="2704" w:type="dxa"/>
                  <w:shd w:val="clear" w:color="auto" w:fill="auto"/>
                  <w:vAlign w:val="center"/>
                </w:tcPr>
                <w:p>
                  <w:pPr>
                    <w:pStyle w:val="119"/>
                    <w:jc w:val="center"/>
                  </w:pPr>
                  <w:r>
                    <w:t>配重块</w:t>
                  </w:r>
                </w:p>
              </w:tc>
              <w:tc>
                <w:tcPr>
                  <w:tcW w:w="2409" w:type="dxa"/>
                  <w:vAlign w:val="center"/>
                </w:tcPr>
                <w:p>
                  <w:pPr>
                    <w:pStyle w:val="119"/>
                    <w:jc w:val="center"/>
                  </w:pPr>
                  <w:r>
                    <w:t>5010</w:t>
                  </w:r>
                </w:p>
              </w:tc>
              <w:tc>
                <w:tcPr>
                  <w:tcW w:w="2467" w:type="dxa"/>
                  <w:shd w:val="clear" w:color="auto" w:fill="auto"/>
                  <w:vAlign w:val="center"/>
                </w:tcPr>
                <w:p>
                  <w:pPr>
                    <w:pStyle w:val="119"/>
                    <w:jc w:val="center"/>
                  </w:pPr>
                  <w: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6</w:t>
                  </w:r>
                </w:p>
              </w:tc>
              <w:tc>
                <w:tcPr>
                  <w:tcW w:w="2704" w:type="dxa"/>
                  <w:shd w:val="clear" w:color="auto" w:fill="auto"/>
                  <w:vAlign w:val="center"/>
                </w:tcPr>
                <w:p>
                  <w:pPr>
                    <w:pStyle w:val="119"/>
                    <w:jc w:val="center"/>
                  </w:pPr>
                  <w:r>
                    <w:t>钢材</w:t>
                  </w:r>
                </w:p>
              </w:tc>
              <w:tc>
                <w:tcPr>
                  <w:tcW w:w="2409" w:type="dxa"/>
                  <w:vAlign w:val="center"/>
                </w:tcPr>
                <w:p>
                  <w:pPr>
                    <w:pStyle w:val="119"/>
                    <w:jc w:val="center"/>
                  </w:pPr>
                  <w:r>
                    <w:t>7620</w:t>
                  </w:r>
                </w:p>
              </w:tc>
              <w:tc>
                <w:tcPr>
                  <w:tcW w:w="2467" w:type="dxa"/>
                  <w:shd w:val="clear" w:color="auto" w:fill="auto"/>
                  <w:vAlign w:val="center"/>
                </w:tcPr>
                <w:p>
                  <w:pPr>
                    <w:pStyle w:val="119"/>
                    <w:jc w:val="center"/>
                  </w:pPr>
                  <w: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7</w:t>
                  </w:r>
                </w:p>
              </w:tc>
              <w:tc>
                <w:tcPr>
                  <w:tcW w:w="2704" w:type="dxa"/>
                  <w:shd w:val="clear" w:color="auto" w:fill="auto"/>
                  <w:vAlign w:val="center"/>
                </w:tcPr>
                <w:p>
                  <w:pPr>
                    <w:pStyle w:val="119"/>
                    <w:jc w:val="center"/>
                  </w:pPr>
                  <w:r>
                    <w:t>大四通</w:t>
                  </w:r>
                </w:p>
              </w:tc>
              <w:tc>
                <w:tcPr>
                  <w:tcW w:w="2409" w:type="dxa"/>
                  <w:vAlign w:val="center"/>
                </w:tcPr>
                <w:p>
                  <w:pPr>
                    <w:pStyle w:val="119"/>
                    <w:jc w:val="center"/>
                  </w:pPr>
                  <w:r>
                    <w:t>510</w:t>
                  </w:r>
                </w:p>
              </w:tc>
              <w:tc>
                <w:tcPr>
                  <w:tcW w:w="2467" w:type="dxa"/>
                  <w:shd w:val="clear" w:color="auto" w:fill="auto"/>
                  <w:vAlign w:val="center"/>
                </w:tcPr>
                <w:p>
                  <w:pPr>
                    <w:pStyle w:val="119"/>
                    <w:jc w:val="center"/>
                  </w:pPr>
                  <w: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8</w:t>
                  </w:r>
                </w:p>
              </w:tc>
              <w:tc>
                <w:tcPr>
                  <w:tcW w:w="2704" w:type="dxa"/>
                  <w:shd w:val="clear" w:color="auto" w:fill="auto"/>
                  <w:vAlign w:val="center"/>
                </w:tcPr>
                <w:p>
                  <w:pPr>
                    <w:pStyle w:val="119"/>
                    <w:jc w:val="center"/>
                  </w:pPr>
                  <w:r>
                    <w:t>上法兰</w:t>
                  </w:r>
                </w:p>
              </w:tc>
              <w:tc>
                <w:tcPr>
                  <w:tcW w:w="2409" w:type="dxa"/>
                  <w:vAlign w:val="center"/>
                </w:tcPr>
                <w:p>
                  <w:pPr>
                    <w:pStyle w:val="119"/>
                    <w:jc w:val="center"/>
                  </w:pPr>
                  <w:r>
                    <w:t>510</w:t>
                  </w:r>
                </w:p>
              </w:tc>
              <w:tc>
                <w:tcPr>
                  <w:tcW w:w="2467" w:type="dxa"/>
                  <w:shd w:val="clear" w:color="auto" w:fill="auto"/>
                  <w:vAlign w:val="center"/>
                </w:tcPr>
                <w:p>
                  <w:pPr>
                    <w:pStyle w:val="119"/>
                    <w:jc w:val="center"/>
                  </w:pPr>
                  <w: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9</w:t>
                  </w:r>
                </w:p>
              </w:tc>
              <w:tc>
                <w:tcPr>
                  <w:tcW w:w="2704" w:type="dxa"/>
                  <w:shd w:val="clear" w:color="auto" w:fill="auto"/>
                  <w:vAlign w:val="center"/>
                </w:tcPr>
                <w:p>
                  <w:pPr>
                    <w:pStyle w:val="119"/>
                    <w:jc w:val="center"/>
                  </w:pPr>
                  <w:r>
                    <w:t>下法兰</w:t>
                  </w:r>
                </w:p>
              </w:tc>
              <w:tc>
                <w:tcPr>
                  <w:tcW w:w="2409" w:type="dxa"/>
                  <w:vAlign w:val="center"/>
                </w:tcPr>
                <w:p>
                  <w:pPr>
                    <w:pStyle w:val="119"/>
                    <w:jc w:val="center"/>
                  </w:pPr>
                  <w:r>
                    <w:t>510</w:t>
                  </w:r>
                </w:p>
              </w:tc>
              <w:tc>
                <w:tcPr>
                  <w:tcW w:w="2467" w:type="dxa"/>
                  <w:shd w:val="clear" w:color="auto" w:fill="auto"/>
                  <w:vAlign w:val="center"/>
                </w:tcPr>
                <w:p>
                  <w:pPr>
                    <w:pStyle w:val="119"/>
                    <w:jc w:val="center"/>
                  </w:pPr>
                  <w: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10</w:t>
                  </w:r>
                </w:p>
              </w:tc>
              <w:tc>
                <w:tcPr>
                  <w:tcW w:w="2704" w:type="dxa"/>
                  <w:shd w:val="clear" w:color="auto" w:fill="auto"/>
                  <w:vAlign w:val="center"/>
                </w:tcPr>
                <w:p>
                  <w:pPr>
                    <w:pStyle w:val="119"/>
                    <w:jc w:val="center"/>
                  </w:pPr>
                  <w:r>
                    <w:t>CO</w:t>
                  </w:r>
                  <w:r>
                    <w:rPr>
                      <w:vertAlign w:val="subscript"/>
                    </w:rPr>
                    <w:t>2</w:t>
                  </w:r>
                  <w:r>
                    <w:t>气体保护焊实芯焊丝</w:t>
                  </w:r>
                </w:p>
              </w:tc>
              <w:tc>
                <w:tcPr>
                  <w:tcW w:w="2409" w:type="dxa"/>
                  <w:vAlign w:val="center"/>
                </w:tcPr>
                <w:p>
                  <w:pPr>
                    <w:pStyle w:val="119"/>
                    <w:jc w:val="center"/>
                  </w:pPr>
                  <w:r>
                    <w:rPr>
                      <w:rFonts w:hint="eastAsia"/>
                    </w:rPr>
                    <w:t>3.6</w:t>
                  </w:r>
                </w:p>
              </w:tc>
              <w:tc>
                <w:tcPr>
                  <w:tcW w:w="2467" w:type="dxa"/>
                  <w:shd w:val="clear" w:color="auto" w:fill="auto"/>
                  <w:vAlign w:val="center"/>
                </w:tcPr>
                <w:p>
                  <w:pPr>
                    <w:pStyle w:val="119"/>
                    <w:jc w:val="center"/>
                  </w:pPr>
                  <w: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11</w:t>
                  </w:r>
                </w:p>
              </w:tc>
              <w:tc>
                <w:tcPr>
                  <w:tcW w:w="2704" w:type="dxa"/>
                  <w:shd w:val="clear" w:color="auto" w:fill="auto"/>
                  <w:vAlign w:val="center"/>
                </w:tcPr>
                <w:p>
                  <w:pPr>
                    <w:pStyle w:val="119"/>
                    <w:jc w:val="center"/>
                  </w:pPr>
                  <w:r>
                    <w:t>埋弧焊实芯焊丝</w:t>
                  </w:r>
                </w:p>
              </w:tc>
              <w:tc>
                <w:tcPr>
                  <w:tcW w:w="2409" w:type="dxa"/>
                  <w:vAlign w:val="center"/>
                </w:tcPr>
                <w:p>
                  <w:pPr>
                    <w:pStyle w:val="119"/>
                    <w:jc w:val="center"/>
                  </w:pPr>
                  <w:r>
                    <w:rPr>
                      <w:rFonts w:hint="eastAsia"/>
                    </w:rPr>
                    <w:t>2.5</w:t>
                  </w:r>
                </w:p>
              </w:tc>
              <w:tc>
                <w:tcPr>
                  <w:tcW w:w="2467" w:type="dxa"/>
                  <w:shd w:val="clear" w:color="auto" w:fill="auto"/>
                  <w:vAlign w:val="center"/>
                </w:tcPr>
                <w:p>
                  <w:pPr>
                    <w:pStyle w:val="119"/>
                    <w:jc w:val="center"/>
                  </w:pPr>
                  <w: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pPr>
                  <w:r>
                    <w:rPr>
                      <w:rFonts w:hint="eastAsia"/>
                    </w:rPr>
                    <w:t>12</w:t>
                  </w:r>
                </w:p>
              </w:tc>
              <w:tc>
                <w:tcPr>
                  <w:tcW w:w="2704" w:type="dxa"/>
                  <w:shd w:val="clear" w:color="auto" w:fill="auto"/>
                  <w:vAlign w:val="center"/>
                </w:tcPr>
                <w:p>
                  <w:pPr>
                    <w:pStyle w:val="119"/>
                    <w:jc w:val="center"/>
                    <w:rPr>
                      <w:lang w:eastAsia="zh-CN"/>
                    </w:rPr>
                  </w:pPr>
                  <w:r>
                    <w:rPr>
                      <w:lang w:eastAsia="zh-CN"/>
                    </w:rPr>
                    <w:t>手工电弧高效铁粉焊条</w:t>
                  </w:r>
                </w:p>
              </w:tc>
              <w:tc>
                <w:tcPr>
                  <w:tcW w:w="2409" w:type="dxa"/>
                  <w:vAlign w:val="center"/>
                </w:tcPr>
                <w:p>
                  <w:pPr>
                    <w:pStyle w:val="119"/>
                    <w:jc w:val="center"/>
                    <w:rPr>
                      <w:lang w:eastAsia="zh-CN"/>
                    </w:rPr>
                  </w:pPr>
                  <w:r>
                    <w:rPr>
                      <w:rFonts w:hint="eastAsia"/>
                      <w:lang w:eastAsia="zh-CN"/>
                    </w:rPr>
                    <w:t>2.0</w:t>
                  </w:r>
                </w:p>
              </w:tc>
              <w:tc>
                <w:tcPr>
                  <w:tcW w:w="2467" w:type="dxa"/>
                  <w:shd w:val="clear" w:color="auto" w:fill="auto"/>
                  <w:vAlign w:val="center"/>
                </w:tcPr>
                <w:p>
                  <w:pPr>
                    <w:pStyle w:val="119"/>
                    <w:jc w:val="center"/>
                    <w:rPr>
                      <w:lang w:eastAsia="zh-CN"/>
                    </w:rPr>
                  </w:pPr>
                  <w:r>
                    <w:rPr>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rPr>
                      <w:lang w:eastAsia="zh-CN"/>
                    </w:rPr>
                  </w:pPr>
                  <w:r>
                    <w:rPr>
                      <w:rFonts w:hint="eastAsia"/>
                      <w:lang w:eastAsia="zh-CN"/>
                    </w:rPr>
                    <w:t>13</w:t>
                  </w:r>
                </w:p>
              </w:tc>
              <w:tc>
                <w:tcPr>
                  <w:tcW w:w="2704" w:type="dxa"/>
                  <w:shd w:val="clear" w:color="auto" w:fill="auto"/>
                  <w:vAlign w:val="center"/>
                </w:tcPr>
                <w:p>
                  <w:pPr>
                    <w:pStyle w:val="119"/>
                    <w:jc w:val="center"/>
                    <w:rPr>
                      <w:lang w:eastAsia="zh-CN"/>
                    </w:rPr>
                  </w:pPr>
                  <w:r>
                    <w:rPr>
                      <w:rFonts w:hint="eastAsia"/>
                      <w:lang w:eastAsia="zh-CN"/>
                    </w:rPr>
                    <w:t>切削液</w:t>
                  </w:r>
                </w:p>
              </w:tc>
              <w:tc>
                <w:tcPr>
                  <w:tcW w:w="2409" w:type="dxa"/>
                  <w:vAlign w:val="center"/>
                </w:tcPr>
                <w:p>
                  <w:pPr>
                    <w:pStyle w:val="119"/>
                    <w:jc w:val="center"/>
                    <w:rPr>
                      <w:lang w:eastAsia="zh-CN"/>
                    </w:rPr>
                  </w:pPr>
                  <w:r>
                    <w:rPr>
                      <w:rFonts w:hint="eastAsia"/>
                      <w:lang w:eastAsia="zh-CN"/>
                    </w:rPr>
                    <w:t>0.6</w:t>
                  </w:r>
                </w:p>
              </w:tc>
              <w:tc>
                <w:tcPr>
                  <w:tcW w:w="2467" w:type="dxa"/>
                  <w:shd w:val="clear" w:color="auto" w:fill="auto"/>
                  <w:vAlign w:val="center"/>
                </w:tcPr>
                <w:p>
                  <w:pPr>
                    <w:pStyle w:val="119"/>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8" w:type="dxa"/>
                  <w:shd w:val="clear" w:color="auto" w:fill="auto"/>
                  <w:vAlign w:val="center"/>
                </w:tcPr>
                <w:p>
                  <w:pPr>
                    <w:pStyle w:val="119"/>
                    <w:jc w:val="center"/>
                    <w:rPr>
                      <w:lang w:eastAsia="zh-CN"/>
                    </w:rPr>
                  </w:pPr>
                  <w:r>
                    <w:rPr>
                      <w:rFonts w:hint="eastAsia"/>
                      <w:lang w:eastAsia="zh-CN"/>
                    </w:rPr>
                    <w:t>14</w:t>
                  </w:r>
                </w:p>
              </w:tc>
              <w:tc>
                <w:tcPr>
                  <w:tcW w:w="2704" w:type="dxa"/>
                  <w:shd w:val="clear" w:color="auto" w:fill="auto"/>
                  <w:vAlign w:val="center"/>
                </w:tcPr>
                <w:p>
                  <w:pPr>
                    <w:pStyle w:val="119"/>
                    <w:jc w:val="center"/>
                    <w:rPr>
                      <w:lang w:eastAsia="zh-CN"/>
                    </w:rPr>
                  </w:pPr>
                  <w:r>
                    <w:rPr>
                      <w:rFonts w:hint="eastAsia"/>
                      <w:lang w:eastAsia="zh-CN"/>
                    </w:rPr>
                    <w:t>润滑油</w:t>
                  </w:r>
                </w:p>
              </w:tc>
              <w:tc>
                <w:tcPr>
                  <w:tcW w:w="2409" w:type="dxa"/>
                  <w:vAlign w:val="center"/>
                </w:tcPr>
                <w:p>
                  <w:pPr>
                    <w:pStyle w:val="119"/>
                    <w:jc w:val="center"/>
                    <w:rPr>
                      <w:lang w:eastAsia="zh-CN"/>
                    </w:rPr>
                  </w:pPr>
                  <w:r>
                    <w:rPr>
                      <w:rFonts w:hint="eastAsia"/>
                      <w:lang w:eastAsia="zh-CN"/>
                    </w:rPr>
                    <w:t>0.5</w:t>
                  </w:r>
                </w:p>
              </w:tc>
              <w:tc>
                <w:tcPr>
                  <w:tcW w:w="2467" w:type="dxa"/>
                  <w:shd w:val="clear" w:color="auto" w:fill="auto"/>
                  <w:vAlign w:val="center"/>
                </w:tcPr>
                <w:p>
                  <w:pPr>
                    <w:pStyle w:val="119"/>
                    <w:jc w:val="center"/>
                    <w:rPr>
                      <w:lang w:eastAsia="zh-CN"/>
                    </w:rPr>
                  </w:pPr>
                  <w:r>
                    <w:rPr>
                      <w:rFonts w:hint="eastAsia"/>
                      <w:lang w:eastAsia="zh-CN"/>
                    </w:rPr>
                    <w:t>t</w:t>
                  </w:r>
                </w:p>
              </w:tc>
            </w:tr>
          </w:tbl>
          <w:p>
            <w:pPr>
              <w:ind w:firstLine="458"/>
              <w:rPr>
                <w:rFonts w:cs="Times New Roman"/>
                <w:b/>
                <w:lang w:eastAsia="zh-CN"/>
              </w:rPr>
            </w:pPr>
            <w:r>
              <w:rPr>
                <w:rFonts w:cs="Times New Roman"/>
                <w:b/>
                <w:lang w:eastAsia="zh-CN"/>
              </w:rPr>
              <w:t>二、现有工程生产工艺流程及产污环节</w:t>
            </w:r>
          </w:p>
          <w:p>
            <w:pPr>
              <w:ind w:firstLine="458"/>
              <w:rPr>
                <w:rFonts w:cs="Times New Roman"/>
                <w:b/>
                <w:lang w:eastAsia="zh-CN"/>
              </w:rPr>
            </w:pPr>
            <w:r>
              <w:rPr>
                <w:rFonts w:hint="eastAsia" w:cs="Times New Roman"/>
                <w:b/>
                <w:lang w:eastAsia="zh-CN"/>
              </w:rPr>
              <w:t>1.</w:t>
            </w:r>
            <w:r>
              <w:rPr>
                <w:rFonts w:cs="Times New Roman"/>
                <w:b/>
                <w:lang w:eastAsia="zh-CN"/>
              </w:rPr>
              <w:t>现有工程生产工艺流程</w:t>
            </w:r>
          </w:p>
          <w:p>
            <w:pPr>
              <w:spacing w:line="240" w:lineRule="auto"/>
              <w:ind w:firstLine="0" w:firstLineChars="0"/>
              <w:jc w:val="center"/>
              <w:rPr>
                <w:lang w:eastAsia="zh-CN"/>
              </w:rPr>
            </w:pPr>
            <w:r>
              <w:rPr>
                <w:lang w:eastAsia="zh-CN"/>
              </w:rPr>
              <mc:AlternateContent>
                <mc:Choice Requires="wpc">
                  <w:drawing>
                    <wp:inline distT="0" distB="0" distL="0" distR="0">
                      <wp:extent cx="5481320" cy="2655570"/>
                      <wp:effectExtent l="0" t="0" r="5080" b="0"/>
                      <wp:docPr id="69" name="画布 69"/>
                      <wp:cNvGraphicFramePr/>
                      <a:graphic xmlns:a="http://schemas.openxmlformats.org/drawingml/2006/main">
                        <a:graphicData uri="http://schemas.microsoft.com/office/word/2010/wordprocessingCanvas">
                          <wpc:wpc>
                            <wpc:bg>
                              <a:noFill/>
                            </wpc:bg>
                            <wpc:whole>
                              <a:ln>
                                <a:noFill/>
                              </a:ln>
                            </wpc:whole>
                            <wps:wsp>
                              <wps:cNvPr id="3" name="文本框 2350"/>
                              <wps:cNvSpPr txBox="1">
                                <a:spLocks noChangeArrowheads="1"/>
                              </wps:cNvSpPr>
                              <wps:spPr bwMode="auto">
                                <a:xfrm>
                                  <a:off x="222249" y="570866"/>
                                  <a:ext cx="629285" cy="24765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原钢</w:t>
                                    </w:r>
                                  </w:p>
                                </w:txbxContent>
                              </wps:txbx>
                              <wps:bodyPr rot="0" vert="horz" wrap="square" lIns="0" tIns="0" rIns="0" bIns="0" anchor="ctr" anchorCtr="0" upright="1">
                                <a:noAutofit/>
                              </wps:bodyPr>
                            </wps:wsp>
                            <wps:wsp>
                              <wps:cNvPr id="4" name="直线 2351"/>
                              <wps:cNvCnPr>
                                <a:cxnSpLocks noChangeShapeType="1"/>
                              </wps:cNvCnPr>
                              <wps:spPr bwMode="auto">
                                <a:xfrm flipV="1">
                                  <a:off x="860424" y="676276"/>
                                  <a:ext cx="371475" cy="8890"/>
                                </a:xfrm>
                                <a:prstGeom prst="line">
                                  <a:avLst/>
                                </a:prstGeom>
                                <a:noFill/>
                                <a:ln w="9525">
                                  <a:solidFill>
                                    <a:srgbClr val="000000"/>
                                  </a:solidFill>
                                  <a:miter lim="800000"/>
                                  <a:tailEnd type="triangle" w="med" len="med"/>
                                </a:ln>
                                <a:effectLst/>
                              </wps:spPr>
                              <wps:bodyPr/>
                            </wps:wsp>
                            <wps:wsp>
                              <wps:cNvPr id="5" name="直线 2352"/>
                              <wps:cNvCnPr>
                                <a:cxnSpLocks noChangeShapeType="1"/>
                              </wps:cNvCnPr>
                              <wps:spPr bwMode="auto">
                                <a:xfrm flipV="1">
                                  <a:off x="1898650" y="668656"/>
                                  <a:ext cx="368300" cy="0"/>
                                </a:xfrm>
                                <a:prstGeom prst="line">
                                  <a:avLst/>
                                </a:prstGeom>
                                <a:noFill/>
                                <a:ln w="9525">
                                  <a:solidFill>
                                    <a:srgbClr val="000000"/>
                                  </a:solidFill>
                                  <a:miter lim="800000"/>
                                  <a:tailEnd type="triangle" w="med" len="med"/>
                                </a:ln>
                                <a:effectLst/>
                              </wps:spPr>
                              <wps:bodyPr/>
                            </wps:wsp>
                            <wps:wsp>
                              <wps:cNvPr id="6" name="文本框 2353"/>
                              <wps:cNvSpPr txBox="1">
                                <a:spLocks noChangeArrowheads="1"/>
                              </wps:cNvSpPr>
                              <wps:spPr bwMode="auto">
                                <a:xfrm>
                                  <a:off x="2270125" y="554356"/>
                                  <a:ext cx="55245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粗车</w:t>
                                    </w:r>
                                  </w:p>
                                </w:txbxContent>
                              </wps:txbx>
                              <wps:bodyPr rot="0" vert="horz" wrap="square" lIns="0" tIns="0" rIns="0" bIns="0" anchor="ctr" anchorCtr="0" upright="1">
                                <a:noAutofit/>
                              </wps:bodyPr>
                            </wps:wsp>
                            <wps:wsp>
                              <wps:cNvPr id="7" name="直线 2354"/>
                              <wps:cNvCnPr>
                                <a:cxnSpLocks noChangeShapeType="1"/>
                              </wps:cNvCnPr>
                              <wps:spPr bwMode="auto">
                                <a:xfrm flipV="1">
                                  <a:off x="2822575" y="668656"/>
                                  <a:ext cx="368300" cy="0"/>
                                </a:xfrm>
                                <a:prstGeom prst="line">
                                  <a:avLst/>
                                </a:prstGeom>
                                <a:noFill/>
                                <a:ln w="9525">
                                  <a:solidFill>
                                    <a:srgbClr val="000000"/>
                                  </a:solidFill>
                                  <a:miter lim="800000"/>
                                  <a:tailEnd type="triangle" w="med" len="med"/>
                                </a:ln>
                                <a:effectLst/>
                              </wps:spPr>
                              <wps:bodyPr/>
                            </wps:wsp>
                            <wps:wsp>
                              <wps:cNvPr id="8" name="文本框 2355"/>
                              <wps:cNvSpPr txBox="1">
                                <a:spLocks noChangeArrowheads="1"/>
                              </wps:cNvSpPr>
                              <wps:spPr bwMode="auto">
                                <a:xfrm>
                                  <a:off x="3184525" y="544831"/>
                                  <a:ext cx="54610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热处理</w:t>
                                    </w:r>
                                  </w:p>
                                </w:txbxContent>
                              </wps:txbx>
                              <wps:bodyPr rot="0" vert="horz" wrap="square" lIns="0" tIns="0" rIns="0" bIns="0" anchor="ctr" anchorCtr="0" upright="1">
                                <a:noAutofit/>
                              </wps:bodyPr>
                            </wps:wsp>
                            <wps:wsp>
                              <wps:cNvPr id="9" name="直线 2356"/>
                              <wps:cNvCnPr>
                                <a:cxnSpLocks noChangeShapeType="1"/>
                              </wps:cNvCnPr>
                              <wps:spPr bwMode="auto">
                                <a:xfrm flipV="1">
                                  <a:off x="3736975" y="668656"/>
                                  <a:ext cx="368300" cy="0"/>
                                </a:xfrm>
                                <a:prstGeom prst="line">
                                  <a:avLst/>
                                </a:prstGeom>
                                <a:noFill/>
                                <a:ln w="9525">
                                  <a:solidFill>
                                    <a:srgbClr val="000000"/>
                                  </a:solidFill>
                                  <a:miter lim="800000"/>
                                  <a:tailEnd type="triangle" w="med" len="med"/>
                                </a:ln>
                                <a:effectLst/>
                              </wps:spPr>
                              <wps:bodyPr/>
                            </wps:wsp>
                            <wps:wsp>
                              <wps:cNvPr id="10" name="文本框 2357"/>
                              <wps:cNvSpPr txBox="1">
                                <a:spLocks noChangeArrowheads="1"/>
                              </wps:cNvSpPr>
                              <wps:spPr bwMode="auto">
                                <a:xfrm>
                                  <a:off x="4108451" y="544831"/>
                                  <a:ext cx="756285"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水池冷却</w:t>
                                    </w:r>
                                  </w:p>
                                </w:txbxContent>
                              </wps:txbx>
                              <wps:bodyPr rot="0" vert="horz" wrap="square" lIns="0" tIns="0" rIns="0" bIns="0" anchor="ctr" anchorCtr="0" upright="1">
                                <a:noAutofit/>
                              </wps:bodyPr>
                            </wps:wsp>
                            <wps:wsp>
                              <wps:cNvPr id="12" name="直线 2358"/>
                              <wps:cNvCnPr>
                                <a:cxnSpLocks noChangeShapeType="1"/>
                              </wps:cNvCnPr>
                              <wps:spPr bwMode="auto">
                                <a:xfrm>
                                  <a:off x="546099" y="1370965"/>
                                  <a:ext cx="635" cy="400050"/>
                                </a:xfrm>
                                <a:prstGeom prst="line">
                                  <a:avLst/>
                                </a:prstGeom>
                                <a:noFill/>
                                <a:ln w="9525">
                                  <a:solidFill>
                                    <a:srgbClr val="000000"/>
                                  </a:solidFill>
                                  <a:miter lim="800000"/>
                                  <a:tailEnd type="triangle" w="med" len="med"/>
                                </a:ln>
                                <a:effectLst/>
                              </wps:spPr>
                              <wps:bodyPr/>
                            </wps:wsp>
                            <wps:wsp>
                              <wps:cNvPr id="13" name="文本框 2359"/>
                              <wps:cNvSpPr txBox="1">
                                <a:spLocks noChangeArrowheads="1"/>
                              </wps:cNvSpPr>
                              <wps:spPr bwMode="auto">
                                <a:xfrm>
                                  <a:off x="3175000" y="1097281"/>
                                  <a:ext cx="530225"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精车</w:t>
                                    </w:r>
                                  </w:p>
                                </w:txbxContent>
                              </wps:txbx>
                              <wps:bodyPr rot="0" vert="horz" wrap="square" lIns="0" tIns="0" rIns="0" bIns="0" anchor="ctr" anchorCtr="0" upright="1">
                                <a:noAutofit/>
                              </wps:bodyPr>
                            </wps:wsp>
                            <wps:wsp>
                              <wps:cNvPr id="14" name="文本框 2360"/>
                              <wps:cNvSpPr txBox="1">
                                <a:spLocks noChangeArrowheads="1"/>
                              </wps:cNvSpPr>
                              <wps:spPr bwMode="auto">
                                <a:xfrm>
                                  <a:off x="1298574" y="1773555"/>
                                  <a:ext cx="74930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装配</w:t>
                                    </w:r>
                                  </w:p>
                                </w:txbxContent>
                              </wps:txbx>
                              <wps:bodyPr rot="0" vert="horz" wrap="square" lIns="0" tIns="0" rIns="0" bIns="0" anchor="ctr" anchorCtr="0" upright="1">
                                <a:noAutofit/>
                              </wps:bodyPr>
                            </wps:wsp>
                            <wps:wsp>
                              <wps:cNvPr id="15" name="文本框 2361"/>
                              <wps:cNvSpPr txBox="1">
                                <a:spLocks noChangeArrowheads="1"/>
                              </wps:cNvSpPr>
                              <wps:spPr bwMode="auto">
                                <a:xfrm>
                                  <a:off x="4940935" y="938530"/>
                                  <a:ext cx="540385" cy="574676"/>
                                </a:xfrm>
                                <a:prstGeom prst="rect">
                                  <a:avLst/>
                                </a:prstGeom>
                                <a:noFill/>
                                <a:ln>
                                  <a:noFill/>
                                </a:ln>
                                <a:effectLst/>
                              </wps:spPr>
                              <wps:txbx>
                                <w:txbxContent>
                                  <w:p>
                                    <w:pPr>
                                      <w:pStyle w:val="167"/>
                                      <w:adjustRightInd w:val="0"/>
                                      <w:snapToGrid w:val="0"/>
                                      <w:rPr>
                                        <w:sz w:val="21"/>
                                        <w:szCs w:val="21"/>
                                      </w:rPr>
                                    </w:pPr>
                                    <w:r>
                                      <w:rPr>
                                        <w:rFonts w:hint="eastAsia"/>
                                        <w:sz w:val="21"/>
                                        <w:szCs w:val="21"/>
                                      </w:rPr>
                                      <w:t>铁屑</w:t>
                                    </w:r>
                                  </w:p>
                                  <w:p>
                                    <w:pPr>
                                      <w:pStyle w:val="167"/>
                                      <w:adjustRightInd w:val="0"/>
                                      <w:snapToGrid w:val="0"/>
                                      <w:rPr>
                                        <w:sz w:val="21"/>
                                        <w:szCs w:val="21"/>
                                      </w:rPr>
                                    </w:pPr>
                                  </w:p>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16" name="直线 2362"/>
                              <wps:cNvCnPr>
                                <a:cxnSpLocks noChangeShapeType="1"/>
                              </wps:cNvCnPr>
                              <wps:spPr bwMode="auto">
                                <a:xfrm flipV="1">
                                  <a:off x="1574800" y="316231"/>
                                  <a:ext cx="0" cy="228600"/>
                                </a:xfrm>
                                <a:prstGeom prst="line">
                                  <a:avLst/>
                                </a:prstGeom>
                                <a:noFill/>
                                <a:ln w="9525">
                                  <a:solidFill>
                                    <a:srgbClr val="000000"/>
                                  </a:solidFill>
                                  <a:prstDash val="dash"/>
                                  <a:miter lim="800000"/>
                                  <a:tailEnd type="triangle" w="med" len="med"/>
                                </a:ln>
                                <a:effectLst/>
                              </wps:spPr>
                              <wps:bodyPr/>
                            </wps:wsp>
                            <wps:wsp>
                              <wps:cNvPr id="17" name="文本框 2363"/>
                              <wps:cNvSpPr txBox="1">
                                <a:spLocks noChangeArrowheads="1"/>
                              </wps:cNvSpPr>
                              <wps:spPr bwMode="auto">
                                <a:xfrm>
                                  <a:off x="1222375" y="97155"/>
                                  <a:ext cx="730250" cy="241300"/>
                                </a:xfrm>
                                <a:prstGeom prst="rect">
                                  <a:avLst/>
                                </a:prstGeom>
                                <a:noFill/>
                                <a:ln>
                                  <a:noFill/>
                                </a:ln>
                                <a:effectLst/>
                              </wps:spPr>
                              <wps:txbx>
                                <w:txbxContent>
                                  <w:p>
                                    <w:pPr>
                                      <w:pStyle w:val="167"/>
                                      <w:adjustRightInd w:val="0"/>
                                      <w:snapToGrid w:val="0"/>
                                      <w:rPr>
                                        <w:sz w:val="21"/>
                                        <w:szCs w:val="21"/>
                                      </w:rPr>
                                    </w:pPr>
                                    <w:r>
                                      <w:rPr>
                                        <w:rFonts w:hint="eastAsia"/>
                                        <w:sz w:val="21"/>
                                        <w:szCs w:val="21"/>
                                      </w:rPr>
                                      <w:t>烟尘</w:t>
                                    </w:r>
                                  </w:p>
                                </w:txbxContent>
                              </wps:txbx>
                              <wps:bodyPr rot="0" vert="horz" wrap="square" lIns="0" tIns="0" rIns="0" bIns="0" anchor="ctr" anchorCtr="0" upright="1">
                                <a:noAutofit/>
                              </wps:bodyPr>
                            </wps:wsp>
                            <wps:wsp>
                              <wps:cNvPr id="18" name="直线 2364"/>
                              <wps:cNvCnPr>
                                <a:cxnSpLocks noChangeShapeType="1"/>
                              </wps:cNvCnPr>
                              <wps:spPr bwMode="auto">
                                <a:xfrm flipV="1">
                                  <a:off x="2555875" y="316231"/>
                                  <a:ext cx="0" cy="228600"/>
                                </a:xfrm>
                                <a:prstGeom prst="line">
                                  <a:avLst/>
                                </a:prstGeom>
                                <a:noFill/>
                                <a:ln w="9525">
                                  <a:solidFill>
                                    <a:srgbClr val="000000"/>
                                  </a:solidFill>
                                  <a:prstDash val="dash"/>
                                  <a:miter lim="800000"/>
                                  <a:tailEnd type="triangle" w="med" len="med"/>
                                </a:ln>
                                <a:effectLst/>
                              </wps:spPr>
                              <wps:bodyPr/>
                            </wps:wsp>
                            <wps:wsp>
                              <wps:cNvPr id="19" name="文本框 2365"/>
                              <wps:cNvSpPr txBox="1">
                                <a:spLocks noChangeArrowheads="1"/>
                              </wps:cNvSpPr>
                              <wps:spPr bwMode="auto">
                                <a:xfrm>
                                  <a:off x="2022475" y="106680"/>
                                  <a:ext cx="1081405" cy="241300"/>
                                </a:xfrm>
                                <a:prstGeom prst="rect">
                                  <a:avLst/>
                                </a:prstGeom>
                                <a:noFill/>
                                <a:ln>
                                  <a:noFill/>
                                </a:ln>
                                <a:effectLst/>
                              </wps:spPr>
                              <wps:txbx>
                                <w:txbxContent>
                                  <w:p>
                                    <w:pPr>
                                      <w:pStyle w:val="167"/>
                                      <w:adjustRightInd w:val="0"/>
                                      <w:snapToGrid w:val="0"/>
                                      <w:rPr>
                                        <w:sz w:val="21"/>
                                        <w:szCs w:val="21"/>
                                      </w:rPr>
                                    </w:pPr>
                                    <w:r>
                                      <w:rPr>
                                        <w:rFonts w:hint="eastAsia"/>
                                        <w:sz w:val="21"/>
                                        <w:szCs w:val="21"/>
                                      </w:rPr>
                                      <w:t>噪声  铁屑</w:t>
                                    </w:r>
                                  </w:p>
                                </w:txbxContent>
                              </wps:txbx>
                              <wps:bodyPr rot="0" vert="horz" wrap="square" lIns="0" tIns="0" rIns="0" bIns="0" anchor="ctr" anchorCtr="0" upright="1">
                                <a:noAutofit/>
                              </wps:bodyPr>
                            </wps:wsp>
                            <wps:wsp>
                              <wps:cNvPr id="20" name="直线 2366"/>
                              <wps:cNvCnPr>
                                <a:cxnSpLocks noChangeShapeType="1"/>
                              </wps:cNvCnPr>
                              <wps:spPr bwMode="auto">
                                <a:xfrm flipH="1" flipV="1">
                                  <a:off x="3726815" y="1209677"/>
                                  <a:ext cx="372110" cy="8890"/>
                                </a:xfrm>
                                <a:prstGeom prst="line">
                                  <a:avLst/>
                                </a:prstGeom>
                                <a:noFill/>
                                <a:ln w="9525">
                                  <a:solidFill>
                                    <a:srgbClr val="000000"/>
                                  </a:solidFill>
                                  <a:miter lim="800000"/>
                                  <a:tailEnd type="triangle" w="med" len="med"/>
                                </a:ln>
                                <a:effectLst/>
                              </wps:spPr>
                              <wps:bodyPr/>
                            </wps:wsp>
                            <wps:wsp>
                              <wps:cNvPr id="21" name="直线 2367"/>
                              <wps:cNvCnPr>
                                <a:cxnSpLocks noChangeShapeType="1"/>
                              </wps:cNvCnPr>
                              <wps:spPr bwMode="auto">
                                <a:xfrm flipH="1" flipV="1">
                                  <a:off x="2803525" y="1230632"/>
                                  <a:ext cx="368300" cy="0"/>
                                </a:xfrm>
                                <a:prstGeom prst="line">
                                  <a:avLst/>
                                </a:prstGeom>
                                <a:noFill/>
                                <a:ln w="9525">
                                  <a:solidFill>
                                    <a:srgbClr val="000000"/>
                                  </a:solidFill>
                                  <a:miter lim="800000"/>
                                  <a:tailEnd type="triangle" w="med" len="med"/>
                                </a:ln>
                                <a:effectLst/>
                              </wps:spPr>
                              <wps:bodyPr/>
                            </wps:wsp>
                            <wps:wsp>
                              <wps:cNvPr id="22" name="文本框 2368"/>
                              <wps:cNvSpPr txBox="1">
                                <a:spLocks noChangeArrowheads="1"/>
                              </wps:cNvSpPr>
                              <wps:spPr bwMode="auto">
                                <a:xfrm>
                                  <a:off x="2260600" y="1106806"/>
                                  <a:ext cx="52070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插床</w:t>
                                    </w:r>
                                  </w:p>
                                </w:txbxContent>
                              </wps:txbx>
                              <wps:bodyPr rot="0" vert="horz" wrap="square" lIns="0" tIns="0" rIns="0" bIns="0" anchor="ctr" anchorCtr="0" upright="1">
                                <a:noAutofit/>
                              </wps:bodyPr>
                            </wps:wsp>
                            <wps:wsp>
                              <wps:cNvPr id="23" name="文本框 2369"/>
                              <wps:cNvSpPr txBox="1">
                                <a:spLocks noChangeArrowheads="1"/>
                              </wps:cNvSpPr>
                              <wps:spPr bwMode="auto">
                                <a:xfrm>
                                  <a:off x="1128393" y="2202181"/>
                                  <a:ext cx="3197679" cy="241300"/>
                                </a:xfrm>
                                <a:prstGeom prst="rect">
                                  <a:avLst/>
                                </a:prstGeom>
                                <a:noFill/>
                                <a:ln>
                                  <a:noFill/>
                                </a:ln>
                                <a:effectLst/>
                              </wps:spPr>
                              <wps:txbx>
                                <w:txbxContent>
                                  <w:p>
                                    <w:pPr>
                                      <w:pStyle w:val="166"/>
                                      <w:adjustRightInd w:val="0"/>
                                      <w:snapToGrid w:val="0"/>
                                      <w:spacing w:line="240" w:lineRule="auto"/>
                                      <w:rPr>
                                        <w:szCs w:val="21"/>
                                      </w:rPr>
                                    </w:pPr>
                                    <w:r>
                                      <w:rPr>
                                        <w:rFonts w:hint="eastAsia"/>
                                        <w:szCs w:val="21"/>
                                      </w:rPr>
                                      <w:t>图</w:t>
                                    </w:r>
                                    <w:r>
                                      <w:rPr>
                                        <w:szCs w:val="21"/>
                                      </w:rPr>
                                      <w:t>1</w:t>
                                    </w:r>
                                    <w:r>
                                      <w:rPr>
                                        <w:rFonts w:hint="eastAsia"/>
                                        <w:szCs w:val="21"/>
                                      </w:rPr>
                                      <w:t xml:space="preserve">   高压阀门生产工艺流程及产污环节</w:t>
                                    </w:r>
                                  </w:p>
                                </w:txbxContent>
                              </wps:txbx>
                              <wps:bodyPr rot="0" vert="horz" wrap="square" lIns="0" tIns="0" rIns="0" bIns="0" anchor="ctr" anchorCtr="0" upright="1">
                                <a:noAutofit/>
                              </wps:bodyPr>
                            </wps:wsp>
                            <wps:wsp>
                              <wps:cNvPr id="24" name="直线 2370"/>
                              <wps:cNvCnPr>
                                <a:cxnSpLocks noChangeShapeType="1"/>
                              </wps:cNvCnPr>
                              <wps:spPr bwMode="auto">
                                <a:xfrm flipH="1" flipV="1">
                                  <a:off x="1892300" y="1230631"/>
                                  <a:ext cx="368300" cy="0"/>
                                </a:xfrm>
                                <a:prstGeom prst="line">
                                  <a:avLst/>
                                </a:prstGeom>
                                <a:noFill/>
                                <a:ln w="9525">
                                  <a:solidFill>
                                    <a:srgbClr val="000000"/>
                                  </a:solidFill>
                                  <a:miter lim="800000"/>
                                  <a:tailEnd type="triangle" w="med" len="med"/>
                                </a:ln>
                                <a:effectLst/>
                              </wps:spPr>
                              <wps:bodyPr/>
                            </wps:wsp>
                            <wps:wsp>
                              <wps:cNvPr id="25" name="文本框 2371"/>
                              <wps:cNvSpPr txBox="1">
                                <a:spLocks noChangeArrowheads="1"/>
                              </wps:cNvSpPr>
                              <wps:spPr bwMode="auto">
                                <a:xfrm>
                                  <a:off x="1346200" y="1116330"/>
                                  <a:ext cx="52070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刨床</w:t>
                                    </w:r>
                                  </w:p>
                                </w:txbxContent>
                              </wps:txbx>
                              <wps:bodyPr rot="0" vert="horz" wrap="square" lIns="0" tIns="0" rIns="0" bIns="0" anchor="ctr" anchorCtr="0" upright="1">
                                <a:noAutofit/>
                              </wps:bodyPr>
                            </wps:wsp>
                            <wps:wsp>
                              <wps:cNvPr id="26" name="直线 2372"/>
                              <wps:cNvCnPr>
                                <a:cxnSpLocks noChangeShapeType="1"/>
                              </wps:cNvCnPr>
                              <wps:spPr bwMode="auto">
                                <a:xfrm flipH="1" flipV="1">
                                  <a:off x="977899" y="1230631"/>
                                  <a:ext cx="368300" cy="0"/>
                                </a:xfrm>
                                <a:prstGeom prst="line">
                                  <a:avLst/>
                                </a:prstGeom>
                                <a:noFill/>
                                <a:ln w="9525">
                                  <a:solidFill>
                                    <a:srgbClr val="000000"/>
                                  </a:solidFill>
                                  <a:miter lim="800000"/>
                                  <a:tailEnd type="triangle" w="med" len="med"/>
                                </a:ln>
                                <a:effectLst/>
                              </wps:spPr>
                              <wps:bodyPr/>
                            </wps:wsp>
                            <wps:wsp>
                              <wps:cNvPr id="27" name="文本框 2373"/>
                              <wps:cNvSpPr txBox="1">
                                <a:spLocks noChangeArrowheads="1"/>
                              </wps:cNvSpPr>
                              <wps:spPr bwMode="auto">
                                <a:xfrm>
                                  <a:off x="99059" y="1116330"/>
                                  <a:ext cx="85344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磨床</w:t>
                                    </w:r>
                                  </w:p>
                                </w:txbxContent>
                              </wps:txbx>
                              <wps:bodyPr rot="0" vert="horz" wrap="square" lIns="0" tIns="0" rIns="0" bIns="0" anchor="ctr" anchorCtr="0" upright="1">
                                <a:noAutofit/>
                              </wps:bodyPr>
                            </wps:wsp>
                            <wps:wsp>
                              <wps:cNvPr id="28" name="直线 2374"/>
                              <wps:cNvCnPr>
                                <a:cxnSpLocks noChangeShapeType="1"/>
                              </wps:cNvCnPr>
                              <wps:spPr bwMode="auto">
                                <a:xfrm>
                                  <a:off x="4470400" y="792481"/>
                                  <a:ext cx="0" cy="304800"/>
                                </a:xfrm>
                                <a:prstGeom prst="line">
                                  <a:avLst/>
                                </a:prstGeom>
                                <a:noFill/>
                                <a:ln w="9525">
                                  <a:solidFill>
                                    <a:srgbClr val="000000"/>
                                  </a:solidFill>
                                  <a:miter lim="800000"/>
                                  <a:tailEnd type="triangle" w="med" len="med"/>
                                </a:ln>
                                <a:effectLst/>
                              </wps:spPr>
                              <wps:bodyPr/>
                            </wps:wsp>
                            <wps:wsp>
                              <wps:cNvPr id="29" name="文本框 2375"/>
                              <wps:cNvSpPr txBox="1">
                                <a:spLocks noChangeArrowheads="1"/>
                              </wps:cNvSpPr>
                              <wps:spPr bwMode="auto">
                                <a:xfrm>
                                  <a:off x="4089400" y="1100455"/>
                                  <a:ext cx="74930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铣床</w:t>
                                    </w:r>
                                  </w:p>
                                </w:txbxContent>
                              </wps:txbx>
                              <wps:bodyPr rot="0" vert="horz" wrap="square" lIns="0" tIns="0" rIns="0" bIns="0" anchor="ctr" anchorCtr="0" upright="1">
                                <a:noAutofit/>
                              </wps:bodyPr>
                            </wps:wsp>
                            <wps:wsp>
                              <wps:cNvPr id="30" name="直线 2376"/>
                              <wps:cNvCnPr>
                                <a:cxnSpLocks noChangeShapeType="1"/>
                              </wps:cNvCnPr>
                              <wps:spPr bwMode="auto">
                                <a:xfrm flipV="1">
                                  <a:off x="2041524" y="1894205"/>
                                  <a:ext cx="368300" cy="0"/>
                                </a:xfrm>
                                <a:prstGeom prst="line">
                                  <a:avLst/>
                                </a:prstGeom>
                                <a:noFill/>
                                <a:ln w="9525">
                                  <a:solidFill>
                                    <a:srgbClr val="000000"/>
                                  </a:solidFill>
                                  <a:miter lim="800000"/>
                                  <a:tailEnd type="triangle" w="med" len="med"/>
                                </a:ln>
                                <a:effectLst/>
                              </wps:spPr>
                              <wps:bodyPr/>
                            </wps:wsp>
                            <wps:wsp>
                              <wps:cNvPr id="31" name="文本框 2377"/>
                              <wps:cNvSpPr txBox="1">
                                <a:spLocks noChangeArrowheads="1"/>
                              </wps:cNvSpPr>
                              <wps:spPr bwMode="auto">
                                <a:xfrm>
                                  <a:off x="2400299" y="1773555"/>
                                  <a:ext cx="64770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检验</w:t>
                                    </w:r>
                                  </w:p>
                                </w:txbxContent>
                              </wps:txbx>
                              <wps:bodyPr rot="0" vert="horz" wrap="square" lIns="0" tIns="0" rIns="0" bIns="0" anchor="ctr" anchorCtr="0" upright="1">
                                <a:noAutofit/>
                              </wps:bodyPr>
                            </wps:wsp>
                            <wps:wsp>
                              <wps:cNvPr id="32" name="直线 2378"/>
                              <wps:cNvCnPr>
                                <a:cxnSpLocks noChangeShapeType="1"/>
                              </wps:cNvCnPr>
                              <wps:spPr bwMode="auto">
                                <a:xfrm flipV="1">
                                  <a:off x="3041649" y="1894205"/>
                                  <a:ext cx="368300" cy="0"/>
                                </a:xfrm>
                                <a:prstGeom prst="line">
                                  <a:avLst/>
                                </a:prstGeom>
                                <a:noFill/>
                                <a:ln w="9525">
                                  <a:solidFill>
                                    <a:srgbClr val="000000"/>
                                  </a:solidFill>
                                  <a:miter lim="800000"/>
                                  <a:tailEnd type="triangle" w="med" len="med"/>
                                </a:ln>
                                <a:effectLst/>
                              </wps:spPr>
                              <wps:bodyPr/>
                            </wps:wsp>
                            <wps:wsp>
                              <wps:cNvPr id="33" name="文本框 2379"/>
                              <wps:cNvSpPr txBox="1">
                                <a:spLocks noChangeArrowheads="1"/>
                              </wps:cNvSpPr>
                              <wps:spPr bwMode="auto">
                                <a:xfrm>
                                  <a:off x="3400424" y="1783080"/>
                                  <a:ext cx="64770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包装</w:t>
                                    </w:r>
                                  </w:p>
                                </w:txbxContent>
                              </wps:txbx>
                              <wps:bodyPr rot="0" vert="horz" wrap="square" lIns="0" tIns="0" rIns="0" bIns="0" anchor="ctr" anchorCtr="0" upright="1">
                                <a:noAutofit/>
                              </wps:bodyPr>
                            </wps:wsp>
                            <wps:wsp>
                              <wps:cNvPr id="34" name="直线 2380"/>
                              <wps:cNvCnPr>
                                <a:cxnSpLocks noChangeShapeType="1"/>
                              </wps:cNvCnPr>
                              <wps:spPr bwMode="auto">
                                <a:xfrm flipV="1">
                                  <a:off x="4051299" y="1903730"/>
                                  <a:ext cx="368300" cy="0"/>
                                </a:xfrm>
                                <a:prstGeom prst="line">
                                  <a:avLst/>
                                </a:prstGeom>
                                <a:noFill/>
                                <a:ln w="9525">
                                  <a:solidFill>
                                    <a:srgbClr val="000000"/>
                                  </a:solidFill>
                                  <a:miter lim="800000"/>
                                  <a:tailEnd type="triangle" w="med" len="med"/>
                                </a:ln>
                                <a:effectLst/>
                              </wps:spPr>
                              <wps:bodyPr/>
                            </wps:wsp>
                            <wps:wsp>
                              <wps:cNvPr id="35" name="文本框 2381"/>
                              <wps:cNvSpPr txBox="1">
                                <a:spLocks noChangeArrowheads="1"/>
                              </wps:cNvSpPr>
                              <wps:spPr bwMode="auto">
                                <a:xfrm>
                                  <a:off x="4410074" y="1783080"/>
                                  <a:ext cx="64770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入库</w:t>
                                    </w:r>
                                  </w:p>
                                </w:txbxContent>
                              </wps:txbx>
                              <wps:bodyPr rot="0" vert="horz" wrap="square" lIns="0" tIns="0" rIns="0" bIns="0" anchor="ctr" anchorCtr="0" upright="1">
                                <a:noAutofit/>
                              </wps:bodyPr>
                            </wps:wsp>
                            <wps:wsp>
                              <wps:cNvPr id="36" name="矩形 2382"/>
                              <wps:cNvSpPr>
                                <a:spLocks noChangeArrowheads="1"/>
                              </wps:cNvSpPr>
                              <wps:spPr bwMode="auto">
                                <a:xfrm>
                                  <a:off x="44449" y="1029970"/>
                                  <a:ext cx="4848226" cy="390525"/>
                                </a:xfrm>
                                <a:prstGeom prst="rect">
                                  <a:avLst/>
                                </a:prstGeom>
                                <a:noFill/>
                                <a:ln w="9525">
                                  <a:solidFill>
                                    <a:srgbClr val="000000"/>
                                  </a:solidFill>
                                  <a:prstDash val="dash"/>
                                  <a:miter lim="800000"/>
                                </a:ln>
                                <a:effectLst/>
                              </wps:spPr>
                              <wps:bodyPr rot="0" vert="horz" wrap="square" lIns="91440" tIns="45720" rIns="91440" bIns="45720" anchor="ctr" anchorCtr="0" upright="1">
                                <a:noAutofit/>
                              </wps:bodyPr>
                            </wps:wsp>
                            <wps:wsp>
                              <wps:cNvPr id="37" name="直线 2383"/>
                              <wps:cNvCnPr>
                                <a:cxnSpLocks noChangeShapeType="1"/>
                              </wps:cNvCnPr>
                              <wps:spPr bwMode="auto">
                                <a:xfrm>
                                  <a:off x="4899025" y="1221106"/>
                                  <a:ext cx="302260" cy="8890"/>
                                </a:xfrm>
                                <a:prstGeom prst="line">
                                  <a:avLst/>
                                </a:prstGeom>
                                <a:noFill/>
                                <a:ln w="9525">
                                  <a:solidFill>
                                    <a:srgbClr val="000000"/>
                                  </a:solidFill>
                                  <a:prstDash val="dash"/>
                                  <a:miter lim="800000"/>
                                  <a:tailEnd type="triangle" w="med" len="med"/>
                                </a:ln>
                                <a:effectLst/>
                              </wps:spPr>
                              <wps:bodyPr/>
                            </wps:wsp>
                            <wps:wsp>
                              <wps:cNvPr id="63" name="文本框 2384"/>
                              <wps:cNvSpPr txBox="1">
                                <a:spLocks noChangeArrowheads="1"/>
                              </wps:cNvSpPr>
                              <wps:spPr bwMode="auto">
                                <a:xfrm>
                                  <a:off x="1231900" y="563880"/>
                                  <a:ext cx="659765"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加热</w:t>
                                    </w:r>
                                  </w:p>
                                </w:txbxContent>
                              </wps:txbx>
                              <wps:bodyPr rot="0" vert="horz" wrap="square" lIns="0" tIns="0" rIns="0" bIns="0" anchor="ctr" anchorCtr="0" upright="1">
                                <a:noAutofit/>
                              </wps:bodyPr>
                            </wps:wsp>
                            <wps:wsp>
                              <wps:cNvPr id="64" name="直线 2385"/>
                              <wps:cNvCnPr>
                                <a:cxnSpLocks noChangeShapeType="1"/>
                              </wps:cNvCnPr>
                              <wps:spPr bwMode="auto">
                                <a:xfrm>
                                  <a:off x="908049" y="1887855"/>
                                  <a:ext cx="396875" cy="8890"/>
                                </a:xfrm>
                                <a:prstGeom prst="line">
                                  <a:avLst/>
                                </a:prstGeom>
                                <a:noFill/>
                                <a:ln w="9525">
                                  <a:solidFill>
                                    <a:srgbClr val="000000"/>
                                  </a:solidFill>
                                  <a:miter lim="800000"/>
                                  <a:tailEnd type="triangle" w="med" len="med"/>
                                </a:ln>
                                <a:effectLst/>
                              </wps:spPr>
                              <wps:bodyPr/>
                            </wps:wsp>
                            <wps:wsp>
                              <wps:cNvPr id="65" name="文本框 2386"/>
                              <wps:cNvSpPr txBox="1">
                                <a:spLocks noChangeArrowheads="1"/>
                              </wps:cNvSpPr>
                              <wps:spPr bwMode="auto">
                                <a:xfrm>
                                  <a:off x="155574" y="1773555"/>
                                  <a:ext cx="749300" cy="2413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抛丸</w:t>
                                    </w:r>
                                  </w:p>
                                </w:txbxContent>
                              </wps:txbx>
                              <wps:bodyPr rot="0" vert="horz" wrap="square" lIns="0" tIns="0" rIns="0" bIns="0" anchor="ctr" anchorCtr="0" upright="1">
                                <a:noAutofit/>
                              </wps:bodyPr>
                            </wps:wsp>
                            <wps:wsp>
                              <wps:cNvPr id="66" name="任意多边形 2388"/>
                              <wps:cNvSpPr/>
                              <wps:spPr bwMode="auto">
                                <a:xfrm>
                                  <a:off x="748664" y="1607820"/>
                                  <a:ext cx="266700" cy="161925"/>
                                </a:xfrm>
                                <a:custGeom>
                                  <a:avLst/>
                                  <a:gdLst>
                                    <a:gd name="T0" fmla="*/ 0 w 420"/>
                                    <a:gd name="T1" fmla="*/ 255 h 255"/>
                                    <a:gd name="T2" fmla="*/ 0 w 420"/>
                                    <a:gd name="T3" fmla="*/ 0 h 255"/>
                                    <a:gd name="T4" fmla="*/ 420 w 420"/>
                                    <a:gd name="T5" fmla="*/ 0 h 255"/>
                                  </a:gdLst>
                                  <a:ahLst/>
                                  <a:cxnLst>
                                    <a:cxn ang="0">
                                      <a:pos x="T0" y="T1"/>
                                    </a:cxn>
                                    <a:cxn ang="0">
                                      <a:pos x="T2" y="T3"/>
                                    </a:cxn>
                                    <a:cxn ang="0">
                                      <a:pos x="T4" y="T5"/>
                                    </a:cxn>
                                  </a:cxnLst>
                                  <a:rect l="0" t="0" r="r" b="b"/>
                                  <a:pathLst>
                                    <a:path w="420" h="255">
                                      <a:moveTo>
                                        <a:pt x="0" y="255"/>
                                      </a:moveTo>
                                      <a:lnTo>
                                        <a:pt x="0" y="0"/>
                                      </a:lnTo>
                                      <a:lnTo>
                                        <a:pt x="420" y="0"/>
                                      </a:lnTo>
                                    </a:path>
                                  </a:pathLst>
                                </a:custGeom>
                                <a:noFill/>
                                <a:ln w="9525" cmpd="sng">
                                  <a:solidFill>
                                    <a:srgbClr val="000000"/>
                                  </a:solidFill>
                                  <a:miter lim="800000"/>
                                  <a:tailEnd type="triangle" w="med" len="med"/>
                                </a:ln>
                              </wps:spPr>
                              <wps:bodyPr rot="0" vert="horz" wrap="square" lIns="91440" tIns="45720" rIns="91440" bIns="45720" anchor="ctr" anchorCtr="0" upright="1">
                                <a:noAutofit/>
                              </wps:bodyPr>
                            </wps:wsp>
                            <wps:wsp>
                              <wps:cNvPr id="68" name="文本框 2389"/>
                              <wps:cNvSpPr txBox="1">
                                <a:spLocks noChangeArrowheads="1"/>
                              </wps:cNvSpPr>
                              <wps:spPr bwMode="auto">
                                <a:xfrm>
                                  <a:off x="1003299" y="1478280"/>
                                  <a:ext cx="703581" cy="241300"/>
                                </a:xfrm>
                                <a:prstGeom prst="rect">
                                  <a:avLst/>
                                </a:prstGeom>
                                <a:noFill/>
                                <a:ln>
                                  <a:noFill/>
                                </a:ln>
                                <a:effectLst/>
                              </wps:spPr>
                              <wps:txbx>
                                <w:txbxContent>
                                  <w:p>
                                    <w:pPr>
                                      <w:pStyle w:val="167"/>
                                      <w:adjustRightInd w:val="0"/>
                                      <w:snapToGrid w:val="0"/>
                                      <w:rPr>
                                        <w:sz w:val="21"/>
                                        <w:szCs w:val="21"/>
                                      </w:rPr>
                                    </w:pPr>
                                    <w:r>
                                      <w:rPr>
                                        <w:rFonts w:hint="eastAsia"/>
                                        <w:sz w:val="21"/>
                                        <w:szCs w:val="21"/>
                                      </w:rPr>
                                      <w:t>粉尘、噪声</w:t>
                                    </w:r>
                                  </w:p>
                                </w:txbxContent>
                              </wps:txbx>
                              <wps:bodyPr rot="0" vert="horz" wrap="square" lIns="0" tIns="0" rIns="0" bIns="0" anchor="ctr" anchorCtr="0" upright="1">
                                <a:noAutofit/>
                              </wps:bodyPr>
                            </wps:wsp>
                          </wpc:wpc>
                        </a:graphicData>
                      </a:graphic>
                    </wp:inline>
                  </w:drawing>
                </mc:Choice>
                <mc:Fallback>
                  <w:pict>
                    <v:group id="_x0000_s1026" o:spid="_x0000_s1026" o:spt="203" style="height:209.1pt;width:431.6pt;" coordsize="5481320,2655570" editas="canvas" o:gfxdata="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">
                      <o:lock v:ext="edit" aspectratio="f"/>
                      <v:shape id="_x0000_s1026" o:spid="_x0000_s1026" style="position:absolute;left:0;top:0;height:2655570;width:5481320;" filled="f" stroked="f" coordsize="21600,21600" o:gfxdata="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">
                        <v:fill on="f" focussize="0,0"/>
                        <v:stroke on="f"/>
                        <v:imagedata o:title=""/>
                        <o:lock v:ext="edit" aspectratio="f"/>
                      </v:shape>
                      <v:shape id="文本框 2350" o:spid="_x0000_s1026" o:spt="202" type="#_x0000_t202" style="position:absolute;left:222249;top:570866;height:247650;width:629285;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MS6htUAAAAFAQAADwAAAAAAAAABACAAAAAiAAAAZHJzL2Rvd25yZXYueG1sUEsBAhQAFAAA&#10;AAgAh07iQD4e0qkrAgAAHAQAAA4AAAAAAAAAAQAgAAAAJAEAAGRycy9lMm9Eb2MueG1sUEsFBgAA&#10;AAAGAAYAWQEAAMEFA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原钢</w:t>
                              </w:r>
                            </w:p>
                          </w:txbxContent>
                        </v:textbox>
                      </v:shape>
                      <v:line id="直线 2351" o:spid="_x0000_s1026" o:spt="20" style="position:absolute;left:860424;top:676276;flip:y;height:8890;width:371475;" filled="f" stroked="t" coordsize="21600,21600" o:gfxdata="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GQS/jWAAAABQEAAA8AAAAAAAAAAQAgAAAAIgAAAGRycy9kb3ducmV2Lnht&#10;bFBLAQIUABQAAAAIAIdO4kAxbYNq+wEAALUDAAAOAAAAAAAAAAEAIAAAACUBAABkcnMvZTJvRG9j&#10;LnhtbFBLBQYAAAAABgAGAFkBAACSBQAAAAA=&#10;">
                        <v:fill on="f" focussize="0,0"/>
                        <v:stroke color="#000000" miterlimit="8" joinstyle="miter" endarrow="block"/>
                        <v:imagedata o:title=""/>
                        <o:lock v:ext="edit" aspectratio="f"/>
                      </v:line>
                      <v:line id="直线 2352" o:spid="_x0000_s1026" o:spt="20" style="position:absolute;left:1898650;top:668656;flip:y;height:0;width:368300;" filled="f" stroked="t" coordsize="21600,21600" o:gfxdata="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GQS/jWAAAABQEAAA8AAAAAAAAAAQAgAAAAIgAAAGRycy9kb3ducmV2LnhtbFBLAQIU&#10;ABQAAAAIAIdO4kBfIdfN9QEAALMDAAAOAAAAAAAAAAEAIAAAACUBAABkcnMvZTJvRG9jLnhtbFBL&#10;BQYAAAAABgAGAFkBAACMBQAAAAA=&#10;">
                        <v:fill on="f" focussize="0,0"/>
                        <v:stroke color="#000000" miterlimit="8" joinstyle="miter" endarrow="block"/>
                        <v:imagedata o:title=""/>
                        <o:lock v:ext="edit" aspectratio="f"/>
                      </v:line>
                      <v:shape id="文本框 2353" o:spid="_x0000_s1026" o:spt="202" type="#_x0000_t202" style="position:absolute;left:2270125;top:554356;height:241300;width:55245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TEuobVAAAABQEAAA8AAAAAAAAAAQAgAAAAIgAAAGRycy9kb3ducmV2LnhtbFBLAQIUABQA&#10;AAAIAIdO4kAcyppfLAIAAB0EAAAOAAAAAAAAAAEAIAAAACQBAABkcnMvZTJvRG9jLnhtbFBLBQYA&#10;AAAABgAGAFkBAAD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粗车</w:t>
                              </w:r>
                            </w:p>
                          </w:txbxContent>
                        </v:textbox>
                      </v:shape>
                      <v:line id="直线 2354" o:spid="_x0000_s1026" o:spt="20" style="position:absolute;left:2822575;top:668656;flip:y;height:0;width:368300;" filled="f" stroked="t" coordsize="21600,21600" o:gfxdata="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GQS/jWAAAABQEAAA8AAAAAAAAAAQAgAAAAIgAAAGRycy9kb3ducmV2LnhtbFBL&#10;AQIUABQAAAAIAIdO4kDzy5x3+AEAALMDAAAOAAAAAAAAAAEAIAAAACUBAABkcnMvZTJvRG9jLnht&#10;bFBLBQYAAAAABgAGAFkBAACPBQAAAAA=&#10;">
                        <v:fill on="f" focussize="0,0"/>
                        <v:stroke color="#000000" miterlimit="8" joinstyle="miter" endarrow="block"/>
                        <v:imagedata o:title=""/>
                        <o:lock v:ext="edit" aspectratio="f"/>
                      </v:line>
                      <v:shape id="文本框 2355" o:spid="_x0000_s1026" o:spt="202" type="#_x0000_t202" style="position:absolute;left:3184525;top:544831;height:241300;width:54610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TEuobVAAAABQEAAA8AAAAAAAAAAQAgAAAAIgAAAGRycy9kb3ducmV2LnhtbFBLAQIUABQAAAAI&#10;AIdO4kCGYzNEKQIAAB0EAAAOAAAAAAAAAAEAIAAAACQBAABkcnMvZTJvRG9jLnhtbFBLBQYAAAAA&#10;BgAGAFkBAA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热处理</w:t>
                              </w:r>
                            </w:p>
                          </w:txbxContent>
                        </v:textbox>
                      </v:shape>
                      <v:line id="直线 2356" o:spid="_x0000_s1026" o:spt="20" style="position:absolute;left:3736975;top:668656;flip:y;height:0;width:368300;" filled="f" stroked="t" coordsize="21600,21600" o:gfxdata="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hkEv41gAAAAUBAAAPAAAAAAAAAAEAIAAAACIAAABkcnMvZG93bnJldi54bWxQSwEC&#10;FAAUAAAACACHTuJAvMnyiPYBAACzAwAADgAAAAAAAAABACAAAAAlAQAAZHJzL2Uyb0RvYy54bWxQ&#10;SwUGAAAAAAYABgBZAQAAjQUAAAAA&#10;">
                        <v:fill on="f" focussize="0,0"/>
                        <v:stroke color="#000000" miterlimit="8" joinstyle="miter" endarrow="block"/>
                        <v:imagedata o:title=""/>
                        <o:lock v:ext="edit" aspectratio="f"/>
                      </v:line>
                      <v:shape id="文本框 2357" o:spid="_x0000_s1026" o:spt="202" type="#_x0000_t202" style="position:absolute;left:4108451;top:544831;height:241300;width:756285;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S6htUAAAAFAQAADwAAAAAAAAABACAAAAAiAAAAZHJzL2Rvd25yZXYueG1sUEsBAhQA&#10;FAAAAAgAh07iQH5Gx7IuAgAAHgQAAA4AAAAAAAAAAQAgAAAAJAEAAGRycy9lMm9Eb2MueG1sUEsF&#10;BgAAAAAGAAYAWQEAAMQFA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水池冷却</w:t>
                              </w:r>
                            </w:p>
                          </w:txbxContent>
                        </v:textbox>
                      </v:shape>
                      <v:line id="直线 2358" o:spid="_x0000_s1026" o:spt="20" style="position:absolute;left:546099;top:1370965;height:400050;width:635;" filled="f" stroked="t" coordsize="21600,21600" o:gfxdata="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4PFT9QAAAAFAQAADwAAAAAAAAABACAAAAAiAAAAZHJzL2Rvd25yZXYueG1sUEsBAhQAFAAA&#10;AAgAh07iQM63wVzzAQAArAMAAA4AAAAAAAAAAQAgAAAAIwEAAGRycy9lMm9Eb2MueG1sUEsFBgAA&#10;AAAGAAYAWQEAAIgFAAAAAA==&#10;">
                        <v:fill on="f" focussize="0,0"/>
                        <v:stroke color="#000000" miterlimit="8" joinstyle="miter" endarrow="block"/>
                        <v:imagedata o:title=""/>
                        <o:lock v:ext="edit" aspectratio="f"/>
                      </v:line>
                      <v:shape id="文本框 2359" o:spid="_x0000_s1026" o:spt="202" type="#_x0000_t202" style="position:absolute;left:3175000;top:1097281;height:241300;width:530225;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TEuobVAAAABQEAAA8AAAAAAAAAAQAgAAAAIgAAAGRycy9kb3ducmV2LnhtbFBLAQIUABQA&#10;AAAIAIdO4kCelT6kLAIAAB8EAAAOAAAAAAAAAAEAIAAAACQBAABkcnMvZTJvRG9jLnhtbFBLBQYA&#10;AAAABgAGAFkBAAD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精车</w:t>
                              </w:r>
                            </w:p>
                          </w:txbxContent>
                        </v:textbox>
                      </v:shape>
                      <v:shape id="文本框 2360" o:spid="_x0000_s1026" o:spt="202" type="#_x0000_t202" style="position:absolute;left:1298574;top:1773555;height:241300;width:74930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ExLqG1QAAAAUBAAAPAAAAAAAAAAEAIAAAACIAAABkcnMvZG93bnJldi54bWxQSwECFAAUAAAA&#10;CACHTuJAEN/89SoCAAAfBAAADgAAAAAAAAABACAAAAAkAQAAZHJzL2Uyb0RvYy54bWxQSwUGAAAA&#10;AAYABgBZAQAAwAU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装配</w:t>
                              </w:r>
                            </w:p>
                          </w:txbxContent>
                        </v:textbox>
                      </v:shape>
                      <v:shape id="文本框 2361" o:spid="_x0000_s1026" o:spt="202" type="#_x0000_t202" style="position:absolute;left:4940935;top:938530;height:574676;width:540385;v-text-anchor:middle;" filled="f" stroked="f" coordsize="21600,21600" o:gfxdata="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E2UeHVAAAABQEAAA8AAAAAAAAAAQAgAAAAIgAAAGRycy9k&#10;b3ducmV2LnhtbFBLAQIUABQAAAAIAIdO4kD41Iu+BQIAANUDAAAOAAAAAAAAAAEAIAAAACQBAABk&#10;cnMvZTJvRG9jLnhtbFBLBQYAAAAABgAGAFkBAACbBQ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铁屑</w:t>
                              </w:r>
                            </w:p>
                            <w:p>
                              <w:pPr>
                                <w:pStyle w:val="167"/>
                                <w:adjustRightInd w:val="0"/>
                                <w:snapToGrid w:val="0"/>
                                <w:rPr>
                                  <w:sz w:val="21"/>
                                  <w:szCs w:val="21"/>
                                </w:rPr>
                              </w:pPr>
                            </w:p>
                            <w:p>
                              <w:pPr>
                                <w:pStyle w:val="167"/>
                                <w:adjustRightInd w:val="0"/>
                                <w:snapToGrid w:val="0"/>
                                <w:rPr>
                                  <w:sz w:val="21"/>
                                  <w:szCs w:val="21"/>
                                </w:rPr>
                              </w:pPr>
                              <w:r>
                                <w:rPr>
                                  <w:rFonts w:hint="eastAsia"/>
                                  <w:sz w:val="21"/>
                                  <w:szCs w:val="21"/>
                                </w:rPr>
                                <w:t>噪声</w:t>
                              </w:r>
                            </w:p>
                          </w:txbxContent>
                        </v:textbox>
                      </v:shape>
                      <v:line id="直线 2362" o:spid="_x0000_s1026" o:spt="20" style="position:absolute;left:1574800;top:316231;flip:y;height:228600;width:0;" filled="f" stroked="t" coordsize="21600,21600" o:gfxdata="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gAiZ1AAAAAUBAAAPAAAAAAAAAAEAIAAAACIAAABkcnMvZG93bnJl&#10;di54bWxQSwECFAAUAAAACACHTuJAj+zBtgECAADMAwAADgAAAAAAAAABACAAAAAjAQAAZHJzL2Uy&#10;b0RvYy54bWxQSwUGAAAAAAYABgBZAQAAlgUAAAAA&#10;">
                        <v:fill on="f" focussize="0,0"/>
                        <v:stroke color="#000000" miterlimit="8" joinstyle="miter" dashstyle="dash" endarrow="block"/>
                        <v:imagedata o:title=""/>
                        <o:lock v:ext="edit" aspectratio="f"/>
                      </v:line>
                      <v:shape id="文本框 2363" o:spid="_x0000_s1026" o:spt="202" type="#_x0000_t202" style="position:absolute;left:1222375;top:97155;height:241300;width:730250;v-text-anchor:middle;" filled="f" stroked="f" coordsize="21600,21600" o:gfxdata="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NlHh1QAAAAUBAAAPAAAAAAAAAAEAIAAAACIAAABkcnMv&#10;ZG93bnJldi54bWxQSwECFAAUAAAACACHTuJADAHTqQYCAADUAwAADgAAAAAAAAABACAAAAAkAQAA&#10;ZHJzL2Uyb0RvYy54bWxQSwUGAAAAAAYABgBZAQAAnAU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烟尘</w:t>
                              </w:r>
                            </w:p>
                          </w:txbxContent>
                        </v:textbox>
                      </v:shape>
                      <v:line id="直线 2364" o:spid="_x0000_s1026" o:spt="20" style="position:absolute;left:2555875;top:316231;flip:y;height:228600;width:0;" filled="f" stroked="t" coordsize="21600,21600" o:gfxdata="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OACJnUAAAABQEAAA8AAAAAAAAAAQAgAAAAIgAAAGRycy9kb3du&#10;cmV2LnhtbFBLAQIUABQAAAAIAIdO4kBP5Q36AwIAAMwDAAAOAAAAAAAAAAEAIAAAACMBAABkcnMv&#10;ZTJvRG9jLnhtbFBLBQYAAAAABgAGAFkBAACYBQAAAAA=&#10;">
                        <v:fill on="f" focussize="0,0"/>
                        <v:stroke color="#000000" miterlimit="8" joinstyle="miter" dashstyle="dash" endarrow="block"/>
                        <v:imagedata o:title=""/>
                        <o:lock v:ext="edit" aspectratio="f"/>
                      </v:line>
                      <v:shape id="文本框 2365" o:spid="_x0000_s1026" o:spt="202" type="#_x0000_t202" style="position:absolute;left:2022475;top:106680;height:241300;width:1081405;v-text-anchor:middle;" filled="f" stroked="f" coordsize="21600,21600" o:gfxdata="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E2UeHVAAAABQEAAA8AAAAAAAAAAQAgAAAAIgAAAGRycy9k&#10;b3ducmV2LnhtbFBLAQIUABQAAAAIAIdO4kBUIz+LBQIAANYDAAAOAAAAAAAAAAEAIAAAACQBAABk&#10;cnMvZTJvRG9jLnhtbFBLBQYAAAAABgAGAFkBAACbBQ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  铁屑</w:t>
                              </w:r>
                            </w:p>
                          </w:txbxContent>
                        </v:textbox>
                      </v:shape>
                      <v:line id="直线 2366" o:spid="_x0000_s1026" o:spt="20" style="position:absolute;left:3726815;top:1209677;flip:x y;height:8890;width:372110;" filled="f" stroked="t" coordsize="21600,21600" o:gfxdata="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W8t1gAAAAUBAAAPAAAAAAAAAAEAIAAAACIAAABkcnMvZG93bnJldi54&#10;bWxQSwECFAAUAAAACACHTuJAyg5tlPwBAADCAwAADgAAAAAAAAABACAAAAAlAQAAZHJzL2Uyb0Rv&#10;Yy54bWxQSwUGAAAAAAYABgBZAQAAkwUAAAAA&#10;">
                        <v:fill on="f" focussize="0,0"/>
                        <v:stroke color="#000000" miterlimit="8" joinstyle="miter" endarrow="block"/>
                        <v:imagedata o:title=""/>
                        <o:lock v:ext="edit" aspectratio="f"/>
                      </v:line>
                      <v:line id="直线 2367" o:spid="_x0000_s1026" o:spt="20" style="position:absolute;left:2803525;top:1230632;flip:x y;height:0;width:368300;" filled="f" stroked="t" coordsize="21600,21600" o:gfxdata="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iW8t1gAAAAUBAAAPAAAAAAAAAAEAIAAAACIAAABkcnMvZG93bnJldi54bWxQ&#10;SwECFAAUAAAACACHTuJAP/iKwfkBAAC/AwAADgAAAAAAAAABACAAAAAlAQAAZHJzL2Uyb0RvYy54&#10;bWxQSwUGAAAAAAYABgBZAQAAkAUAAAAA&#10;">
                        <v:fill on="f" focussize="0,0"/>
                        <v:stroke color="#000000" miterlimit="8" joinstyle="miter" endarrow="block"/>
                        <v:imagedata o:title=""/>
                        <o:lock v:ext="edit" aspectratio="f"/>
                      </v:line>
                      <v:shape id="文本框 2368" o:spid="_x0000_s1026" o:spt="202" type="#_x0000_t202" style="position:absolute;left:2260600;top:1106806;height:241300;width:52070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MS6htUAAAAFAQAADwAAAAAAAAABACAAAAAiAAAAZHJzL2Rvd25yZXYueG1sUEsBAhQAFAAA&#10;AAgAh07iQMJ3d30rAgAAHwQAAA4AAAAAAAAAAQAgAAAAJAEAAGRycy9lMm9Eb2MueG1sUEsFBgAA&#10;AAAGAAYAWQEAAMEFA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插床</w:t>
                              </w:r>
                            </w:p>
                          </w:txbxContent>
                        </v:textbox>
                      </v:shape>
                      <v:shape id="文本框 2369" o:spid="_x0000_s1026" o:spt="202" type="#_x0000_t202" style="position:absolute;left:1128393;top:2202181;height:241300;width:3197679;v-text-anchor:middle;" filled="f" stroked="f" coordsize="21600,21600" o:gfxdata="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E2UeHVAAAABQEAAA8AAAAAAAAAAQAgAAAAIgAAAGRy&#10;cy9kb3ducmV2LnhtbFBLAQIUABQAAAAIAIdO4kCjzuO1CAIAANcDAAAOAAAAAAAAAAEAIAAAACQB&#10;AABkcnMvZTJvRG9jLnhtbFBLBQYAAAAABgAGAFkBAACeBQAAAAA=&#10;">
                        <v:fill on="f" focussize="0,0"/>
                        <v:stroke on="f"/>
                        <v:imagedata o:title=""/>
                        <o:lock v:ext="edit" aspectratio="f"/>
                        <v:textbox inset="0mm,0mm,0mm,0mm">
                          <w:txbxContent>
                            <w:p>
                              <w:pPr>
                                <w:pStyle w:val="166"/>
                                <w:adjustRightInd w:val="0"/>
                                <w:snapToGrid w:val="0"/>
                                <w:spacing w:line="240" w:lineRule="auto"/>
                                <w:rPr>
                                  <w:szCs w:val="21"/>
                                </w:rPr>
                              </w:pPr>
                              <w:r>
                                <w:rPr>
                                  <w:rFonts w:hint="eastAsia"/>
                                  <w:szCs w:val="21"/>
                                </w:rPr>
                                <w:t>图</w:t>
                              </w:r>
                              <w:r>
                                <w:rPr>
                                  <w:szCs w:val="21"/>
                                </w:rPr>
                                <w:t>1</w:t>
                              </w:r>
                              <w:r>
                                <w:rPr>
                                  <w:rFonts w:hint="eastAsia"/>
                                  <w:szCs w:val="21"/>
                                </w:rPr>
                                <w:t xml:space="preserve">   高压阀门生产工艺流程及产污环节</w:t>
                              </w:r>
                            </w:p>
                          </w:txbxContent>
                        </v:textbox>
                      </v:shape>
                      <v:line id="直线 2370" o:spid="_x0000_s1026" o:spt="20" style="position:absolute;left:1892300;top:1230631;flip:x y;height:0;width:368300;" filled="f" stroked="t" coordsize="21600,21600" o:gfxdata="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iJby3WAAAABQEAAA8AAAAAAAAAAQAgAAAAIgAAAGRycy9kb3ducmV2LnhtbFBL&#10;AQIUABQAAAAIAIdO4kC5yNW3+AEAAL8DAAAOAAAAAAAAAAEAIAAAACUBAABkcnMvZTJvRG9jLnht&#10;bFBLBQYAAAAABgAGAFkBAACPBQAAAAA=&#10;">
                        <v:fill on="f" focussize="0,0"/>
                        <v:stroke color="#000000" miterlimit="8" joinstyle="miter" endarrow="block"/>
                        <v:imagedata o:title=""/>
                        <o:lock v:ext="edit" aspectratio="f"/>
                      </v:line>
                      <v:shape id="文本框 2371" o:spid="_x0000_s1026" o:spt="202" type="#_x0000_t202" style="position:absolute;left:1346200;top:1116330;height:241300;width:52070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ExLqG1QAAAAUBAAAPAAAAAAAAAAEAIAAAACIAAABkcnMvZG93bnJldi54bWxQSwECFAAUAAAA&#10;CACHTuJAFMWHJSoCAAAfBAAADgAAAAAAAAABACAAAAAkAQAAZHJzL2Uyb0RvYy54bWxQSwUGAAAA&#10;AAYABgBZAQAAwAU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刨床</w:t>
                              </w:r>
                            </w:p>
                          </w:txbxContent>
                        </v:textbox>
                      </v:shape>
                      <v:line id="直线 2372" o:spid="_x0000_s1026" o:spt="20" style="position:absolute;left:977899;top:1230631;flip:x y;height:0;width:368300;" filled="f" stroked="t" coordsize="21600,21600" o:gfxdata="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W8t1gAAAAUBAAAPAAAAAAAAAAEAIAAAACIAAABkcnMvZG93bnJldi54&#10;bWxQSwECFAAUAAAACACHTuJACzpYzvwBAAC+AwAADgAAAAAAAAABACAAAAAlAQAAZHJzL2Uyb0Rv&#10;Yy54bWxQSwUGAAAAAAYABgBZAQAAkwUAAAAA&#10;">
                        <v:fill on="f" focussize="0,0"/>
                        <v:stroke color="#000000" miterlimit="8" joinstyle="miter" endarrow="block"/>
                        <v:imagedata o:title=""/>
                        <o:lock v:ext="edit" aspectratio="f"/>
                      </v:line>
                      <v:shape id="文本框 2373" o:spid="_x0000_s1026" o:spt="202" type="#_x0000_t202" style="position:absolute;left:99059;top:1116330;height:241300;width:85344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TEuobVAAAABQEAAA8AAAAAAAAAAQAgAAAAIgAAAGRycy9kb3ducmV2LnhtbFBLAQIUABQA&#10;AAAIAIdO4kC7nva5LAIAAB0EAAAOAAAAAAAAAAEAIAAAACQBAABkcnMvZTJvRG9jLnhtbFBLBQYA&#10;AAAABgAGAFkBAAD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磨床</w:t>
                              </w:r>
                            </w:p>
                          </w:txbxContent>
                        </v:textbox>
                      </v:shape>
                      <v:line id="直线 2374" o:spid="_x0000_s1026" o:spt="20" style="position:absolute;left:4470400;top:792481;height:304800;width:0;" filled="f" stroked="t" coordsize="21600,21600" o:gfxdata="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eDxU/UAAAABQEAAA8AAAAAAAAAAQAgAAAAIgAAAGRycy9kb3ducmV2LnhtbFBLAQIUABQAAAAI&#10;AIdO4kAvt+uU8QEAAKoDAAAOAAAAAAAAAAEAIAAAACMBAABkcnMvZTJvRG9jLnhtbFBLBQYAAAAA&#10;BgAGAFkBAACGBQAAAAA=&#10;">
                        <v:fill on="f" focussize="0,0"/>
                        <v:stroke color="#000000" miterlimit="8" joinstyle="miter" endarrow="block"/>
                        <v:imagedata o:title=""/>
                        <o:lock v:ext="edit" aspectratio="f"/>
                      </v:line>
                      <v:shape id="文本框 2375" o:spid="_x0000_s1026" o:spt="202" type="#_x0000_t202" style="position:absolute;left:4089400;top:1100455;height:241300;width:74930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TEuobVAAAABQEAAA8AAAAAAAAAAQAgAAAAIgAAAGRycy9kb3ducmV2LnhtbFBLAQIUABQA&#10;AAAIAIdO4kAj+ldILAIAAB8EAAAOAAAAAAAAAAEAIAAAACQBAABkcnMvZTJvRG9jLnhtbFBLBQYA&#10;AAAABgAGAFkBAAD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铣床</w:t>
                              </w:r>
                            </w:p>
                          </w:txbxContent>
                        </v:textbox>
                      </v:shape>
                      <v:line id="直线 2376" o:spid="_x0000_s1026" o:spt="20" style="position:absolute;left:2041524;top:1894205;flip:y;height:0;width:368300;" filled="f" stroked="t" coordsize="21600,21600" o:gfxdata="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kEv41gAAAAUBAAAPAAAAAAAAAAEAIAAAACIAAABkcnMvZG93bnJldi54bWxQ&#10;SwECFAAUAAAACACHTuJAROUZOvkBAAC1AwAADgAAAAAAAAABACAAAAAlAQAAZHJzL2Uyb0RvYy54&#10;bWxQSwUGAAAAAAYABgBZAQAAkAUAAAAA&#10;">
                        <v:fill on="f" focussize="0,0"/>
                        <v:stroke color="#000000" miterlimit="8" joinstyle="miter" endarrow="block"/>
                        <v:imagedata o:title=""/>
                        <o:lock v:ext="edit" aspectratio="f"/>
                      </v:line>
                      <v:shape id="文本框 2377" o:spid="_x0000_s1026" o:spt="202" type="#_x0000_t202" style="position:absolute;left:2400299;top:1773555;height:241300;width:64770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EuobVAAAABQEAAA8AAAAAAAAAAQAgAAAAIgAAAGRycy9kb3ducmV2LnhtbFBLAQIU&#10;ABQAAAAIAIdO4kCpqyL9LwIAAB8EAAAOAAAAAAAAAAEAIAAAACQBAABkcnMvZTJvRG9jLnhtbFBL&#10;BQYAAAAABgAGAFkBAADF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检验</w:t>
                              </w:r>
                            </w:p>
                          </w:txbxContent>
                        </v:textbox>
                      </v:shape>
                      <v:line id="直线 2378" o:spid="_x0000_s1026" o:spt="20" style="position:absolute;left:3041649;top:1894205;flip:y;height:0;width:368300;" filled="f" stroked="t" coordsize="21600,21600" o:gfxdata="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GQS/jWAAAABQEAAA8AAAAAAAAAAQAgAAAAIgAAAGRycy9kb3ducmV2LnhtbFBL&#10;AQIUABQAAAAIAIdO4kD3jP0d+AEAALUDAAAOAAAAAAAAAAEAIAAAACUBAABkcnMvZTJvRG9jLnht&#10;bFBLBQYAAAAABgAGAFkBAACPBQAAAAA=&#10;">
                        <v:fill on="f" focussize="0,0"/>
                        <v:stroke color="#000000" miterlimit="8" joinstyle="miter" endarrow="block"/>
                        <v:imagedata o:title=""/>
                        <o:lock v:ext="edit" aspectratio="f"/>
                      </v:line>
                      <v:shape id="文本框 2379" o:spid="_x0000_s1026" o:spt="202" type="#_x0000_t202" style="position:absolute;left:3400424;top:1783080;height:241300;width:64770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xLqG1QAAAAUBAAAPAAAAAAAAAAEAIAAAACIAAABkcnMvZG93bnJldi54bWxQSwECFAAU&#10;AAAACACHTuJADs4Oqi0CAAAfBAAADgAAAAAAAAABACAAAAAkAQAAZHJzL2Uyb0RvYy54bWxQSwUG&#10;AAAAAAYABgBZAQAAwwU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包装</w:t>
                              </w:r>
                            </w:p>
                          </w:txbxContent>
                        </v:textbox>
                      </v:shape>
                      <v:line id="直线 2380" o:spid="_x0000_s1026" o:spt="20" style="position:absolute;left:4051299;top:1903730;flip:y;height:0;width:368300;" filled="f" stroked="t" coordsize="21600,21600" o:gfxdata="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kEv41gAAAAUBAAAPAAAAAAAAAAEAIAAAACIAAABkcnMvZG93bnJldi54bWxQ&#10;SwECFAAUAAAACACHTuJAU3fg5fkBAAC1AwAADgAAAAAAAAABACAAAAAlAQAAZHJzL2Uyb0RvYy54&#10;bWxQSwUGAAAAAAYABgBZAQAAkAUAAAAA&#10;">
                        <v:fill on="f" focussize="0,0"/>
                        <v:stroke color="#000000" miterlimit="8" joinstyle="miter" endarrow="block"/>
                        <v:imagedata o:title=""/>
                        <o:lock v:ext="edit" aspectratio="f"/>
                      </v:line>
                      <v:shape id="文本框 2381" o:spid="_x0000_s1026" o:spt="202" type="#_x0000_t202" style="position:absolute;left:4410074;top:1783080;height:241300;width:64770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TEuobVAAAABQEAAA8AAAAAAAAAAQAgAAAAIgAAAGRycy9kb3ducmV2LnhtbFBLAQIUABQA&#10;AAAIAIdO4kClVnkaLAIAAB8EAAAOAAAAAAAAAAEAIAAAACQBAABkcnMvZTJvRG9jLnhtbFBLBQYA&#10;AAAABgAGAFkBAAD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入库</w:t>
                              </w:r>
                            </w:p>
                          </w:txbxContent>
                        </v:textbox>
                      </v:shape>
                      <v:rect id="矩形 2382" o:spid="_x0000_s1026" o:spt="1" style="position:absolute;left:44449;top:1029970;height:390525;width:4848226;v-text-anchor:middle;" filled="f" stroked="t" coordsize="21600,21600" o:gfxdata="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7mHNTXAAAABQEAAA8AAAAAAAAAAQAgAAAAIgAAAGRycy9kb3ducmV2LnhtbFBLAQIU&#10;ABQAAAAIAIdO4kDeBDDrLQIAAC4EAAAOAAAAAAAAAAEAIAAAACYBAABkcnMvZTJvRG9jLnhtbFBL&#10;BQYAAAAABgAGAFkBAADFBQAAAAA=&#10;">
                        <v:fill on="f" focussize="0,0"/>
                        <v:stroke color="#000000" miterlimit="8" joinstyle="miter" dashstyle="dash"/>
                        <v:imagedata o:title=""/>
                        <o:lock v:ext="edit" aspectratio="f"/>
                      </v:rect>
                      <v:line id="直线 2383" o:spid="_x0000_s1026" o:spt="20" style="position:absolute;left:4899025;top:1221106;height:8890;width:302260;" filled="f" stroked="t" coordsize="21600,21600" o:gfxdata="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ljZiXUAAAABQEAAA8AAAAAAAAAAQAgAAAAIgAAAGRycy9kb3ducmV2Lnht&#10;bFBLAQIUABQAAAAIAIdO4kCGmgiS/QEAAMYDAAAOAAAAAAAAAAEAIAAAACMBAABkcnMvZTJvRG9j&#10;LnhtbFBLBQYAAAAABgAGAFkBAACSBQAAAAA=&#10;">
                        <v:fill on="f" focussize="0,0"/>
                        <v:stroke color="#000000" miterlimit="8" joinstyle="miter" dashstyle="dash" endarrow="block"/>
                        <v:imagedata o:title=""/>
                        <o:lock v:ext="edit" aspectratio="f"/>
                      </v:line>
                      <v:shape id="文本框 2384" o:spid="_x0000_s1026" o:spt="202" type="#_x0000_t202" style="position:absolute;left:1231900;top:563880;height:241300;width:659765;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xLqG1QAAAAUBAAAPAAAAAAAAAAEAIAAAACIAAABkcnMvZG93bnJldi54bWxQSwECFAAU&#10;AAAACACHTuJABsDTey0CAAAeBAAADgAAAAAAAAABACAAAAAkAQAAZHJzL2Uyb0RvYy54bWxQSwUG&#10;AAAAAAYABgBZAQAAwwU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加热</w:t>
                              </w:r>
                            </w:p>
                          </w:txbxContent>
                        </v:textbox>
                      </v:shape>
                      <v:line id="直线 2385" o:spid="_x0000_s1026" o:spt="20" style="position:absolute;left:908049;top:1887855;height:8890;width:396875;" filled="f" stroked="t" coordsize="21600,21600" o:gfxdata="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eDxU/UAAAABQEAAA8AAAAAAAAAAQAgAAAAIgAAAGRycy9kb3ducmV2LnhtbFBLAQIUABQA&#10;AAAIAIdO4kAUYTu99AEAAK0DAAAOAAAAAAAAAAEAIAAAACMBAABkcnMvZTJvRG9jLnhtbFBLBQYA&#10;AAAABgAGAFkBAACJBQAAAAA=&#10;">
                        <v:fill on="f" focussize="0,0"/>
                        <v:stroke color="#000000" miterlimit="8" joinstyle="miter" endarrow="block"/>
                        <v:imagedata o:title=""/>
                        <o:lock v:ext="edit" aspectratio="f"/>
                      </v:line>
                      <v:shape id="文本框 2386" o:spid="_x0000_s1026" o:spt="202" type="#_x0000_t202" style="position:absolute;left:155574;top:1773555;height:241300;width:749300;v-text-anchor:middle;" filled="f" stroked="t" coordsize="21600,21600" o:gfxdata="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TEuobVAAAABQEAAA8AAAAAAAAAAQAgAAAAIgAAAGRycy9kb3ducmV2LnhtbFBLAQIUABQAAAAI&#10;AIdO4kDp+FQJKQIAAB4EAAAOAAAAAAAAAAEAIAAAACQBAABkcnMvZTJvRG9jLnhtbFBLBQYAAAAA&#10;BgAGAFkBAA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抛丸</w:t>
                              </w:r>
                            </w:p>
                          </w:txbxContent>
                        </v:textbox>
                      </v:shape>
                      <v:shape id="任意多边形 2388" o:spid="_x0000_s1026" o:spt="100" style="position:absolute;left:748664;top:1607820;height:161925;width:266700;v-text-anchor:middle;" filled="f" stroked="t" coordsize="420,255" o:gfxdata="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AAcNRTUAAAABQEAAA8AAAAAAAAAAQAg&#10;AAAAIgAAAGRycy9kb3ducmV2LnhtbFBLAQIUABQAAAAIAIdO4kAMZXlH9gIAAGoGAAAOAAAAAAAA&#10;AAEAIAAAACMBAABkcnMvZTJvRG9jLnhtbFBLBQYAAAAABgAGAFkBAACLBgAAAAA=&#10;" path="m0,255l0,0,420,0e">
                        <v:path o:connectlocs="0,161925;0,0;266700,0" o:connectangles="0,0,0"/>
                        <v:fill on="f" focussize="0,0"/>
                        <v:stroke color="#000000" miterlimit="8" joinstyle="miter" endarrow="block"/>
                        <v:imagedata o:title=""/>
                        <o:lock v:ext="edit" aspectratio="f"/>
                      </v:shape>
                      <v:shape id="文本框 2389" o:spid="_x0000_s1026" o:spt="202" type="#_x0000_t202" style="position:absolute;left:1003299;top:1478280;height:241300;width:703581;v-text-anchor:middle;" filled="f" stroked="f" coordsize="21600,21600" o:gfxdata="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TZR4dUAAAAFAQAADwAAAAAAAAABACAAAAAiAAAAZHJz&#10;L2Rvd25yZXYueG1sUEsBAhQAFAAAAAgAh07iQKyNA7kHAgAA1gMAAA4AAAAAAAAAAQAgAAAAJAEA&#10;AGRycy9lMm9Eb2MueG1sUEsFBgAAAAAGAAYAWQEAAJ0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粉尘、噪声</w:t>
                              </w:r>
                            </w:p>
                          </w:txbxContent>
                        </v:textbox>
                      </v:shape>
                      <w10:wrap type="none"/>
                      <w10:anchorlock/>
                    </v:group>
                  </w:pict>
                </mc:Fallback>
              </mc:AlternateContent>
            </w:r>
          </w:p>
          <w:p>
            <w:pPr>
              <w:spacing w:line="240" w:lineRule="auto"/>
              <w:ind w:firstLine="0" w:firstLineChars="0"/>
              <w:jc w:val="center"/>
              <w:rPr>
                <w:lang w:eastAsia="zh-CN"/>
              </w:rPr>
            </w:pPr>
          </w:p>
          <w:p>
            <w:pPr>
              <w:adjustRightInd w:val="0"/>
              <w:snapToGrid w:val="0"/>
              <w:spacing w:line="240" w:lineRule="auto"/>
              <w:ind w:firstLine="0" w:firstLineChars="0"/>
              <w:jc w:val="center"/>
              <w:rPr>
                <w:rFonts w:eastAsia="仿宋_GB2312" w:cs="Times New Roman"/>
                <w:b/>
                <w:color w:val="FF0000"/>
                <w:sz w:val="21"/>
                <w:lang w:eastAsia="zh-CN"/>
              </w:rPr>
            </w:pPr>
            <w:r>
              <w:rPr>
                <w:rFonts w:cs="Times New Roman"/>
                <w:b/>
                <w:color w:val="FF0000"/>
                <w:lang w:eastAsia="zh-CN"/>
              </w:rPr>
              <mc:AlternateContent>
                <mc:Choice Requires="wpc">
                  <w:drawing>
                    <wp:inline distT="0" distB="0" distL="0" distR="0">
                      <wp:extent cx="5486400" cy="3793490"/>
                      <wp:effectExtent l="0" t="0" r="0" b="16510"/>
                      <wp:docPr id="215" name="画布 215"/>
                      <wp:cNvGraphicFramePr/>
                      <a:graphic xmlns:a="http://schemas.openxmlformats.org/drawingml/2006/main">
                        <a:graphicData uri="http://schemas.microsoft.com/office/word/2010/wordprocessingCanvas">
                          <wpc:wpc>
                            <wpc:bg>
                              <a:noFill/>
                            </wpc:bg>
                            <wpc:whole>
                              <a:ln>
                                <a:noFill/>
                              </a:ln>
                            </wpc:whole>
                            <wps:wsp>
                              <wps:cNvPr id="157" name="文本框 2280"/>
                              <wps:cNvSpPr txBox="1">
                                <a:spLocks noChangeArrowheads="1"/>
                              </wps:cNvSpPr>
                              <wps:spPr bwMode="auto">
                                <a:xfrm>
                                  <a:off x="142240" y="545270"/>
                                  <a:ext cx="702310" cy="28829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钢材</w:t>
                                    </w:r>
                                  </w:p>
                                </w:txbxContent>
                              </wps:txbx>
                              <wps:bodyPr rot="0" vert="horz" wrap="square" lIns="0" tIns="0" rIns="0" bIns="0" anchor="ctr" anchorCtr="0" upright="1">
                                <a:noAutofit/>
                              </wps:bodyPr>
                            </wps:wsp>
                            <wps:wsp>
                              <wps:cNvPr id="158" name="文本框 2281"/>
                              <wps:cNvSpPr txBox="1">
                                <a:spLocks noChangeArrowheads="1"/>
                              </wps:cNvSpPr>
                              <wps:spPr bwMode="auto">
                                <a:xfrm>
                                  <a:off x="1305560" y="565590"/>
                                  <a:ext cx="69850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下料</w:t>
                                    </w:r>
                                  </w:p>
                                </w:txbxContent>
                              </wps:txbx>
                              <wps:bodyPr rot="0" vert="horz" wrap="square" lIns="0" tIns="0" rIns="0" bIns="0" anchor="ctr" anchorCtr="0" upright="1">
                                <a:noAutofit/>
                              </wps:bodyPr>
                            </wps:wsp>
                            <wps:wsp>
                              <wps:cNvPr id="159" name="直线 2282"/>
                              <wps:cNvCnPr>
                                <a:cxnSpLocks noChangeShapeType="1"/>
                              </wps:cNvCnPr>
                              <wps:spPr bwMode="auto">
                                <a:xfrm>
                                  <a:off x="864235" y="698940"/>
                                  <a:ext cx="452120" cy="635"/>
                                </a:xfrm>
                                <a:prstGeom prst="line">
                                  <a:avLst/>
                                </a:prstGeom>
                                <a:noFill/>
                                <a:ln w="6350">
                                  <a:solidFill>
                                    <a:srgbClr val="000000"/>
                                  </a:solidFill>
                                  <a:round/>
                                  <a:headEnd type="none"/>
                                  <a:tailEnd type="triangle" w="med" len="lg"/>
                                </a:ln>
                                <a:effectLst/>
                              </wps:spPr>
                              <wps:bodyPr/>
                            </wps:wsp>
                            <wps:wsp>
                              <wps:cNvPr id="160" name="直线 2283"/>
                              <wps:cNvCnPr>
                                <a:cxnSpLocks noChangeShapeType="1"/>
                              </wps:cNvCnPr>
                              <wps:spPr bwMode="auto">
                                <a:xfrm>
                                  <a:off x="2018030" y="709100"/>
                                  <a:ext cx="444500" cy="0"/>
                                </a:xfrm>
                                <a:prstGeom prst="line">
                                  <a:avLst/>
                                </a:prstGeom>
                                <a:noFill/>
                                <a:ln w="6350">
                                  <a:solidFill>
                                    <a:srgbClr val="000000"/>
                                  </a:solidFill>
                                  <a:round/>
                                  <a:headEnd type="none"/>
                                  <a:tailEnd type="triangle" w="med" len="lg"/>
                                </a:ln>
                                <a:effectLst/>
                              </wps:spPr>
                              <wps:bodyPr/>
                            </wps:wsp>
                            <wps:wsp>
                              <wps:cNvPr id="161" name="直线 2284"/>
                              <wps:cNvCnPr>
                                <a:cxnSpLocks noChangeShapeType="1"/>
                              </wps:cNvCnPr>
                              <wps:spPr bwMode="auto">
                                <a:xfrm flipV="1">
                                  <a:off x="1393190" y="314130"/>
                                  <a:ext cx="635" cy="240665"/>
                                </a:xfrm>
                                <a:prstGeom prst="line">
                                  <a:avLst/>
                                </a:prstGeom>
                                <a:noFill/>
                                <a:ln w="6350">
                                  <a:solidFill>
                                    <a:srgbClr val="000000"/>
                                  </a:solidFill>
                                  <a:prstDash val="dash"/>
                                  <a:round/>
                                  <a:tailEnd type="triangle" w="med" len="lg"/>
                                </a:ln>
                                <a:effectLst/>
                              </wps:spPr>
                              <wps:bodyPr/>
                            </wps:wsp>
                            <wps:wsp>
                              <wps:cNvPr id="162" name="文本框 2285"/>
                              <wps:cNvSpPr txBox="1">
                                <a:spLocks noChangeArrowheads="1"/>
                              </wps:cNvSpPr>
                              <wps:spPr bwMode="auto">
                                <a:xfrm>
                                  <a:off x="1123315" y="46160"/>
                                  <a:ext cx="506095"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163" name="直线 2286"/>
                              <wps:cNvCnPr>
                                <a:cxnSpLocks noChangeShapeType="1"/>
                              </wps:cNvCnPr>
                              <wps:spPr bwMode="auto">
                                <a:xfrm flipV="1">
                                  <a:off x="1966595" y="302700"/>
                                  <a:ext cx="0" cy="228600"/>
                                </a:xfrm>
                                <a:prstGeom prst="line">
                                  <a:avLst/>
                                </a:prstGeom>
                                <a:noFill/>
                                <a:ln w="6350">
                                  <a:solidFill>
                                    <a:srgbClr val="000000"/>
                                  </a:solidFill>
                                  <a:prstDash val="dash"/>
                                  <a:round/>
                                  <a:tailEnd type="triangle" w="med" len="lg"/>
                                </a:ln>
                                <a:effectLst/>
                              </wps:spPr>
                              <wps:bodyPr/>
                            </wps:wsp>
                            <wps:wsp>
                              <wps:cNvPr id="164" name="文本框 2287"/>
                              <wps:cNvSpPr txBox="1">
                                <a:spLocks noChangeArrowheads="1"/>
                              </wps:cNvSpPr>
                              <wps:spPr bwMode="auto">
                                <a:xfrm>
                                  <a:off x="1699895" y="36000"/>
                                  <a:ext cx="54356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固废</w:t>
                                    </w:r>
                                  </w:p>
                                </w:txbxContent>
                              </wps:txbx>
                              <wps:bodyPr rot="0" vert="horz" wrap="square" lIns="0" tIns="0" rIns="0" bIns="0" anchor="ctr" anchorCtr="0" upright="1">
                                <a:noAutofit/>
                              </wps:bodyPr>
                            </wps:wsp>
                            <wps:wsp>
                              <wps:cNvPr id="165" name="文本框 2288"/>
                              <wps:cNvSpPr txBox="1">
                                <a:spLocks noChangeArrowheads="1"/>
                              </wps:cNvSpPr>
                              <wps:spPr bwMode="auto">
                                <a:xfrm>
                                  <a:off x="2440940" y="546540"/>
                                  <a:ext cx="69850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加热</w:t>
                                    </w:r>
                                  </w:p>
                                </w:txbxContent>
                              </wps:txbx>
                              <wps:bodyPr rot="0" vert="horz" wrap="square" lIns="0" tIns="0" rIns="0" bIns="0" anchor="ctr" anchorCtr="0" upright="1">
                                <a:noAutofit/>
                              </wps:bodyPr>
                            </wps:wsp>
                            <wps:wsp>
                              <wps:cNvPr id="166" name="直线 2289"/>
                              <wps:cNvCnPr>
                                <a:cxnSpLocks noChangeShapeType="1"/>
                              </wps:cNvCnPr>
                              <wps:spPr bwMode="auto">
                                <a:xfrm flipV="1">
                                  <a:off x="2787015" y="305240"/>
                                  <a:ext cx="0" cy="228600"/>
                                </a:xfrm>
                                <a:prstGeom prst="line">
                                  <a:avLst/>
                                </a:prstGeom>
                                <a:noFill/>
                                <a:ln w="6350">
                                  <a:solidFill>
                                    <a:srgbClr val="000000"/>
                                  </a:solidFill>
                                  <a:prstDash val="dash"/>
                                  <a:round/>
                                  <a:tailEnd type="triangle" w="med" len="lg"/>
                                </a:ln>
                                <a:effectLst/>
                              </wps:spPr>
                              <wps:bodyPr/>
                            </wps:wsp>
                            <wps:wsp>
                              <wps:cNvPr id="167" name="文本框 2290"/>
                              <wps:cNvSpPr txBox="1">
                                <a:spLocks noChangeArrowheads="1"/>
                              </wps:cNvSpPr>
                              <wps:spPr bwMode="auto">
                                <a:xfrm>
                                  <a:off x="2546350" y="45525"/>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粉尘</w:t>
                                    </w:r>
                                  </w:p>
                                </w:txbxContent>
                              </wps:txbx>
                              <wps:bodyPr rot="0" vert="horz" wrap="square" lIns="0" tIns="0" rIns="0" bIns="0" anchor="ctr" anchorCtr="0" upright="1">
                                <a:noAutofit/>
                              </wps:bodyPr>
                            </wps:wsp>
                            <wps:wsp>
                              <wps:cNvPr id="168" name="直线 2291"/>
                              <wps:cNvCnPr>
                                <a:cxnSpLocks noChangeShapeType="1"/>
                              </wps:cNvCnPr>
                              <wps:spPr bwMode="auto">
                                <a:xfrm>
                                  <a:off x="3142615" y="719895"/>
                                  <a:ext cx="444500" cy="0"/>
                                </a:xfrm>
                                <a:prstGeom prst="line">
                                  <a:avLst/>
                                </a:prstGeom>
                                <a:noFill/>
                                <a:ln w="6350">
                                  <a:solidFill>
                                    <a:srgbClr val="000000"/>
                                  </a:solidFill>
                                  <a:round/>
                                  <a:headEnd type="none"/>
                                  <a:tailEnd type="triangle" w="med" len="lg"/>
                                </a:ln>
                                <a:effectLst/>
                              </wps:spPr>
                              <wps:bodyPr/>
                            </wps:wsp>
                            <wps:wsp>
                              <wps:cNvPr id="169" name="文本框 2292"/>
                              <wps:cNvSpPr txBox="1">
                                <a:spLocks noChangeArrowheads="1"/>
                              </wps:cNvSpPr>
                              <wps:spPr bwMode="auto">
                                <a:xfrm>
                                  <a:off x="3585210" y="556065"/>
                                  <a:ext cx="69850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预锻</w:t>
                                    </w:r>
                                  </w:p>
                                </w:txbxContent>
                              </wps:txbx>
                              <wps:bodyPr rot="0" vert="horz" wrap="square" lIns="0" tIns="0" rIns="0" bIns="0" anchor="ctr" anchorCtr="0" upright="1">
                                <a:noAutofit/>
                              </wps:bodyPr>
                            </wps:wsp>
                            <wps:wsp>
                              <wps:cNvPr id="170" name="直线 2293"/>
                              <wps:cNvCnPr>
                                <a:cxnSpLocks noChangeShapeType="1"/>
                              </wps:cNvCnPr>
                              <wps:spPr bwMode="auto">
                                <a:xfrm flipV="1">
                                  <a:off x="3887470" y="328735"/>
                                  <a:ext cx="0" cy="228600"/>
                                </a:xfrm>
                                <a:prstGeom prst="line">
                                  <a:avLst/>
                                </a:prstGeom>
                                <a:noFill/>
                                <a:ln w="6350">
                                  <a:solidFill>
                                    <a:srgbClr val="000000"/>
                                  </a:solidFill>
                                  <a:prstDash val="dash"/>
                                  <a:round/>
                                  <a:tailEnd type="triangle" w="med" len="lg"/>
                                </a:ln>
                                <a:effectLst/>
                              </wps:spPr>
                              <wps:bodyPr/>
                            </wps:wsp>
                            <wps:wsp>
                              <wps:cNvPr id="171" name="文本框 2294"/>
                              <wps:cNvSpPr txBox="1">
                                <a:spLocks noChangeArrowheads="1"/>
                              </wps:cNvSpPr>
                              <wps:spPr bwMode="auto">
                                <a:xfrm>
                                  <a:off x="3633470" y="84260"/>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172" name="直线 2295"/>
                              <wps:cNvCnPr>
                                <a:cxnSpLocks noChangeShapeType="1"/>
                              </wps:cNvCnPr>
                              <wps:spPr bwMode="auto">
                                <a:xfrm>
                                  <a:off x="4279265" y="701480"/>
                                  <a:ext cx="290195" cy="635"/>
                                </a:xfrm>
                                <a:prstGeom prst="line">
                                  <a:avLst/>
                                </a:prstGeom>
                                <a:noFill/>
                                <a:ln w="6350">
                                  <a:solidFill>
                                    <a:srgbClr val="000000"/>
                                  </a:solidFill>
                                  <a:round/>
                                  <a:headEnd type="none"/>
                                  <a:tailEnd type="triangle" w="med" len="lg"/>
                                </a:ln>
                                <a:effectLst/>
                              </wps:spPr>
                              <wps:bodyPr/>
                            </wps:wsp>
                            <wps:wsp>
                              <wps:cNvPr id="173" name="文本框 2296"/>
                              <wps:cNvSpPr txBox="1">
                                <a:spLocks noChangeArrowheads="1"/>
                              </wps:cNvSpPr>
                              <wps:spPr bwMode="auto">
                                <a:xfrm>
                                  <a:off x="4566920" y="565590"/>
                                  <a:ext cx="69850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终锻</w:t>
                                    </w:r>
                                  </w:p>
                                </w:txbxContent>
                              </wps:txbx>
                              <wps:bodyPr rot="0" vert="horz" wrap="square" lIns="0" tIns="0" rIns="0" bIns="0" anchor="ctr" anchorCtr="0" upright="1">
                                <a:noAutofit/>
                              </wps:bodyPr>
                            </wps:wsp>
                            <wps:wsp>
                              <wps:cNvPr id="174" name="直线 2297"/>
                              <wps:cNvCnPr>
                                <a:cxnSpLocks noChangeShapeType="1"/>
                              </wps:cNvCnPr>
                              <wps:spPr bwMode="auto">
                                <a:xfrm flipV="1">
                                  <a:off x="4890135" y="328735"/>
                                  <a:ext cx="0" cy="228600"/>
                                </a:xfrm>
                                <a:prstGeom prst="line">
                                  <a:avLst/>
                                </a:prstGeom>
                                <a:noFill/>
                                <a:ln w="6350">
                                  <a:solidFill>
                                    <a:srgbClr val="000000"/>
                                  </a:solidFill>
                                  <a:prstDash val="dash"/>
                                  <a:round/>
                                  <a:tailEnd type="triangle" w="med" len="lg"/>
                                </a:ln>
                                <a:effectLst/>
                              </wps:spPr>
                              <wps:bodyPr/>
                            </wps:wsp>
                            <wps:wsp>
                              <wps:cNvPr id="175" name="文本框 2298"/>
                              <wps:cNvSpPr txBox="1">
                                <a:spLocks noChangeArrowheads="1"/>
                              </wps:cNvSpPr>
                              <wps:spPr bwMode="auto">
                                <a:xfrm>
                                  <a:off x="4625340" y="77910"/>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176" name="文本框 2299"/>
                              <wps:cNvSpPr txBox="1">
                                <a:spLocks noChangeArrowheads="1"/>
                              </wps:cNvSpPr>
                              <wps:spPr bwMode="auto">
                                <a:xfrm>
                                  <a:off x="4585970" y="1372040"/>
                                  <a:ext cx="69850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粗加工</w:t>
                                    </w:r>
                                  </w:p>
                                </w:txbxContent>
                              </wps:txbx>
                              <wps:bodyPr rot="0" vert="horz" wrap="square" lIns="0" tIns="0" rIns="0" bIns="0" anchor="ctr" anchorCtr="0" upright="1">
                                <a:noAutofit/>
                              </wps:bodyPr>
                            </wps:wsp>
                            <wps:wsp>
                              <wps:cNvPr id="177" name="直线 2300"/>
                              <wps:cNvCnPr>
                                <a:cxnSpLocks noChangeShapeType="1"/>
                              </wps:cNvCnPr>
                              <wps:spPr bwMode="auto">
                                <a:xfrm>
                                  <a:off x="5203825" y="1693985"/>
                                  <a:ext cx="635" cy="259715"/>
                                </a:xfrm>
                                <a:prstGeom prst="line">
                                  <a:avLst/>
                                </a:prstGeom>
                                <a:noFill/>
                                <a:ln w="6350">
                                  <a:solidFill>
                                    <a:srgbClr val="000000"/>
                                  </a:solidFill>
                                  <a:prstDash val="dash"/>
                                  <a:round/>
                                  <a:tailEnd type="triangle" w="med" len="lg"/>
                                </a:ln>
                                <a:effectLst/>
                              </wps:spPr>
                              <wps:bodyPr/>
                            </wps:wsp>
                            <wps:wsp>
                              <wps:cNvPr id="178" name="直线 2301"/>
                              <wps:cNvCnPr>
                                <a:cxnSpLocks noChangeShapeType="1"/>
                              </wps:cNvCnPr>
                              <wps:spPr bwMode="auto">
                                <a:xfrm>
                                  <a:off x="4730750" y="1674300"/>
                                  <a:ext cx="0" cy="254000"/>
                                </a:xfrm>
                                <a:prstGeom prst="line">
                                  <a:avLst/>
                                </a:prstGeom>
                                <a:noFill/>
                                <a:ln w="6350">
                                  <a:solidFill>
                                    <a:srgbClr val="000000"/>
                                  </a:solidFill>
                                  <a:prstDash val="dash"/>
                                  <a:round/>
                                  <a:tailEnd type="triangle" w="med" len="lg"/>
                                </a:ln>
                                <a:effectLst/>
                              </wps:spPr>
                              <wps:bodyPr/>
                            </wps:wsp>
                            <wps:wsp>
                              <wps:cNvPr id="179" name="文本框 2302"/>
                              <wps:cNvSpPr txBox="1">
                                <a:spLocks noChangeArrowheads="1"/>
                              </wps:cNvSpPr>
                              <wps:spPr bwMode="auto">
                                <a:xfrm>
                                  <a:off x="4403090" y="1888295"/>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粉尘</w:t>
                                    </w:r>
                                  </w:p>
                                </w:txbxContent>
                              </wps:txbx>
                              <wps:bodyPr rot="0" vert="horz" wrap="square" lIns="0" tIns="0" rIns="0" bIns="0" anchor="ctr" anchorCtr="0" upright="1">
                                <a:noAutofit/>
                              </wps:bodyPr>
                            </wps:wsp>
                            <wps:wsp>
                              <wps:cNvPr id="180" name="文本框 2303"/>
                              <wps:cNvSpPr txBox="1">
                                <a:spLocks noChangeArrowheads="1"/>
                              </wps:cNvSpPr>
                              <wps:spPr bwMode="auto">
                                <a:xfrm>
                                  <a:off x="4936490" y="1881945"/>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181" name="直线 2304"/>
                              <wps:cNvCnPr>
                                <a:cxnSpLocks noChangeShapeType="1"/>
                              </wps:cNvCnPr>
                              <wps:spPr bwMode="auto">
                                <a:xfrm flipH="1">
                                  <a:off x="4269740" y="1519995"/>
                                  <a:ext cx="327660" cy="635"/>
                                </a:xfrm>
                                <a:prstGeom prst="line">
                                  <a:avLst/>
                                </a:prstGeom>
                                <a:noFill/>
                                <a:ln w="6350">
                                  <a:solidFill>
                                    <a:srgbClr val="000000"/>
                                  </a:solidFill>
                                  <a:round/>
                                  <a:headEnd type="none"/>
                                  <a:tailEnd type="triangle" w="med" len="lg"/>
                                </a:ln>
                                <a:effectLst/>
                              </wps:spPr>
                              <wps:bodyPr/>
                            </wps:wsp>
                            <wps:wsp>
                              <wps:cNvPr id="182" name="文本框 2305"/>
                              <wps:cNvSpPr txBox="1">
                                <a:spLocks noChangeArrowheads="1"/>
                              </wps:cNvSpPr>
                              <wps:spPr bwMode="auto">
                                <a:xfrm>
                                  <a:off x="3319780" y="1382200"/>
                                  <a:ext cx="956945"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调质</w:t>
                                    </w:r>
                                  </w:p>
                                </w:txbxContent>
                              </wps:txbx>
                              <wps:bodyPr rot="0" vert="horz" wrap="square" lIns="0" tIns="0" rIns="0" bIns="0" anchor="ctr" anchorCtr="0" upright="1">
                                <a:noAutofit/>
                              </wps:bodyPr>
                            </wps:wsp>
                            <wps:wsp>
                              <wps:cNvPr id="183" name="直线 2306"/>
                              <wps:cNvCnPr>
                                <a:cxnSpLocks noChangeShapeType="1"/>
                              </wps:cNvCnPr>
                              <wps:spPr bwMode="auto">
                                <a:xfrm flipV="1">
                                  <a:off x="4667250" y="1151695"/>
                                  <a:ext cx="0" cy="228600"/>
                                </a:xfrm>
                                <a:prstGeom prst="line">
                                  <a:avLst/>
                                </a:prstGeom>
                                <a:noFill/>
                                <a:ln w="6350">
                                  <a:solidFill>
                                    <a:srgbClr val="000000"/>
                                  </a:solidFill>
                                  <a:prstDash val="dash"/>
                                  <a:round/>
                                  <a:tailEnd type="triangle" w="med" len="lg"/>
                                </a:ln>
                                <a:effectLst/>
                              </wps:spPr>
                              <wps:bodyPr/>
                            </wps:wsp>
                            <wps:wsp>
                              <wps:cNvPr id="184" name="直线 2307"/>
                              <wps:cNvCnPr>
                                <a:cxnSpLocks noChangeShapeType="1"/>
                              </wps:cNvCnPr>
                              <wps:spPr bwMode="auto">
                                <a:xfrm flipH="1">
                                  <a:off x="2998470" y="1523170"/>
                                  <a:ext cx="317500" cy="0"/>
                                </a:xfrm>
                                <a:prstGeom prst="line">
                                  <a:avLst/>
                                </a:prstGeom>
                                <a:noFill/>
                                <a:ln w="6350">
                                  <a:solidFill>
                                    <a:srgbClr val="000000"/>
                                  </a:solidFill>
                                  <a:round/>
                                  <a:headEnd type="none"/>
                                  <a:tailEnd type="triangle" w="med" len="lg"/>
                                </a:ln>
                                <a:effectLst/>
                              </wps:spPr>
                              <wps:bodyPr/>
                            </wps:wsp>
                            <wps:wsp>
                              <wps:cNvPr id="185" name="文本框 2308"/>
                              <wps:cNvSpPr txBox="1">
                                <a:spLocks noChangeArrowheads="1"/>
                              </wps:cNvSpPr>
                              <wps:spPr bwMode="auto">
                                <a:xfrm>
                                  <a:off x="2296160" y="1378390"/>
                                  <a:ext cx="69850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铆焊</w:t>
                                    </w:r>
                                  </w:p>
                                </w:txbxContent>
                              </wps:txbx>
                              <wps:bodyPr rot="0" vert="horz" wrap="square" lIns="0" tIns="0" rIns="0" bIns="0" anchor="ctr" anchorCtr="0" upright="1">
                                <a:noAutofit/>
                              </wps:bodyPr>
                            </wps:wsp>
                            <wps:wsp>
                              <wps:cNvPr id="186" name="直线 2309"/>
                              <wps:cNvCnPr>
                                <a:cxnSpLocks noChangeShapeType="1"/>
                              </wps:cNvCnPr>
                              <wps:spPr bwMode="auto">
                                <a:xfrm>
                                  <a:off x="2910840" y="1674935"/>
                                  <a:ext cx="0" cy="254000"/>
                                </a:xfrm>
                                <a:prstGeom prst="line">
                                  <a:avLst/>
                                </a:prstGeom>
                                <a:noFill/>
                                <a:ln w="6350">
                                  <a:solidFill>
                                    <a:srgbClr val="000000"/>
                                  </a:solidFill>
                                  <a:prstDash val="dash"/>
                                  <a:round/>
                                  <a:tailEnd type="triangle" w="med" len="lg"/>
                                </a:ln>
                                <a:effectLst/>
                              </wps:spPr>
                              <wps:bodyPr/>
                            </wps:wsp>
                            <wps:wsp>
                              <wps:cNvPr id="187" name="直线 2310"/>
                              <wps:cNvCnPr>
                                <a:cxnSpLocks noChangeShapeType="1"/>
                              </wps:cNvCnPr>
                              <wps:spPr bwMode="auto">
                                <a:xfrm>
                                  <a:off x="2444750" y="1681285"/>
                                  <a:ext cx="0" cy="254000"/>
                                </a:xfrm>
                                <a:prstGeom prst="line">
                                  <a:avLst/>
                                </a:prstGeom>
                                <a:noFill/>
                                <a:ln w="6350">
                                  <a:solidFill>
                                    <a:srgbClr val="000000"/>
                                  </a:solidFill>
                                  <a:prstDash val="dash"/>
                                  <a:round/>
                                  <a:tailEnd type="triangle" w="med" len="lg"/>
                                </a:ln>
                                <a:effectLst/>
                              </wps:spPr>
                              <wps:bodyPr/>
                            </wps:wsp>
                            <wps:wsp>
                              <wps:cNvPr id="188" name="文本框 2311"/>
                              <wps:cNvSpPr txBox="1">
                                <a:spLocks noChangeArrowheads="1"/>
                              </wps:cNvSpPr>
                              <wps:spPr bwMode="auto">
                                <a:xfrm>
                                  <a:off x="2162175" y="1881310"/>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粉尘</w:t>
                                    </w:r>
                                  </w:p>
                                </w:txbxContent>
                              </wps:txbx>
                              <wps:bodyPr rot="0" vert="horz" wrap="square" lIns="0" tIns="0" rIns="0" bIns="0" anchor="ctr" anchorCtr="0" upright="1">
                                <a:noAutofit/>
                              </wps:bodyPr>
                            </wps:wsp>
                            <wps:wsp>
                              <wps:cNvPr id="189" name="文本框 2312"/>
                              <wps:cNvSpPr txBox="1">
                                <a:spLocks noChangeArrowheads="1"/>
                              </wps:cNvSpPr>
                              <wps:spPr bwMode="auto">
                                <a:xfrm>
                                  <a:off x="2647315" y="1876865"/>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190" name="直线 2313"/>
                              <wps:cNvCnPr>
                                <a:cxnSpLocks noChangeShapeType="1"/>
                              </wps:cNvCnPr>
                              <wps:spPr bwMode="auto">
                                <a:xfrm flipH="1">
                                  <a:off x="2007870" y="1533965"/>
                                  <a:ext cx="278765" cy="635"/>
                                </a:xfrm>
                                <a:prstGeom prst="line">
                                  <a:avLst/>
                                </a:prstGeom>
                                <a:noFill/>
                                <a:ln w="6350">
                                  <a:solidFill>
                                    <a:srgbClr val="000000"/>
                                  </a:solidFill>
                                  <a:round/>
                                  <a:headEnd type="none"/>
                                  <a:tailEnd type="triangle" w="med" len="lg"/>
                                </a:ln>
                                <a:effectLst/>
                              </wps:spPr>
                              <wps:bodyPr/>
                            </wps:wsp>
                            <wps:wsp>
                              <wps:cNvPr id="191" name="文本框 2314"/>
                              <wps:cNvSpPr txBox="1">
                                <a:spLocks noChangeArrowheads="1"/>
                              </wps:cNvSpPr>
                              <wps:spPr bwMode="auto">
                                <a:xfrm>
                                  <a:off x="1363345" y="1359340"/>
                                  <a:ext cx="68834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精加工</w:t>
                                    </w:r>
                                  </w:p>
                                  <w:p>
                                    <w:pPr>
                                      <w:adjustRightInd w:val="0"/>
                                      <w:snapToGrid w:val="0"/>
                                      <w:spacing w:line="240" w:lineRule="auto"/>
                                      <w:ind w:firstLine="0" w:firstLineChars="0"/>
                                      <w:jc w:val="center"/>
                                      <w:rPr>
                                        <w:sz w:val="21"/>
                                        <w:szCs w:val="21"/>
                                      </w:rPr>
                                    </w:pPr>
                                  </w:p>
                                </w:txbxContent>
                              </wps:txbx>
                              <wps:bodyPr rot="0" vert="horz" wrap="square" lIns="0" tIns="0" rIns="0" bIns="0" anchor="ctr" anchorCtr="0" upright="1">
                                <a:noAutofit/>
                              </wps:bodyPr>
                            </wps:wsp>
                            <wps:wsp>
                              <wps:cNvPr id="192" name="文本框 2315"/>
                              <wps:cNvSpPr txBox="1">
                                <a:spLocks noChangeArrowheads="1"/>
                              </wps:cNvSpPr>
                              <wps:spPr bwMode="auto">
                                <a:xfrm>
                                  <a:off x="4374515" y="883090"/>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固废</w:t>
                                    </w:r>
                                  </w:p>
                                </w:txbxContent>
                              </wps:txbx>
                              <wps:bodyPr rot="0" vert="horz" wrap="square" lIns="0" tIns="0" rIns="0" bIns="0" anchor="ctr" anchorCtr="0" upright="1">
                                <a:noAutofit/>
                              </wps:bodyPr>
                            </wps:wsp>
                            <wps:wsp>
                              <wps:cNvPr id="193" name="直线 2316"/>
                              <wps:cNvCnPr>
                                <a:cxnSpLocks noChangeShapeType="1"/>
                              </wps:cNvCnPr>
                              <wps:spPr bwMode="auto">
                                <a:xfrm>
                                  <a:off x="4904740" y="848800"/>
                                  <a:ext cx="635" cy="490220"/>
                                </a:xfrm>
                                <a:prstGeom prst="line">
                                  <a:avLst/>
                                </a:prstGeom>
                                <a:noFill/>
                                <a:ln w="6350">
                                  <a:solidFill>
                                    <a:srgbClr val="000000"/>
                                  </a:solidFill>
                                  <a:round/>
                                  <a:headEnd type="none"/>
                                  <a:tailEnd type="triangle" w="med" len="lg"/>
                                </a:ln>
                                <a:effectLst/>
                              </wps:spPr>
                              <wps:bodyPr/>
                            </wps:wsp>
                            <wps:wsp>
                              <wps:cNvPr id="194" name="直线 2317"/>
                              <wps:cNvCnPr>
                                <a:cxnSpLocks noChangeShapeType="1"/>
                              </wps:cNvCnPr>
                              <wps:spPr bwMode="auto">
                                <a:xfrm>
                                  <a:off x="1920240" y="1671760"/>
                                  <a:ext cx="0" cy="254000"/>
                                </a:xfrm>
                                <a:prstGeom prst="line">
                                  <a:avLst/>
                                </a:prstGeom>
                                <a:noFill/>
                                <a:ln w="6350">
                                  <a:solidFill>
                                    <a:srgbClr val="000000"/>
                                  </a:solidFill>
                                  <a:prstDash val="dash"/>
                                  <a:round/>
                                  <a:tailEnd type="triangle" w="med" len="lg"/>
                                </a:ln>
                                <a:effectLst/>
                              </wps:spPr>
                              <wps:bodyPr/>
                            </wps:wsp>
                            <wps:wsp>
                              <wps:cNvPr id="195" name="直线 2318"/>
                              <wps:cNvCnPr>
                                <a:cxnSpLocks noChangeShapeType="1"/>
                              </wps:cNvCnPr>
                              <wps:spPr bwMode="auto">
                                <a:xfrm>
                                  <a:off x="1450340" y="1684460"/>
                                  <a:ext cx="0" cy="254000"/>
                                </a:xfrm>
                                <a:prstGeom prst="line">
                                  <a:avLst/>
                                </a:prstGeom>
                                <a:noFill/>
                                <a:ln w="6350">
                                  <a:solidFill>
                                    <a:srgbClr val="000000"/>
                                  </a:solidFill>
                                  <a:prstDash val="dash"/>
                                  <a:round/>
                                  <a:tailEnd type="triangle" w="med" len="lg"/>
                                </a:ln>
                                <a:effectLst/>
                              </wps:spPr>
                              <wps:bodyPr/>
                            </wps:wsp>
                            <wps:wsp>
                              <wps:cNvPr id="196" name="文本框 2319"/>
                              <wps:cNvSpPr txBox="1">
                                <a:spLocks noChangeArrowheads="1"/>
                              </wps:cNvSpPr>
                              <wps:spPr bwMode="auto">
                                <a:xfrm>
                                  <a:off x="1170940" y="1874960"/>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粉尘</w:t>
                                    </w:r>
                                  </w:p>
                                </w:txbxContent>
                              </wps:txbx>
                              <wps:bodyPr rot="0" vert="horz" wrap="square" lIns="0" tIns="0" rIns="0" bIns="0" anchor="ctr" anchorCtr="0" upright="1">
                                <a:noAutofit/>
                              </wps:bodyPr>
                            </wps:wsp>
                            <wps:wsp>
                              <wps:cNvPr id="197" name="文本框 2320"/>
                              <wps:cNvSpPr txBox="1">
                                <a:spLocks noChangeArrowheads="1"/>
                              </wps:cNvSpPr>
                              <wps:spPr bwMode="auto">
                                <a:xfrm>
                                  <a:off x="1653540" y="1874960"/>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198" name="直线 2321"/>
                              <wps:cNvCnPr>
                                <a:cxnSpLocks noChangeShapeType="1"/>
                              </wps:cNvCnPr>
                              <wps:spPr bwMode="auto">
                                <a:xfrm flipH="1" flipV="1">
                                  <a:off x="862965" y="1490785"/>
                                  <a:ext cx="481330" cy="8890"/>
                                </a:xfrm>
                                <a:prstGeom prst="line">
                                  <a:avLst/>
                                </a:prstGeom>
                                <a:noFill/>
                                <a:ln w="6350">
                                  <a:solidFill>
                                    <a:srgbClr val="000000"/>
                                  </a:solidFill>
                                  <a:round/>
                                  <a:headEnd type="none"/>
                                  <a:tailEnd type="triangle" w="med" len="lg"/>
                                </a:ln>
                                <a:effectLst/>
                              </wps:spPr>
                              <wps:bodyPr/>
                            </wps:wsp>
                            <wps:wsp>
                              <wps:cNvPr id="199" name="文本框 2322"/>
                              <wps:cNvSpPr txBox="1">
                                <a:spLocks noChangeArrowheads="1"/>
                              </wps:cNvSpPr>
                              <wps:spPr bwMode="auto">
                                <a:xfrm>
                                  <a:off x="198755" y="2230561"/>
                                  <a:ext cx="65405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装配</w:t>
                                    </w:r>
                                  </w:p>
                                </w:txbxContent>
                              </wps:txbx>
                              <wps:bodyPr rot="0" vert="horz" wrap="square" lIns="0" tIns="0" rIns="0" bIns="0" anchor="ctr" anchorCtr="0" upright="1">
                                <a:noAutofit/>
                              </wps:bodyPr>
                            </wps:wsp>
                            <wps:wsp>
                              <wps:cNvPr id="200" name="直线 2323"/>
                              <wps:cNvCnPr>
                                <a:cxnSpLocks noChangeShapeType="1"/>
                                <a:stCxn id="210" idx="2"/>
                              </wps:cNvCnPr>
                              <wps:spPr bwMode="auto">
                                <a:xfrm>
                                  <a:off x="503555" y="1630865"/>
                                  <a:ext cx="3811" cy="618394"/>
                                </a:xfrm>
                                <a:prstGeom prst="line">
                                  <a:avLst/>
                                </a:prstGeom>
                                <a:noFill/>
                                <a:ln w="6350">
                                  <a:solidFill>
                                    <a:srgbClr val="000000"/>
                                  </a:solidFill>
                                  <a:round/>
                                  <a:headEnd type="none"/>
                                  <a:tailEnd type="triangle" w="med" len="lg"/>
                                </a:ln>
                                <a:effectLst/>
                              </wps:spPr>
                              <wps:bodyPr/>
                            </wps:wsp>
                            <wps:wsp>
                              <wps:cNvPr id="201" name="文本框 2324"/>
                              <wps:cNvSpPr txBox="1">
                                <a:spLocks noChangeArrowheads="1"/>
                              </wps:cNvSpPr>
                              <wps:spPr bwMode="auto">
                                <a:xfrm>
                                  <a:off x="1304290" y="2238816"/>
                                  <a:ext cx="64770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试压</w:t>
                                    </w:r>
                                  </w:p>
                                </w:txbxContent>
                              </wps:txbx>
                              <wps:bodyPr rot="0" vert="horz" wrap="square" lIns="0" tIns="0" rIns="0" bIns="0" anchor="ctr" anchorCtr="0" upright="1">
                                <a:noAutofit/>
                              </wps:bodyPr>
                            </wps:wsp>
                            <wps:wsp>
                              <wps:cNvPr id="202" name="直线 2325"/>
                              <wps:cNvCnPr>
                                <a:cxnSpLocks noChangeShapeType="1"/>
                              </wps:cNvCnPr>
                              <wps:spPr bwMode="auto">
                                <a:xfrm>
                                  <a:off x="1612265" y="2527741"/>
                                  <a:ext cx="0" cy="254000"/>
                                </a:xfrm>
                                <a:prstGeom prst="line">
                                  <a:avLst/>
                                </a:prstGeom>
                                <a:noFill/>
                                <a:ln w="6350">
                                  <a:solidFill>
                                    <a:srgbClr val="000000"/>
                                  </a:solidFill>
                                  <a:prstDash val="dash"/>
                                  <a:round/>
                                  <a:tailEnd type="triangle" w="med" len="lg"/>
                                </a:ln>
                                <a:effectLst/>
                              </wps:spPr>
                              <wps:bodyPr/>
                            </wps:wsp>
                            <wps:wsp>
                              <wps:cNvPr id="203" name="文本框 2326"/>
                              <wps:cNvSpPr txBox="1">
                                <a:spLocks noChangeArrowheads="1"/>
                              </wps:cNvSpPr>
                              <wps:spPr bwMode="auto">
                                <a:xfrm>
                                  <a:off x="1332865" y="2794441"/>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废水</w:t>
                                    </w:r>
                                  </w:p>
                                </w:txbxContent>
                              </wps:txbx>
                              <wps:bodyPr rot="0" vert="horz" wrap="square" lIns="0" tIns="0" rIns="0" bIns="0" anchor="ctr" anchorCtr="0" upright="1">
                                <a:noAutofit/>
                              </wps:bodyPr>
                            </wps:wsp>
                            <wps:wsp>
                              <wps:cNvPr id="204" name="直线 2327"/>
                              <wps:cNvCnPr>
                                <a:cxnSpLocks noChangeShapeType="1"/>
                              </wps:cNvCnPr>
                              <wps:spPr bwMode="auto">
                                <a:xfrm>
                                  <a:off x="862965" y="2373436"/>
                                  <a:ext cx="444500" cy="0"/>
                                </a:xfrm>
                                <a:prstGeom prst="line">
                                  <a:avLst/>
                                </a:prstGeom>
                                <a:noFill/>
                                <a:ln w="6350">
                                  <a:solidFill>
                                    <a:srgbClr val="000000"/>
                                  </a:solidFill>
                                  <a:round/>
                                  <a:headEnd type="none"/>
                                  <a:tailEnd type="triangle" w="med" len="lg"/>
                                </a:ln>
                                <a:effectLst/>
                              </wps:spPr>
                              <wps:bodyPr/>
                            </wps:wsp>
                            <wps:wsp>
                              <wps:cNvPr id="205" name="文本框 2328"/>
                              <wps:cNvSpPr txBox="1">
                                <a:spLocks noChangeArrowheads="1"/>
                              </wps:cNvSpPr>
                              <wps:spPr bwMode="auto">
                                <a:xfrm>
                                  <a:off x="2390775" y="2248341"/>
                                  <a:ext cx="69850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试车</w:t>
                                    </w:r>
                                  </w:p>
                                </w:txbxContent>
                              </wps:txbx>
                              <wps:bodyPr rot="0" vert="horz" wrap="square" lIns="0" tIns="0" rIns="0" bIns="0" anchor="ctr" anchorCtr="0" upright="1">
                                <a:noAutofit/>
                              </wps:bodyPr>
                            </wps:wsp>
                            <wps:wsp>
                              <wps:cNvPr id="206" name="直线 2329"/>
                              <wps:cNvCnPr>
                                <a:cxnSpLocks noChangeShapeType="1"/>
                              </wps:cNvCnPr>
                              <wps:spPr bwMode="auto">
                                <a:xfrm>
                                  <a:off x="3102610" y="2374071"/>
                                  <a:ext cx="444500" cy="0"/>
                                </a:xfrm>
                                <a:prstGeom prst="line">
                                  <a:avLst/>
                                </a:prstGeom>
                                <a:noFill/>
                                <a:ln w="6350">
                                  <a:solidFill>
                                    <a:srgbClr val="000000"/>
                                  </a:solidFill>
                                  <a:round/>
                                  <a:headEnd type="none"/>
                                  <a:tailEnd type="triangle" w="med" len="lg"/>
                                </a:ln>
                                <a:effectLst/>
                              </wps:spPr>
                              <wps:bodyPr/>
                            </wps:wsp>
                            <wps:wsp>
                              <wps:cNvPr id="207" name="文本框 2330"/>
                              <wps:cNvSpPr txBox="1">
                                <a:spLocks noChangeArrowheads="1"/>
                              </wps:cNvSpPr>
                              <wps:spPr bwMode="auto">
                                <a:xfrm>
                                  <a:off x="3535680" y="2248976"/>
                                  <a:ext cx="69850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入库</w:t>
                                    </w:r>
                                  </w:p>
                                </w:txbxContent>
                              </wps:txbx>
                              <wps:bodyPr rot="0" vert="horz" wrap="square" lIns="0" tIns="0" rIns="0" bIns="0" anchor="ctr" anchorCtr="0" upright="1">
                                <a:noAutofit/>
                              </wps:bodyPr>
                            </wps:wsp>
                            <wps:wsp>
                              <wps:cNvPr id="208" name="直线 2331"/>
                              <wps:cNvCnPr>
                                <a:cxnSpLocks noChangeShapeType="1"/>
                              </wps:cNvCnPr>
                              <wps:spPr bwMode="auto">
                                <a:xfrm>
                                  <a:off x="2743835" y="2546791"/>
                                  <a:ext cx="0" cy="254000"/>
                                </a:xfrm>
                                <a:prstGeom prst="line">
                                  <a:avLst/>
                                </a:prstGeom>
                                <a:noFill/>
                                <a:ln w="6350">
                                  <a:solidFill>
                                    <a:srgbClr val="000000"/>
                                  </a:solidFill>
                                  <a:prstDash val="dash"/>
                                  <a:round/>
                                  <a:tailEnd type="triangle" w="med" len="lg"/>
                                </a:ln>
                                <a:effectLst/>
                              </wps:spPr>
                              <wps:bodyPr/>
                            </wps:wsp>
                            <wps:wsp>
                              <wps:cNvPr id="209" name="文本框 2332"/>
                              <wps:cNvSpPr txBox="1">
                                <a:spLocks noChangeArrowheads="1"/>
                              </wps:cNvSpPr>
                              <wps:spPr bwMode="auto">
                                <a:xfrm>
                                  <a:off x="2467610" y="2791266"/>
                                  <a:ext cx="53340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210" name="文本框 2333"/>
                              <wps:cNvSpPr txBox="1">
                                <a:spLocks noChangeArrowheads="1"/>
                              </wps:cNvSpPr>
                              <wps:spPr bwMode="auto">
                                <a:xfrm>
                                  <a:off x="179705" y="1351720"/>
                                  <a:ext cx="647700" cy="2794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抛丸</w:t>
                                    </w:r>
                                  </w:p>
                                </w:txbxContent>
                              </wps:txbx>
                              <wps:bodyPr rot="0" vert="horz" wrap="square" lIns="0" tIns="0" rIns="0" bIns="0" anchor="ctr" anchorCtr="0" upright="1">
                                <a:noAutofit/>
                              </wps:bodyPr>
                            </wps:wsp>
                            <wps:wsp>
                              <wps:cNvPr id="211" name="直线 2334"/>
                              <wps:cNvCnPr>
                                <a:cxnSpLocks noChangeShapeType="1"/>
                              </wps:cNvCnPr>
                              <wps:spPr bwMode="auto">
                                <a:xfrm flipV="1">
                                  <a:off x="513080" y="1104070"/>
                                  <a:ext cx="0" cy="228600"/>
                                </a:xfrm>
                                <a:prstGeom prst="line">
                                  <a:avLst/>
                                </a:prstGeom>
                                <a:noFill/>
                                <a:ln w="9525">
                                  <a:solidFill>
                                    <a:srgbClr val="000000"/>
                                  </a:solidFill>
                                  <a:prstDash val="dash"/>
                                  <a:round/>
                                  <a:tailEnd type="stealth" w="med" len="lg"/>
                                </a:ln>
                                <a:effectLst/>
                              </wps:spPr>
                              <wps:bodyPr/>
                            </wps:wsp>
                            <wps:wsp>
                              <wps:cNvPr id="212" name="文本框 2335"/>
                              <wps:cNvSpPr txBox="1">
                                <a:spLocks noChangeArrowheads="1"/>
                              </wps:cNvSpPr>
                              <wps:spPr bwMode="auto">
                                <a:xfrm>
                                  <a:off x="66040" y="837370"/>
                                  <a:ext cx="1008380" cy="279400"/>
                                </a:xfrm>
                                <a:prstGeom prst="rect">
                                  <a:avLst/>
                                </a:prstGeom>
                                <a:noFill/>
                                <a:ln>
                                  <a:noFill/>
                                </a:ln>
                                <a:effectLst/>
                              </wps:spPr>
                              <wps:txbx>
                                <w:txbxContent>
                                  <w:p>
                                    <w:pPr>
                                      <w:pStyle w:val="167"/>
                                      <w:adjustRightInd w:val="0"/>
                                      <w:snapToGrid w:val="0"/>
                                      <w:rPr>
                                        <w:sz w:val="21"/>
                                        <w:szCs w:val="21"/>
                                      </w:rPr>
                                    </w:pPr>
                                    <w:r>
                                      <w:rPr>
                                        <w:rFonts w:hint="eastAsia"/>
                                        <w:sz w:val="21"/>
                                        <w:szCs w:val="21"/>
                                      </w:rPr>
                                      <w:t>粉尘、噪声</w:t>
                                    </w:r>
                                  </w:p>
                                </w:txbxContent>
                              </wps:txbx>
                              <wps:bodyPr rot="0" vert="horz" wrap="square" lIns="0" tIns="0" rIns="0" bIns="0" anchor="ctr" anchorCtr="0" upright="1">
                                <a:noAutofit/>
                              </wps:bodyPr>
                            </wps:wsp>
                            <wps:wsp>
                              <wps:cNvPr id="213" name="直线 2336"/>
                              <wps:cNvCnPr>
                                <a:cxnSpLocks noChangeShapeType="1"/>
                              </wps:cNvCnPr>
                              <wps:spPr bwMode="auto">
                                <a:xfrm>
                                  <a:off x="1951355" y="2361371"/>
                                  <a:ext cx="444500" cy="0"/>
                                </a:xfrm>
                                <a:prstGeom prst="line">
                                  <a:avLst/>
                                </a:prstGeom>
                                <a:noFill/>
                                <a:ln w="6350">
                                  <a:solidFill>
                                    <a:srgbClr val="000000"/>
                                  </a:solidFill>
                                  <a:round/>
                                  <a:headEnd type="none"/>
                                  <a:tailEnd type="triangle" w="med" len="lg"/>
                                </a:ln>
                                <a:effectLst/>
                              </wps:spPr>
                              <wps:bodyPr/>
                            </wps:wsp>
                            <wps:wsp>
                              <wps:cNvPr id="214" name="文本框 2345"/>
                              <wps:cNvSpPr txBox="1">
                                <a:spLocks noChangeArrowheads="1"/>
                              </wps:cNvSpPr>
                              <wps:spPr bwMode="auto">
                                <a:xfrm>
                                  <a:off x="111125" y="3073857"/>
                                  <a:ext cx="5218430" cy="488767"/>
                                </a:xfrm>
                                <a:prstGeom prst="rect">
                                  <a:avLst/>
                                </a:prstGeom>
                                <a:noFill/>
                                <a:ln>
                                  <a:noFill/>
                                </a:ln>
                              </wps:spPr>
                              <wps:txbx>
                                <w:txbxContent>
                                  <w:p>
                                    <w:pPr>
                                      <w:adjustRightInd w:val="0"/>
                                      <w:snapToGrid w:val="0"/>
                                      <w:spacing w:line="240" w:lineRule="auto"/>
                                      <w:ind w:firstLine="396"/>
                                      <w:rPr>
                                        <w:sz w:val="21"/>
                                        <w:szCs w:val="21"/>
                                        <w:lang w:eastAsia="zh-CN"/>
                                      </w:rPr>
                                    </w:pPr>
                                    <w:r>
                                      <w:rPr>
                                        <w:rFonts w:hint="eastAsia"/>
                                        <w:sz w:val="21"/>
                                        <w:szCs w:val="21"/>
                                        <w:lang w:eastAsia="zh-CN"/>
                                      </w:rPr>
                                      <w:t>注：</w:t>
                                    </w:r>
                                    <w:r>
                                      <w:rPr>
                                        <w:sz w:val="21"/>
                                        <w:szCs w:val="21"/>
                                        <w:lang w:eastAsia="zh-CN"/>
                                      </w:rPr>
                                      <w:t>调质即淬火和高温回火的综合热处理工艺（本项目</w:t>
                                    </w:r>
                                    <w:r>
                                      <w:rPr>
                                        <w:rFonts w:hint="eastAsia"/>
                                        <w:sz w:val="21"/>
                                        <w:szCs w:val="21"/>
                                        <w:lang w:eastAsia="zh-CN"/>
                                      </w:rPr>
                                      <w:t>小件在厂区利用箱式电炉进行调质，大件委托中原总机石油设备有限公司进行调质。</w:t>
                                    </w:r>
                                  </w:p>
                                </w:txbxContent>
                              </wps:txbx>
                              <wps:bodyPr rot="0" vert="horz" wrap="square" lIns="0" tIns="0" rIns="0" bIns="0" anchor="ctr" anchorCtr="0" upright="1">
                                <a:noAutofit/>
                              </wps:bodyPr>
                            </wps:wsp>
                            <wps:wsp>
                              <wps:cNvPr id="216" name="文本框 2345"/>
                              <wps:cNvSpPr txBox="1">
                                <a:spLocks noChangeArrowheads="1"/>
                              </wps:cNvSpPr>
                              <wps:spPr bwMode="auto">
                                <a:xfrm>
                                  <a:off x="81915" y="3515165"/>
                                  <a:ext cx="5218430" cy="278944"/>
                                </a:xfrm>
                                <a:prstGeom prst="rect">
                                  <a:avLst/>
                                </a:prstGeom>
                                <a:noFill/>
                                <a:ln>
                                  <a:noFill/>
                                </a:ln>
                              </wps:spPr>
                              <wps:txbx>
                                <w:txbxContent>
                                  <w:p>
                                    <w:pPr>
                                      <w:adjustRightInd w:val="0"/>
                                      <w:snapToGrid w:val="0"/>
                                      <w:spacing w:line="240" w:lineRule="auto"/>
                                      <w:ind w:firstLine="0" w:firstLineChars="0"/>
                                      <w:jc w:val="center"/>
                                      <w:rPr>
                                        <w:b/>
                                        <w:sz w:val="21"/>
                                        <w:szCs w:val="21"/>
                                        <w:lang w:eastAsia="zh-CN"/>
                                      </w:rPr>
                                    </w:pPr>
                                    <w:r>
                                      <w:rPr>
                                        <w:rFonts w:hint="eastAsia"/>
                                        <w:b/>
                                        <w:sz w:val="21"/>
                                        <w:szCs w:val="21"/>
                                        <w:lang w:eastAsia="zh-CN"/>
                                      </w:rPr>
                                      <w:t>图</w:t>
                                    </w:r>
                                    <w:r>
                                      <w:rPr>
                                        <w:b/>
                                        <w:sz w:val="21"/>
                                        <w:szCs w:val="21"/>
                                        <w:lang w:eastAsia="zh-CN"/>
                                      </w:rPr>
                                      <w:t>2</w:t>
                                    </w:r>
                                    <w:r>
                                      <w:rPr>
                                        <w:rFonts w:hint="eastAsia"/>
                                        <w:b/>
                                        <w:sz w:val="21"/>
                                        <w:szCs w:val="21"/>
                                        <w:lang w:eastAsia="zh-CN"/>
                                      </w:rPr>
                                      <w:t xml:space="preserve">  井口装置生产艺流程图及产污节点示意图</w:t>
                                    </w:r>
                                  </w:p>
                                </w:txbxContent>
                              </wps:txbx>
                              <wps:bodyPr rot="0" vert="horz" wrap="square" lIns="0" tIns="0" rIns="0" bIns="0" anchor="ctr" anchorCtr="0" upright="1">
                                <a:noAutofit/>
                              </wps:bodyPr>
                            </wps:wsp>
                          </wpc:wpc>
                        </a:graphicData>
                      </a:graphic>
                    </wp:inline>
                  </w:drawing>
                </mc:Choice>
                <mc:Fallback>
                  <w:pict>
                    <v:group id="_x0000_s1026" o:spid="_x0000_s1026" o:spt="203" style="height:298.7pt;width:432pt;" coordsize="5486400,3793521" editas="canvas" o:gfxdata="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">
                      <o:lock v:ext="edit" aspectratio="f"/>
                      <v:shape id="_x0000_s1026" o:spid="_x0000_s1026" style="position:absolute;left:0;top:0;height:3793521;width:5486400;" filled="f" stroked="f" coordsize="21600,21600" o:gfxdata="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">
                        <v:fill on="f" focussize="0,0"/>
                        <v:stroke on="f"/>
                        <v:imagedata o:title=""/>
                        <o:lock v:ext="edit" aspectratio="f"/>
                      </v:shape>
                      <v:shape id="文本框 2280" o:spid="_x0000_s1026" o:spt="202" type="#_x0000_t202" style="position:absolute;left:142240;top:545270;height:288290;width:70231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yEupNUAAAAFAQAADwAAAAAAAAABACAAAAAiAAAAZHJzL2Rvd25yZXYueG1sUEsBAhQAFAAA&#10;AAgAh07iQBpCDQArAgAAHgQAAA4AAAAAAAAAAQAgAAAAJAEAAGRycy9lMm9Eb2MueG1sUEsFBgAA&#10;AAAGAAYAWQEAAMEFA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钢材</w:t>
                              </w:r>
                            </w:p>
                          </w:txbxContent>
                        </v:textbox>
                      </v:shape>
                      <v:shape id="文本框 2281" o:spid="_x0000_s1026" o:spt="202" type="#_x0000_t202" style="position:absolute;left:1305560;top:565590;height:279400;width:69850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IS6k1QAAAAUBAAAPAAAAAAAAAAEAIAAAACIAAABkcnMvZG93bnJldi54bWxQSwECFAAUAAAA&#10;CACHTuJA7BRmPyoCAAAfBAAADgAAAAAAAAABACAAAAAkAQAAZHJzL2Uyb0RvYy54bWxQSwUGAAAA&#10;AAYABgBZAQAAwAU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下料</w:t>
                              </w:r>
                            </w:p>
                          </w:txbxContent>
                        </v:textbox>
                      </v:shape>
                      <v:line id="直线 2282" o:spid="_x0000_s1026" o:spt="20" style="position:absolute;left:864235;top:698940;height:635;width:452120;" filled="f" stroked="t" coordsize="21600,21600" o:gfxdata="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DPoZNUAAAAFAQAADwAAAAAAAAABACAAAAAiAAAAZHJzL2Rvd25yZXYueG1sUEsBAhQAFAAA&#10;AAgAh07iQOPl9dzyAQAAtgMAAA4AAAAAAAAAAQAgAAAAJAEAAGRycy9lMm9Eb2MueG1sUEsFBgAA&#10;AAAGAAYAWQEAAIgFAAAAAA==&#10;">
                        <v:fill on="f" focussize="0,0"/>
                        <v:stroke weight="0.5pt" color="#000000" joinstyle="round" endarrow="block" endarrowlength="long"/>
                        <v:imagedata o:title=""/>
                        <o:lock v:ext="edit" aspectratio="f"/>
                      </v:line>
                      <v:line id="直线 2283" o:spid="_x0000_s1026" o:spt="20" style="position:absolute;left:2018030;top:709100;height:0;width:444500;" filled="f" stroked="t" coordsize="21600,21600" o:gfxdata="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DPoZNUAAAAFAQAADwAAAAAAAAABACAAAAAiAAAAZHJzL2Rvd25yZXYueG1sUEsBAhQAFAAA&#10;AAgAh07iQIeYhkTyAQAAtQMAAA4AAAAAAAAAAQAgAAAAJAEAAGRycy9lMm9Eb2MueG1sUEsFBgAA&#10;AAAGAAYAWQEAAIgFAAAAAA==&#10;">
                        <v:fill on="f" focussize="0,0"/>
                        <v:stroke weight="0.5pt" color="#000000" joinstyle="round" endarrow="block" endarrowlength="long"/>
                        <v:imagedata o:title=""/>
                        <o:lock v:ext="edit" aspectratio="f"/>
                      </v:line>
                      <v:line id="直线 2284" o:spid="_x0000_s1026" o:spt="20" style="position:absolute;left:1393190;top:314130;flip:y;height:240665;width:635;" filled="f" stroked="t" coordsize="21600,21600" o:gfxdata="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OH4TXAAAABQEAAA8AAAAAAAAAAQAgAAAAIgAAAGRycy9kb3ducmV2Lnht&#10;bFBLAQIUABQAAAAIAIdO4kB8vnu4+gEAAMEDAAAOAAAAAAAAAAEAIAAAACYBAABkcnMvZTJvRG9j&#10;LnhtbFBLBQYAAAAABgAGAFkBAACSBQAAAAA=&#10;">
                        <v:fill on="f" focussize="0,0"/>
                        <v:stroke weight="0.5pt" color="#000000" joinstyle="round" dashstyle="dash" endarrow="block" endarrowlength="long"/>
                        <v:imagedata o:title=""/>
                        <o:lock v:ext="edit" aspectratio="f"/>
                      </v:line>
                      <v:shape id="文本框 2285" o:spid="_x0000_s1026" o:spt="202" type="#_x0000_t202" style="position:absolute;left:1123315;top:46160;height:279400;width:506095;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LTxcPVAAAABQEAAA8AAAAAAAAAAQAgAAAAIgAAAGRycy9k&#10;b3ducmV2LnhtbFBLAQIUABQAAAAIAIdO4kAXPwJtBQIAANUDAAAOAAAAAAAAAAEAIAAAACQBAABk&#10;cnMvZTJvRG9jLnhtbFBLBQYAAAAABgAGAFkBAACbBQ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w:t>
                              </w:r>
                            </w:p>
                          </w:txbxContent>
                        </v:textbox>
                      </v:shape>
                      <v:line id="直线 2286" o:spid="_x0000_s1026" o:spt="20" style="position:absolute;left:1966595;top:302700;flip:y;height:228600;width:0;" filled="f" stroked="t" coordsize="21600,21600" o:gfxdata="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OH4TXAAAABQEAAA8AAAAAAAAAAQAgAAAAIgAAAGRycy9kb3ducmV2Lnht&#10;bFBLAQIUABQAAAAIAIdO4kCOO6I6+gEAAL8DAAAOAAAAAAAAAAEAIAAAACYBAABkcnMvZTJvRG9j&#10;LnhtbFBLBQYAAAAABgAGAFkBAACSBQAAAAA=&#10;">
                        <v:fill on="f" focussize="0,0"/>
                        <v:stroke weight="0.5pt" color="#000000" joinstyle="round" dashstyle="dash" endarrow="block" endarrowlength="long"/>
                        <v:imagedata o:title=""/>
                        <o:lock v:ext="edit" aspectratio="f"/>
                      </v:line>
                      <v:shape id="文本框 2287" o:spid="_x0000_s1026" o:spt="202" type="#_x0000_t202" style="position:absolute;left:1699895;top:36000;height:279400;width:54356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LTxcPVAAAABQEAAA8AAAAAAAAAAQAgAAAAIgAAAGRycy9k&#10;b3ducmV2LnhtbFBLAQIUABQAAAAIAIdO4kDYySviBQIAANUDAAAOAAAAAAAAAAEAIAAAACQBAABk&#10;cnMvZTJvRG9jLnhtbFBLBQYAAAAABgAGAFkBAACbBQ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固废</w:t>
                              </w:r>
                            </w:p>
                          </w:txbxContent>
                        </v:textbox>
                      </v:shape>
                      <v:shape id="文本框 2288" o:spid="_x0000_s1026" o:spt="202" type="#_x0000_t202" style="position:absolute;left:2440940;top:546540;height:279400;width:69850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chLqTVAAAABQEAAA8AAAAAAAAAAQAgAAAAIgAAAGRycy9kb3ducmV2LnhtbFBLAQIUABQA&#10;AAAIAIdO4kACz16CLAIAAB8EAAAOAAAAAAAAAAEAIAAAACQBAABkcnMvZTJvRG9jLnhtbFBLBQYA&#10;AAAABgAGAFkBAAD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加热</w:t>
                              </w:r>
                            </w:p>
                          </w:txbxContent>
                        </v:textbox>
                      </v:shape>
                      <v:line id="直线 2289" o:spid="_x0000_s1026" o:spt="20" style="position:absolute;left:2787015;top:305240;flip:y;height:228600;width:0;" filled="f" stroked="t" coordsize="21600,21600" o:gfxdata="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U4fhNcAAAAFAQAADwAAAAAAAAABACAAAAAiAAAAZHJzL2Rvd25yZXYu&#10;eG1sUEsBAhQAFAAAAAgAh07iQHItwUL8AQAAvwMAAA4AAAAAAAAAAQAgAAAAJgEAAGRycy9lMm9E&#10;b2MueG1sUEsFBgAAAAAGAAYAWQEAAJQFAAAAAA==&#10;">
                        <v:fill on="f" focussize="0,0"/>
                        <v:stroke weight="0.5pt" color="#000000" joinstyle="round" dashstyle="dash" endarrow="block" endarrowlength="long"/>
                        <v:imagedata o:title=""/>
                        <o:lock v:ext="edit" aspectratio="f"/>
                      </v:line>
                      <v:shape id="文本框 2290" o:spid="_x0000_s1026" o:spt="202" type="#_x0000_t202" style="position:absolute;left:2546350;top:45525;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tPFw9UAAAAFAQAADwAAAAAAAAABACAAAAAiAAAAZHJzL2Rv&#10;d25yZXYueG1sUEsBAhQAFAAAAAgAh07iQL3db/IEAgAA1QMAAA4AAAAAAAAAAQAgAAAAJAEAAGRy&#10;cy9lMm9Eb2MueG1sUEsFBgAAAAAGAAYAWQEAAJo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粉尘</w:t>
                              </w:r>
                            </w:p>
                          </w:txbxContent>
                        </v:textbox>
                      </v:shape>
                      <v:line id="直线 2291" o:spid="_x0000_s1026" o:spt="20" style="position:absolute;left:3142615;top:719895;height:0;width:444500;" filled="f" stroked="t" coordsize="21600,21600" o:gfxdata="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Qz6GTVAAAABQEAAA8AAAAAAAAAAQAgAAAAIgAAAGRycy9kb3ducmV2LnhtbFBLAQIU&#10;ABQAAAAIAIdO4kDY8oCH9gEAALUDAAAOAAAAAAAAAAEAIAAAACQBAABkcnMvZTJvRG9jLnhtbFBL&#10;BQYAAAAABgAGAFkBAACMBQAAAAA=&#10;">
                        <v:fill on="f" focussize="0,0"/>
                        <v:stroke weight="0.5pt" color="#000000" joinstyle="round" endarrow="block" endarrowlength="long"/>
                        <v:imagedata o:title=""/>
                        <o:lock v:ext="edit" aspectratio="f"/>
                      </v:line>
                      <v:shape id="文本框 2292" o:spid="_x0000_s1026" o:spt="202" type="#_x0000_t202" style="position:absolute;left:3585210;top:556065;height:279400;width:69850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chLqTVAAAABQEAAA8AAAAAAAAAAQAgAAAAIgAAAGRycy9kb3ducmV2LnhtbFBLAQIUABQA&#10;AAAIAIdO4kBA431ULAIAAB8EAAAOAAAAAAAAAAEAIAAAACQBAABkcnMvZTJvRG9jLnhtbFBLBQYA&#10;AAAABgAGAFkBAAD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预锻</w:t>
                              </w:r>
                            </w:p>
                          </w:txbxContent>
                        </v:textbox>
                      </v:shape>
                      <v:line id="直线 2293" o:spid="_x0000_s1026" o:spt="20" style="position:absolute;left:3887470;top:328735;flip:y;height:228600;width:0;" filled="f" stroked="t" coordsize="21600,21600" o:gfxdata="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Th+E1wAAAAUBAAAPAAAAAAAAAAEAIAAAACIAAABkcnMvZG93bnJldi54&#10;bWxQSwECFAAUAAAACACHTuJA0BxL6PsBAAC/AwAADgAAAAAAAAABACAAAAAmAQAAZHJzL2Uyb0Rv&#10;Yy54bWxQSwUGAAAAAAYABgBZAQAAkwUAAAAA&#10;">
                        <v:fill on="f" focussize="0,0"/>
                        <v:stroke weight="0.5pt" color="#000000" joinstyle="round" dashstyle="dash" endarrow="block" endarrowlength="long"/>
                        <v:imagedata o:title=""/>
                        <o:lock v:ext="edit" aspectratio="f"/>
                      </v:line>
                      <v:shape id="文本框 2294" o:spid="_x0000_s1026" o:spt="202" type="#_x0000_t202" style="position:absolute;left:3633470;top:84260;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08XD1QAAAAUBAAAPAAAAAAAAAAEAIAAAACIAAABkcnMvZG93&#10;bnJldi54bWxQSwECFAAUAAAACACHTuJAbxymQwMCAADVAwAADgAAAAAAAAABACAAAAAkAQAAZHJz&#10;L2Uyb0RvYy54bWxQSwUGAAAAAAYABgBZAQAAmQU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w:t>
                              </w:r>
                            </w:p>
                          </w:txbxContent>
                        </v:textbox>
                      </v:shape>
                      <v:line id="直线 2295" o:spid="_x0000_s1026" o:spt="20" style="position:absolute;left:4279265;top:701480;height:635;width:290195;" filled="f" stroked="t" coordsize="21600,21600" o:gfxdata="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M+hk1QAAAAUBAAAPAAAAAAAAAAEAIAAAACIAAABkcnMvZG93bnJldi54bWxQSwECFAAU&#10;AAAACACHTuJA8J4hwvQBAAC3AwAADgAAAAAAAAABACAAAAAkAQAAZHJzL2Uyb0RvYy54bWxQSwUG&#10;AAAAAAYABgBZAQAAigUAAAAA&#10;">
                        <v:fill on="f" focussize="0,0"/>
                        <v:stroke weight="0.5pt" color="#000000" joinstyle="round" endarrow="block" endarrowlength="long"/>
                        <v:imagedata o:title=""/>
                        <o:lock v:ext="edit" aspectratio="f"/>
                      </v:line>
                      <v:shape id="文本框 2296" o:spid="_x0000_s1026" o:spt="202" type="#_x0000_t202" style="position:absolute;left:4566920;top:565590;height:279400;width:69850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IS6k1QAAAAUBAAAPAAAAAAAAAAEAIAAAACIAAABkcnMvZG93bnJldi54bWxQSwECFAAU&#10;AAAACACHTuJAB0YpMy0CAAAfBAAADgAAAAAAAAABACAAAAAkAQAAZHJzL2Uyb0RvYy54bWxQSwUG&#10;AAAAAAYABgBZAQAAwwU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终锻</w:t>
                              </w:r>
                            </w:p>
                          </w:txbxContent>
                        </v:textbox>
                      </v:shape>
                      <v:line id="直线 2297" o:spid="_x0000_s1026" o:spt="20" style="position:absolute;left:4890135;top:328735;flip:y;height:228600;width:0;" filled="f" stroked="t" coordsize="21600,21600" o:gfxdata="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lOH4TXAAAABQEAAA8AAAAAAAAAAQAgAAAAIgAAAGRycy9kb3ducmV2&#10;LnhtbFBLAQIUABQAAAAIAIdO4kAJxhw8/QEAAL8DAAAOAAAAAAAAAAEAIAAAACYBAABkcnMvZTJv&#10;RG9jLnhtbFBLBQYAAAAABgAGAFkBAACVBQAAAAA=&#10;">
                        <v:fill on="f" focussize="0,0"/>
                        <v:stroke weight="0.5pt" color="#000000" joinstyle="round" dashstyle="dash" endarrow="block" endarrowlength="long"/>
                        <v:imagedata o:title=""/>
                        <o:lock v:ext="edit" aspectratio="f"/>
                      </v:line>
                      <v:shape id="文本框 2298" o:spid="_x0000_s1026" o:spt="202" type="#_x0000_t202" style="position:absolute;left:4625340;top:77910;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tPFw9UAAAAFAQAADwAAAAAAAAABACAAAAAiAAAAZHJzL2Rv&#10;d25yZXYueG1sUEsBAhQAFAAAAAgAh07iQEvD7CgEAgAA1QMAAA4AAAAAAAAAAQAgAAAAJAEAAGRy&#10;cy9lMm9Eb2MueG1sUEsFBgAAAAAGAAYAWQEAAJo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w:t>
                              </w:r>
                            </w:p>
                          </w:txbxContent>
                        </v:textbox>
                      </v:shape>
                      <v:shape id="文本框 2299" o:spid="_x0000_s1026" o:spt="202" type="#_x0000_t202" style="position:absolute;left:4585970;top:1372040;height:279400;width:69850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IS6k1QAAAAUBAAAPAAAAAAAAAAEAIAAAACIAAABkcnMvZG93bnJldi54bWxQSwECFAAU&#10;AAAACACHTuJAktUTkC0CAAAgBAAADgAAAAAAAAABACAAAAAkAQAAZHJzL2Uyb0RvYy54bWxQSwUG&#10;AAAAAAYABgBZAQAAwwU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粗加工</w:t>
                              </w:r>
                            </w:p>
                          </w:txbxContent>
                        </v:textbox>
                      </v:shape>
                      <v:line id="直线 2300" o:spid="_x0000_s1026" o:spt="20" style="position:absolute;left:5203825;top:1693985;height:259715;width:635;" filled="f" stroked="t" coordsize="21600,21600" o:gfxdata="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1I4atYAAAAFAQAADwAAAAAAAAABACAAAAAiAAAAZHJzL2Rvd25yZXYueG1sUEsB&#10;AhQAFAAAAAgAh07iQO96N2T3AQAAuAMAAA4AAAAAAAAAAQAgAAAAJQEAAGRycy9lMm9Eb2MueG1s&#10;UEsFBgAAAAAGAAYAWQEAAI4FAAAAAA==&#10;">
                        <v:fill on="f" focussize="0,0"/>
                        <v:stroke weight="0.5pt" color="#000000" joinstyle="round" dashstyle="dash" endarrow="block" endarrowlength="long"/>
                        <v:imagedata o:title=""/>
                        <o:lock v:ext="edit" aspectratio="f"/>
                      </v:line>
                      <v:line id="直线 2301" o:spid="_x0000_s1026" o:spt="20" style="position:absolute;left:4730750;top:1674300;height:254000;width:0;" filled="f" stroked="t" coordsize="21600,21600" o:gfxdata="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1I4atYAAAAFAQAADwAAAAAAAAABACAAAAAiAAAAZHJzL2Rvd25yZXYueG1sUEsBAhQA&#10;FAAAAAgAh07iQHWyrA70AQAAtgMAAA4AAAAAAAAAAQAgAAAAJQEAAGRycy9lMm9Eb2MueG1sUEsF&#10;BgAAAAAGAAYAWQEAAIsFAAAAAA==&#10;">
                        <v:fill on="f" focussize="0,0"/>
                        <v:stroke weight="0.5pt" color="#000000" joinstyle="round" dashstyle="dash" endarrow="block" endarrowlength="long"/>
                        <v:imagedata o:title=""/>
                        <o:lock v:ext="edit" aspectratio="f"/>
                      </v:line>
                      <v:shape id="文本框 2302" o:spid="_x0000_s1026" o:spt="202" type="#_x0000_t202" style="position:absolute;left:4403090;top:1888295;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08XD1QAAAAUBAAAPAAAAAAAAAAEAIAAAACIAAABkcnMv&#10;ZG93bnJldi54bWxQSwECFAAUAAAACACHTuJA1/21RgYCAADXAwAADgAAAAAAAAABACAAAAAkAQAA&#10;ZHJzL2Uyb0RvYy54bWxQSwUGAAAAAAYABgBZAQAAnAU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粉尘</w:t>
                              </w:r>
                            </w:p>
                          </w:txbxContent>
                        </v:textbox>
                      </v:shape>
                      <v:shape id="文本框 2303" o:spid="_x0000_s1026" o:spt="202" type="#_x0000_t202" style="position:absolute;left:4936490;top:1881945;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LTxcPVAAAABQEAAA8AAAAAAAAAAQAgAAAAIgAAAGRycy9k&#10;b3ducmV2LnhtbFBLAQIUABQAAAAIAIdO4kAfVh3LBQIAANcDAAAOAAAAAAAAAAEAIAAAACQBAABk&#10;cnMvZTJvRG9jLnhtbFBLBQYAAAAABgAGAFkBAACbBQ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w:t>
                              </w:r>
                            </w:p>
                          </w:txbxContent>
                        </v:textbox>
                      </v:shape>
                      <v:line id="直线 2304" o:spid="_x0000_s1026" o:spt="20" style="position:absolute;left:4269740;top:1519995;flip:x;height:635;width:327660;" filled="f" stroked="t" coordsize="21600,21600" o:gfxdata="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MXOv1gAAAAUBAAAPAAAAAAAAAAEAIAAAACIAAABkcnMvZG93bnJldi54&#10;bWxQSwECFAAUAAAACACHTuJATHsr5/wBAADCAwAADgAAAAAAAAABACAAAAAlAQAAZHJzL2Uyb0Rv&#10;Yy54bWxQSwUGAAAAAAYABgBZAQAAkwUAAAAA&#10;">
                        <v:fill on="f" focussize="0,0"/>
                        <v:stroke weight="0.5pt" color="#000000" joinstyle="round" endarrow="block" endarrowlength="long"/>
                        <v:imagedata o:title=""/>
                        <o:lock v:ext="edit" aspectratio="f"/>
                      </v:line>
                      <v:shape id="文本框 2305" o:spid="_x0000_s1026" o:spt="202" type="#_x0000_t202" style="position:absolute;left:3319780;top:1382200;height:279400;width:956945;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IS6k1QAAAAUBAAAPAAAAAAAAAAEAIAAAACIAAABkcnMvZG93bnJldi54bWxQSwECFAAU&#10;AAAACACHTuJANvPyNi0CAAAgBAAADgAAAAAAAAABACAAAAAkAQAAZHJzL2Uyb0RvYy54bWxQSwUG&#10;AAAAAAYABgBZAQAAwwU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调质</w:t>
                              </w:r>
                            </w:p>
                          </w:txbxContent>
                        </v:textbox>
                      </v:shape>
                      <v:line id="直线 2306" o:spid="_x0000_s1026" o:spt="20" style="position:absolute;left:4667250;top:1151695;flip:y;height:228600;width:0;" filled="f" stroked="t" coordsize="21600,21600" o:gfxdata="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OH4TXAAAABQEAAA8AAAAAAAAAAQAgAAAAIgAAAGRycy9kb3ducmV2Lnht&#10;bFBLAQIUABQAAAAIAIdO4kBZeSDj+gEAAMADAAAOAAAAAAAAAAEAIAAAACYBAABkcnMvZTJvRG9j&#10;LnhtbFBLBQYAAAAABgAGAFkBAACSBQAAAAA=&#10;">
                        <v:fill on="f" focussize="0,0"/>
                        <v:stroke weight="0.5pt" color="#000000" joinstyle="round" dashstyle="dash" endarrow="block" endarrowlength="long"/>
                        <v:imagedata o:title=""/>
                        <o:lock v:ext="edit" aspectratio="f"/>
                      </v:line>
                      <v:line id="直线 2307" o:spid="_x0000_s1026" o:spt="20" style="position:absolute;left:2998470;top:1523170;flip:x;height:0;width:317500;" filled="f" stroked="t" coordsize="21600,21600" o:gfxdata="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zFzr9YAAAAFAQAADwAAAAAAAAABACAAAAAiAAAAZHJzL2Rvd25yZXYueG1s&#10;UEsBAhQAFAAAAAgAh07iQJdB7/r6AQAAwAMAAA4AAAAAAAAAAQAgAAAAJQEAAGRycy9lMm9Eb2Mu&#10;eG1sUEsFBgAAAAAGAAYAWQEAAJEFAAAAAA==&#10;">
                        <v:fill on="f" focussize="0,0"/>
                        <v:stroke weight="0.5pt" color="#000000" joinstyle="round" endarrow="block" endarrowlength="long"/>
                        <v:imagedata o:title=""/>
                        <o:lock v:ext="edit" aspectratio="f"/>
                      </v:line>
                      <v:shape id="文本框 2308" o:spid="_x0000_s1026" o:spt="202" type="#_x0000_t202" style="position:absolute;left:2296160;top:1378390;height:279400;width:69850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IS6k1QAAAAUBAAAPAAAAAAAAAAEAIAAAACIAAABkcnMvZG93bnJldi54bWxQSwECFAAU&#10;AAAACACHTuJARgUyIS0CAAAgBAAADgAAAAAAAAABACAAAAAkAQAAZHJzL2Uyb0RvYy54bWxQSwUG&#10;AAAAAAYABgBZAQAAwwU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铆焊</w:t>
                              </w:r>
                            </w:p>
                          </w:txbxContent>
                        </v:textbox>
                      </v:shape>
                      <v:line id="直线 2309" o:spid="_x0000_s1026" o:spt="20" style="position:absolute;left:2910840;top:1674935;height:254000;width:0;" filled="f" stroked="t" coordsize="21600,21600" o:gfxdata="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fUjhq1gAAAAUBAAAPAAAAAAAAAAEAIAAAACIAAABkcnMvZG93bnJldi54bWxQSwEC&#10;FAAUAAAACACHTuJAtXHkDfYBAAC2AwAADgAAAAAAAAABACAAAAAlAQAAZHJzL2Uyb0RvYy54bWxQ&#10;SwUGAAAAAAYABgBZAQAAjQUAAAAA&#10;">
                        <v:fill on="f" focussize="0,0"/>
                        <v:stroke weight="0.5pt" color="#000000" joinstyle="round" dashstyle="dash" endarrow="block" endarrowlength="long"/>
                        <v:imagedata o:title=""/>
                        <o:lock v:ext="edit" aspectratio="f"/>
                      </v:line>
                      <v:line id="直线 2310" o:spid="_x0000_s1026" o:spt="20" style="position:absolute;left:2444750;top:1681285;height:254000;width:0;" filled="f" stroked="t" coordsize="21600,21600" o:gfxdata="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9SOGrWAAAABQEAAA8AAAAAAAAAAQAgAAAAIgAAAGRycy9kb3ducmV2LnhtbFBLAQIU&#10;ABQAAAAIAIdO4kCIFi2t9QEAALYDAAAOAAAAAAAAAAEAIAAAACUBAABkcnMvZTJvRG9jLnhtbFBL&#10;BQYAAAAABgAGAFkBAACMBQAAAAA=&#10;">
                        <v:fill on="f" focussize="0,0"/>
                        <v:stroke weight="0.5pt" color="#000000" joinstyle="round" dashstyle="dash" endarrow="block" endarrowlength="long"/>
                        <v:imagedata o:title=""/>
                        <o:lock v:ext="edit" aspectratio="f"/>
                      </v:line>
                      <v:shape id="文本框 2311" o:spid="_x0000_s1026" o:spt="202" type="#_x0000_t202" style="position:absolute;left:2162175;top:1881310;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08XD1QAAAAUBAAAPAAAAAAAAAAEAIAAAACIAAABkcnMvZG93&#10;bnJldi54bWxQSwECFAAUAAAACACHTuJAwwiWNgMCAADXAwAADgAAAAAAAAABACAAAAAkAQAAZHJz&#10;L2Uyb0RvYy54bWxQSwUGAAAAAAYABgBZAQAAmQU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粉尘</w:t>
                              </w:r>
                            </w:p>
                          </w:txbxContent>
                        </v:textbox>
                      </v:shape>
                      <v:shape id="文本框 2312" o:spid="_x0000_s1026" o:spt="202" type="#_x0000_t202" style="position:absolute;left:2647315;top:1876865;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tPFw9UAAAAFAQAADwAAAAAAAAABACAAAAAiAAAAZHJz&#10;L2Rvd25yZXYueG1sUEsBAhQAFAAAAAgAh07iQAMn7LEHAgAA1wMAAA4AAAAAAAAAAQAgAAAAJAEA&#10;AGRycy9lMm9Eb2MueG1sUEsFBgAAAAAGAAYAWQEAAJ0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w:t>
                              </w:r>
                            </w:p>
                          </w:txbxContent>
                        </v:textbox>
                      </v:shape>
                      <v:line id="直线 2313" o:spid="_x0000_s1026" o:spt="20" style="position:absolute;left:2007870;top:1533965;flip:x;height:635;width:278765;" filled="f" stroked="t" coordsize="21600,21600" o:gfxdata="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zFzr9YAAAAFAQAADwAAAAAAAAABACAAAAAiAAAAZHJzL2Rvd25yZXYueG1sUEsB&#10;AhQAFAAAAAgAh07iQIc0Nzb3AQAAwgMAAA4AAAAAAAAAAQAgAAAAJQEAAGRycy9lMm9Eb2MueG1s&#10;UEsFBgAAAAAGAAYAWQEAAI4FAAAAAA==&#10;">
                        <v:fill on="f" focussize="0,0"/>
                        <v:stroke weight="0.5pt" color="#000000" joinstyle="round" endarrow="block" endarrowlength="long"/>
                        <v:imagedata o:title=""/>
                        <o:lock v:ext="edit" aspectratio="f"/>
                      </v:line>
                      <v:shape id="文本框 2314" o:spid="_x0000_s1026" o:spt="202" type="#_x0000_t202" style="position:absolute;left:1363345;top:1359340;height:279400;width:68834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yEupNUAAAAFAQAADwAAAAAAAAABACAAAAAiAAAAZHJzL2Rvd25yZXYueG1sUEsBAhQAFAAA&#10;AAgAh07iQGywiOIrAgAAIAQAAA4AAAAAAAAAAQAgAAAAJAEAAGRycy9lMm9Eb2MueG1sUEsFBgAA&#10;AAAGAAYAWQEAAMEFA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精加工</w:t>
                              </w:r>
                            </w:p>
                            <w:p>
                              <w:pPr>
                                <w:adjustRightInd w:val="0"/>
                                <w:snapToGrid w:val="0"/>
                                <w:spacing w:line="240" w:lineRule="auto"/>
                                <w:ind w:firstLine="0" w:firstLineChars="0"/>
                                <w:jc w:val="center"/>
                                <w:rPr>
                                  <w:sz w:val="21"/>
                                  <w:szCs w:val="21"/>
                                </w:rPr>
                              </w:pPr>
                            </w:p>
                          </w:txbxContent>
                        </v:textbox>
                      </v:shape>
                      <v:shape id="文本框 2315" o:spid="_x0000_s1026" o:spt="202" type="#_x0000_t202" style="position:absolute;left:4374515;top:883090;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LTxcPVAAAABQEAAA8AAAAAAAAAAQAgAAAAIgAAAGRycy9k&#10;b3ducmV2LnhtbFBLAQIUABQAAAAIAIdO4kDcEp50BQIAANYDAAAOAAAAAAAAAAEAIAAAACQBAABk&#10;cnMvZTJvRG9jLnhtbFBLBQYAAAAABgAGAFkBAACbBQ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固废</w:t>
                              </w:r>
                            </w:p>
                          </w:txbxContent>
                        </v:textbox>
                      </v:shape>
                      <v:line id="直线 2316" o:spid="_x0000_s1026" o:spt="20" style="position:absolute;left:4904740;top:848800;height:490220;width:635;" filled="f" stroked="t" coordsize="21600,21600" o:gfxdata="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M+hk1QAAAAUBAAAPAAAAAAAAAAEAIAAAACIAAABkcnMvZG93bnJldi54bWxQSwECFAAU&#10;AAAACACHTuJAIH+aNfQBAAC3AwAADgAAAAAAAAABACAAAAAkAQAAZHJzL2Uyb0RvYy54bWxQSwUG&#10;AAAAAAYABgBZAQAAigUAAAAA&#10;">
                        <v:fill on="f" focussize="0,0"/>
                        <v:stroke weight="0.5pt" color="#000000" joinstyle="round" endarrow="block" endarrowlength="long"/>
                        <v:imagedata o:title=""/>
                        <o:lock v:ext="edit" aspectratio="f"/>
                      </v:line>
                      <v:line id="直线 2317" o:spid="_x0000_s1026" o:spt="20" style="position:absolute;left:1920240;top:1671760;height:254000;width:0;" filled="f" stroked="t" coordsize="21600,21600" o:gfxdata="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1I4atYAAAAFAQAADwAAAAAAAAABACAAAAAiAAAAZHJzL2Rvd25yZXYueG1sUEsBAhQA&#10;FAAAAAgAh07iQJ6b+Bv0AQAAtgMAAA4AAAAAAAAAAQAgAAAAJQEAAGRycy9lMm9Eb2MueG1sUEsF&#10;BgAAAAAGAAYAWQEAAIsFAAAAAA==&#10;">
                        <v:fill on="f" focussize="0,0"/>
                        <v:stroke weight="0.5pt" color="#000000" joinstyle="round" dashstyle="dash" endarrow="block" endarrowlength="long"/>
                        <v:imagedata o:title=""/>
                        <o:lock v:ext="edit" aspectratio="f"/>
                      </v:line>
                      <v:line id="直线 2318" o:spid="_x0000_s1026" o:spt="20" style="position:absolute;left:1450340;top:1684460;height:254000;width:0;" filled="f" stroked="t" coordsize="21600,21600" o:gfxdata="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1I4atYAAAAFAQAADwAAAAAAAAABACAAAAAiAAAAZHJzL2Rvd25yZXYueG1sUEsBAhQA&#10;FAAAAAgAh07iQH8ya1v0AQAAtgMAAA4AAAAAAAAAAQAgAAAAJQEAAGRycy9lMm9Eb2MueG1sUEsF&#10;BgAAAAAGAAYAWQEAAIsFAAAAAA==&#10;">
                        <v:fill on="f" focussize="0,0"/>
                        <v:stroke weight="0.5pt" color="#000000" joinstyle="round" dashstyle="dash" endarrow="block" endarrowlength="long"/>
                        <v:imagedata o:title=""/>
                        <o:lock v:ext="edit" aspectratio="f"/>
                      </v:line>
                      <v:shape id="文本框 2319" o:spid="_x0000_s1026" o:spt="202" type="#_x0000_t202" style="position:absolute;left:1170940;top:1874960;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08XD1QAAAAUBAAAPAAAAAAAAAAEAIAAAACIAAABkcnMv&#10;ZG93bnJldi54bWxQSwECFAAUAAAACACHTuJAJQjlpgYCAADXAwAADgAAAAAAAAABACAAAAAkAQAA&#10;ZHJzL2Uyb0RvYy54bWxQSwUGAAAAAAYABgBZAQAAnAU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粉尘</w:t>
                              </w:r>
                            </w:p>
                          </w:txbxContent>
                        </v:textbox>
                      </v:shape>
                      <v:shape id="文本框 2320" o:spid="_x0000_s1026" o:spt="202" type="#_x0000_t202" style="position:absolute;left:1653540;top:1874960;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08XD1QAAAAUBAAAPAAAAAAAAAAEAIAAAACIAAABkcnMvZG93&#10;bnJldi54bWxQSwECFAAUAAAACACHTuJAywUq1AMCAADXAwAADgAAAAAAAAABACAAAAAkAQAAZHJz&#10;L2Uyb0RvYy54bWxQSwUGAAAAAAYABgBZAQAAmQU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w:t>
                              </w:r>
                            </w:p>
                          </w:txbxContent>
                        </v:textbox>
                      </v:shape>
                      <v:line id="直线 2321" o:spid="_x0000_s1026" o:spt="20" style="position:absolute;left:862965;top:1490785;flip:x y;height:8890;width:481330;" filled="f" stroked="t" coordsize="21600,21600" o:gfxdata="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kdlM3WAAAABQEAAA8AAAAAAAAAAQAgAAAAIgAAAGRycy9k&#10;b3ducmV2LnhtbFBLAQIUABQAAAAIAIdO4kA5mawxBAIAAMwDAAAOAAAAAAAAAAEAIAAAACUBAABk&#10;cnMvZTJvRG9jLnhtbFBLBQYAAAAABgAGAFkBAACbBQAAAAA=&#10;">
                        <v:fill on="f" focussize="0,0"/>
                        <v:stroke weight="0.5pt" color="#000000" joinstyle="round" endarrow="block" endarrowlength="long"/>
                        <v:imagedata o:title=""/>
                        <o:lock v:ext="edit" aspectratio="f"/>
                      </v:line>
                      <v:shape id="文本框 2322" o:spid="_x0000_s1026" o:spt="202" type="#_x0000_t202" style="position:absolute;left:198755;top:2230561;height:279400;width:65405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chLqTVAAAABQEAAA8AAAAAAAAAAQAgAAAAIgAAAGRycy9kb3ducmV2LnhtbFBLAQIU&#10;ABQAAAAIAIdO4kAH3INSLwIAAB8EAAAOAAAAAAAAAAEAIAAAACQBAABkcnMvZTJvRG9jLnhtbFBL&#10;BQYAAAAABgAGAFkBAADF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装配</w:t>
                              </w:r>
                            </w:p>
                          </w:txbxContent>
                        </v:textbox>
                      </v:shape>
                      <v:line id="直线 2323" o:spid="_x0000_s1026" o:spt="20" style="position:absolute;left:503555;top:1630865;height:618394;width:3811;" filled="f" stroked="t" coordsize="21600,21600" o:gfxdata="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DPoZNUAAAAFAQAADwAAAAAAAAABACAAAAAiAAAAZHJzL2Rvd25y&#10;ZXYueG1sUEsBAhQAFAAAAAgAh07iQJ4fZg8BAgAA0wMAAA4AAAAAAAAAAQAgAAAAJAEAAGRycy9l&#10;Mm9Eb2MueG1sUEsFBgAAAAAGAAYAWQEAAJcFAAAAAA==&#10;">
                        <v:fill on="f" focussize="0,0"/>
                        <v:stroke weight="0.5pt" color="#000000" joinstyle="round" endarrow="block" endarrowlength="long"/>
                        <v:imagedata o:title=""/>
                        <o:lock v:ext="edit" aspectratio="f"/>
                      </v:line>
                      <v:shape id="文本框 2324" o:spid="_x0000_s1026" o:spt="202" type="#_x0000_t202" style="position:absolute;left:1304290;top:2238816;height:279400;width:64770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IS6k1QAAAAUBAAAPAAAAAAAAAAEAIAAAACIAAABkcnMvZG93bnJldi54bWxQSwECFAAU&#10;AAAACACHTuJAebN6oi0CAAAgBAAADgAAAAAAAAABACAAAAAkAQAAZHJzL2Uyb0RvYy54bWxQSwUG&#10;AAAAAAYABgBZAQAAwwU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试压</w:t>
                              </w:r>
                            </w:p>
                          </w:txbxContent>
                        </v:textbox>
                      </v:shape>
                      <v:line id="直线 2325" o:spid="_x0000_s1026" o:spt="20" style="position:absolute;left:1612265;top:2527741;height:254000;width:0;" filled="f" stroked="t" coordsize="21600,21600" o:gfxdata="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9SOGrWAAAABQEAAA8AAAAAAAAAAQAgAAAAIgAAAGRycy9kb3ducmV2LnhtbFBLAQIU&#10;ABQAAAAIAIdO4kDeYRWw9QEAALYDAAAOAAAAAAAAAAEAIAAAACUBAABkcnMvZTJvRG9jLnhtbFBL&#10;BQYAAAAABgAGAFkBAACMBQAAAAA=&#10;">
                        <v:fill on="f" focussize="0,0"/>
                        <v:stroke weight="0.5pt" color="#000000" joinstyle="round" dashstyle="dash" endarrow="block" endarrowlength="long"/>
                        <v:imagedata o:title=""/>
                        <o:lock v:ext="edit" aspectratio="f"/>
                      </v:line>
                      <v:shape id="文本框 2326" o:spid="_x0000_s1026" o:spt="202" type="#_x0000_t202" style="position:absolute;left:1332865;top:2794441;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tPFw9UAAAAFAQAADwAAAAAAAAABACAAAAAiAAAAZHJzL2Rv&#10;d25yZXYueG1sUEsBAhQAFAAAAAgAh07iQPGNoaEEAgAA1wMAAA4AAAAAAAAAAQAgAAAAJAEAAGRy&#10;cy9lMm9Eb2MueG1sUEsFBgAAAAAGAAYAWQEAAJo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废水</w:t>
                              </w:r>
                            </w:p>
                          </w:txbxContent>
                        </v:textbox>
                      </v:shape>
                      <v:line id="直线 2327" o:spid="_x0000_s1026" o:spt="20" style="position:absolute;left:862965;top:2373436;height:0;width:444500;" filled="f" stroked="t" coordsize="21600,21600" o:gfxdata="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Qz6GTVAAAABQEAAA8AAAAAAAAAAQAgAAAAIgAAAGRycy9kb3ducmV2LnhtbFBLAQIU&#10;ABQAAAAIAIdO4kBnvy2D9gEAALUDAAAOAAAAAAAAAAEAIAAAACQBAABkcnMvZTJvRG9jLnhtbFBL&#10;BQYAAAAABgAGAFkBAACMBQAAAAA=&#10;">
                        <v:fill on="f" focussize="0,0"/>
                        <v:stroke weight="0.5pt" color="#000000" joinstyle="round" endarrow="block" endarrowlength="long"/>
                        <v:imagedata o:title=""/>
                        <o:lock v:ext="edit" aspectratio="f"/>
                      </v:line>
                      <v:shape id="文本框 2328" o:spid="_x0000_s1026" o:spt="202" type="#_x0000_t202" style="position:absolute;left:2390775;top:2248341;height:279400;width:69850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yEupNUAAAAFAQAADwAAAAAAAAABACAAAAAiAAAAZHJzL2Rvd25yZXYueG1sUEsBAhQA&#10;FAAAAAgAh07iQLLBNycuAgAAIAQAAA4AAAAAAAAAAQAgAAAAJAEAAGRycy9lMm9Eb2MueG1sUEsF&#10;BgAAAAAGAAYAWQEAAMQFA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试车</w:t>
                              </w:r>
                            </w:p>
                          </w:txbxContent>
                        </v:textbox>
                      </v:shape>
                      <v:line id="直线 2329" o:spid="_x0000_s1026" o:spt="20" style="position:absolute;left:3102610;top:2374071;height:0;width:444500;" filled="f" stroked="t" coordsize="21600,21600" o:gfxdata="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Qz6GTVAAAABQEAAA8AAAAAAAAAAQAgAAAAIgAAAGRycy9kb3ducmV2LnhtbFBLAQIU&#10;ABQAAAAIAIdO4kC8T8nC9gEAALYDAAAOAAAAAAAAAAEAIAAAACQBAABkcnMvZTJvRG9jLnhtbFBL&#10;BQYAAAAABgAGAFkBAACMBQAAAAA=&#10;">
                        <v:fill on="f" focussize="0,0"/>
                        <v:stroke weight="0.5pt" color="#000000" joinstyle="round" endarrow="block" endarrowlength="long"/>
                        <v:imagedata o:title=""/>
                        <o:lock v:ext="edit" aspectratio="f"/>
                      </v:line>
                      <v:shape id="文本框 2330" o:spid="_x0000_s1026" o:spt="202" type="#_x0000_t202" style="position:absolute;left:3535680;top:2248976;height:279400;width:69850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chLqTVAAAABQEAAA8AAAAAAAAAAQAgAAAAIgAAAGRycy9kb3ducmV2LnhtbFBLAQIUABQA&#10;AAAIAIdO4kAW2tBLLAIAACAEAAAOAAAAAAAAAAEAIAAAACQBAABkcnMvZTJvRG9jLnhtbFBLBQYA&#10;AAAABgAGAFkBAAD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入库</w:t>
                              </w:r>
                            </w:p>
                          </w:txbxContent>
                        </v:textbox>
                      </v:shape>
                      <v:line id="直线 2331" o:spid="_x0000_s1026" o:spt="20" style="position:absolute;left:2743835;top:2546791;height:254000;width:0;" filled="f" stroked="t" coordsize="21600,21600" o:gfxdata="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9SOGrWAAAABQEAAA8AAAAAAAAAAQAgAAAAIgAAAGRycy9kb3ducmV2LnhtbFBLAQIU&#10;ABQAAAAIAIdO4kA4wBjX9QEAALYDAAAOAAAAAAAAAAEAIAAAACUBAABkcnMvZTJvRG9jLnhtbFBL&#10;BQYAAAAABgAGAFkBAACMBQAAAAA=&#10;">
                        <v:fill on="f" focussize="0,0"/>
                        <v:stroke weight="0.5pt" color="#000000" joinstyle="round" dashstyle="dash" endarrow="block" endarrowlength="long"/>
                        <v:imagedata o:title=""/>
                        <o:lock v:ext="edit" aspectratio="f"/>
                      </v:line>
                      <v:shape id="文本框 2332" o:spid="_x0000_s1026" o:spt="202" type="#_x0000_t202" style="position:absolute;left:2467610;top:2791266;height:279400;width:53340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tPFw9UAAAAFAQAADwAAAAAAAAABACAAAAAiAAAAZHJzL2Rv&#10;d25yZXYueG1sUEsBAhQAFAAAAAgAh07iQPAga6UEAgAA1wMAAA4AAAAAAAAAAQAgAAAAJAEAAGRy&#10;cy9lMm9Eb2MueG1sUEsFBgAAAAAGAAYAWQEAAJo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w:t>
                              </w:r>
                            </w:p>
                          </w:txbxContent>
                        </v:textbox>
                      </v:shape>
                      <v:shape id="文本框 2333" o:spid="_x0000_s1026" o:spt="202" type="#_x0000_t202" style="position:absolute;left:179705;top:1351720;height:279400;width:647700;v-text-anchor:middle;" filled="f" stroked="t" coordsize="21600,21600" o:gfxdata="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chLqTVAAAABQEAAA8AAAAAAAAAAQAgAAAAIgAAAGRycy9kb3ducmV2LnhtbFBLAQIUABQA&#10;AAAIAIdO4kDhH6jVLAIAAB8EAAAOAAAAAAAAAAEAIAAAACQBAABkcnMvZTJvRG9jLnhtbFBLBQYA&#10;AAAABgAGAFkBAAD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抛丸</w:t>
                              </w:r>
                            </w:p>
                          </w:txbxContent>
                        </v:textbox>
                      </v:shape>
                      <v:line id="直线 2334" o:spid="_x0000_s1026" o:spt="20" style="position:absolute;left:513080;top:1104070;flip:y;height:228600;width:0;" filled="f" stroked="t" coordsize="21600,21600" o:gfxdata="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D079MAAAAFAQAADwAAAAAAAAABACAAAAAiAAAAZHJzL2Rvd25yZXYueG1sUEsB&#10;AhQAFAAAAAgAh07iQCeF6UL6AQAAvgMAAA4AAAAAAAAAAQAgAAAAIgEAAGRycy9lMm9Eb2MueG1s&#10;UEsFBgAAAAAGAAYAWQEAAI4FAAAAAA==&#10;">
                        <v:fill on="f" focussize="0,0"/>
                        <v:stroke color="#000000" joinstyle="round" dashstyle="dash" endarrow="classic" endarrowlength="long"/>
                        <v:imagedata o:title=""/>
                        <o:lock v:ext="edit" aspectratio="f"/>
                      </v:line>
                      <v:shape id="文本框 2335" o:spid="_x0000_s1026" o:spt="202" type="#_x0000_t202" style="position:absolute;left:66040;top:837370;height:279400;width:100838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LTxcPVAAAABQEAAA8AAAAAAAAAAQAgAAAAIgAAAGRycy9k&#10;b3ducmV2LnhtbFBLAQIUABQAAAAIAIdO4kC4JxGqBQIAANUDAAAOAAAAAAAAAAEAIAAAACQBAABk&#10;cnMvZTJvRG9jLnhtbFBLBQYAAAAABgAGAFkBAACbBQ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粉尘、噪声</w:t>
                              </w:r>
                            </w:p>
                          </w:txbxContent>
                        </v:textbox>
                      </v:shape>
                      <v:line id="直线 2336" o:spid="_x0000_s1026" o:spt="20" style="position:absolute;left:1951355;top:2361371;height:0;width:444500;" filled="f" stroked="t" coordsize="21600,21600" o:gfxdata="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Qz6GTVAAAABQEAAA8AAAAAAAAAAQAgAAAAIgAAAGRycy9kb3ducmV2LnhtbFBLAQIU&#10;ABQAAAAIAIdO4kAreEU19gEAALYDAAAOAAAAAAAAAAEAIAAAACQBAABkcnMvZTJvRG9jLnhtbFBL&#10;BQYAAAAABgAGAFkBAACMBQAAAAA=&#10;">
                        <v:fill on="f" focussize="0,0"/>
                        <v:stroke weight="0.5pt" color="#000000" joinstyle="round" endarrow="block" endarrowlength="long"/>
                        <v:imagedata o:title=""/>
                        <o:lock v:ext="edit" aspectratio="f"/>
                      </v:line>
                      <v:shape id="文本框 2345" o:spid="_x0000_s1026" o:spt="202" type="#_x0000_t202" style="position:absolute;left:111125;top:3073857;height:488767;width:521843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tPFw9UAAAAFAQAADwAAAAAAAAABACAAAAAiAAAAZHJzL2Rv&#10;d25yZXYueG1sUEsBAhQAFAAAAAgAh07iQFA23WkEAgAAyQMAAA4AAAAAAAAAAQAgAAAAJAEAAGRy&#10;cy9lMm9Eb2MueG1sUEsFBgAAAAAGAAYAWQEAAJoFAAAAAA==&#10;">
                        <v:fill on="f" focussize="0,0"/>
                        <v:stroke on="f"/>
                        <v:imagedata o:title=""/>
                        <o:lock v:ext="edit" aspectratio="f"/>
                        <v:textbox inset="0mm,0mm,0mm,0mm">
                          <w:txbxContent>
                            <w:p>
                              <w:pPr>
                                <w:adjustRightInd w:val="0"/>
                                <w:snapToGrid w:val="0"/>
                                <w:spacing w:line="240" w:lineRule="auto"/>
                                <w:ind w:firstLine="396"/>
                                <w:rPr>
                                  <w:sz w:val="21"/>
                                  <w:szCs w:val="21"/>
                                  <w:lang w:eastAsia="zh-CN"/>
                                </w:rPr>
                              </w:pPr>
                              <w:r>
                                <w:rPr>
                                  <w:rFonts w:hint="eastAsia"/>
                                  <w:sz w:val="21"/>
                                  <w:szCs w:val="21"/>
                                  <w:lang w:eastAsia="zh-CN"/>
                                </w:rPr>
                                <w:t>注：</w:t>
                              </w:r>
                              <w:r>
                                <w:rPr>
                                  <w:sz w:val="21"/>
                                  <w:szCs w:val="21"/>
                                  <w:lang w:eastAsia="zh-CN"/>
                                </w:rPr>
                                <w:t>调质即淬火和高温回火的综合热处理工艺（本项目</w:t>
                              </w:r>
                              <w:r>
                                <w:rPr>
                                  <w:rFonts w:hint="eastAsia"/>
                                  <w:sz w:val="21"/>
                                  <w:szCs w:val="21"/>
                                  <w:lang w:eastAsia="zh-CN"/>
                                </w:rPr>
                                <w:t>小件在厂区利用箱式电炉进行调质，大件委托中原总机石油设备有限公司进行调质。</w:t>
                              </w:r>
                            </w:p>
                          </w:txbxContent>
                        </v:textbox>
                      </v:shape>
                      <v:shape id="文本框 2345" o:spid="_x0000_s1026" o:spt="202" type="#_x0000_t202" style="position:absolute;left:81915;top:3515165;height:278944;width:5218430;v-text-anchor:middle;" filled="f" stroked="f" coordsize="21600,21600" o:gfxdata="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LTxcPVAAAABQEAAA8AAAAAAAAAAQAgAAAAIgAAAGRycy9k&#10;b3ducmV2LnhtbFBLAQIUABQAAAAIAIdO4kAy6XfnBQIAAMgDAAAOAAAAAAAAAAEAIAAAACQBAABk&#10;cnMvZTJvRG9jLnhtbFBLBQYAAAAABgAGAFkBAACbBQAAAAA=&#10;">
                        <v:fill on="f" focussize="0,0"/>
                        <v:stroke on="f"/>
                        <v:imagedata o:title=""/>
                        <o:lock v:ext="edit" aspectratio="f"/>
                        <v:textbox inset="0mm,0mm,0mm,0mm">
                          <w:txbxContent>
                            <w:p>
                              <w:pPr>
                                <w:adjustRightInd w:val="0"/>
                                <w:snapToGrid w:val="0"/>
                                <w:spacing w:line="240" w:lineRule="auto"/>
                                <w:ind w:firstLine="0" w:firstLineChars="0"/>
                                <w:jc w:val="center"/>
                                <w:rPr>
                                  <w:b/>
                                  <w:sz w:val="21"/>
                                  <w:szCs w:val="21"/>
                                  <w:lang w:eastAsia="zh-CN"/>
                                </w:rPr>
                              </w:pPr>
                              <w:r>
                                <w:rPr>
                                  <w:rFonts w:hint="eastAsia"/>
                                  <w:b/>
                                  <w:sz w:val="21"/>
                                  <w:szCs w:val="21"/>
                                  <w:lang w:eastAsia="zh-CN"/>
                                </w:rPr>
                                <w:t>图</w:t>
                              </w:r>
                              <w:r>
                                <w:rPr>
                                  <w:b/>
                                  <w:sz w:val="21"/>
                                  <w:szCs w:val="21"/>
                                  <w:lang w:eastAsia="zh-CN"/>
                                </w:rPr>
                                <w:t>2</w:t>
                              </w:r>
                              <w:r>
                                <w:rPr>
                                  <w:rFonts w:hint="eastAsia"/>
                                  <w:b/>
                                  <w:sz w:val="21"/>
                                  <w:szCs w:val="21"/>
                                  <w:lang w:eastAsia="zh-CN"/>
                                </w:rPr>
                                <w:t xml:space="preserve">  井口装置生产艺流程图及产污节点示意图</w:t>
                              </w:r>
                            </w:p>
                          </w:txbxContent>
                        </v:textbox>
                      </v:shape>
                      <w10:wrap type="none"/>
                      <w10:anchorlock/>
                    </v:group>
                  </w:pict>
                </mc:Fallback>
              </mc:AlternateContent>
            </w:r>
          </w:p>
          <w:p>
            <w:pPr>
              <w:spacing w:line="240" w:lineRule="auto"/>
              <w:ind w:firstLine="0" w:firstLineChars="0"/>
              <w:jc w:val="center"/>
              <w:rPr>
                <w:rFonts w:eastAsia="仿宋_GB2312" w:cs="Times New Roman"/>
                <w:b/>
                <w:color w:val="FF0000"/>
                <w:sz w:val="21"/>
                <w:lang w:eastAsia="zh-CN"/>
              </w:rPr>
            </w:pPr>
            <w:r>
              <w:rPr>
                <w:rFonts w:cs="Times New Roman"/>
                <w:b/>
                <w:color w:val="FF0000"/>
                <w:lang w:eastAsia="zh-CN"/>
              </w:rPr>
              <mc:AlternateContent>
                <mc:Choice Requires="wpc">
                  <w:drawing>
                    <wp:inline distT="0" distB="0" distL="0" distR="0">
                      <wp:extent cx="5261610" cy="2024380"/>
                      <wp:effectExtent l="0" t="0" r="0" b="0"/>
                      <wp:docPr id="252" name="画布 2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7" name="矩形 1764"/>
                              <wps:cNvSpPr>
                                <a:spLocks noChangeArrowheads="1"/>
                              </wps:cNvSpPr>
                              <wps:spPr bwMode="auto">
                                <a:xfrm>
                                  <a:off x="71755" y="501650"/>
                                  <a:ext cx="550545" cy="297180"/>
                                </a:xfrm>
                                <a:prstGeom prst="rect">
                                  <a:avLst/>
                                </a:prstGeom>
                                <a:noFill/>
                                <a:ln w="9525">
                                  <a:solidFill>
                                    <a:srgbClr val="000000"/>
                                  </a:solidFill>
                                  <a:miter lim="800000"/>
                                </a:ln>
                                <a:effectLst/>
                              </wps:spPr>
                              <wps:bodyPr rot="0" vert="horz" wrap="square" lIns="0" tIns="0" rIns="0" bIns="0" anchor="ctr" anchorCtr="0" upright="1">
                                <a:noAutofit/>
                              </wps:bodyPr>
                            </wps:wsp>
                            <wps:wsp>
                              <wps:cNvPr id="218" name="文本框 1765"/>
                              <wps:cNvSpPr txBox="1">
                                <a:spLocks noChangeArrowheads="1"/>
                              </wps:cNvSpPr>
                              <wps:spPr bwMode="auto">
                                <a:xfrm>
                                  <a:off x="66675" y="501470"/>
                                  <a:ext cx="555625" cy="297180"/>
                                </a:xfrm>
                                <a:prstGeom prst="rect">
                                  <a:avLst/>
                                </a:prstGeom>
                                <a:noFill/>
                                <a:ln>
                                  <a:noFill/>
                                </a:ln>
                                <a:effectLst/>
                              </wps:spPr>
                              <wps:txbx>
                                <w:txbxContent>
                                  <w:p>
                                    <w:pPr>
                                      <w:pStyle w:val="167"/>
                                      <w:adjustRightInd w:val="0"/>
                                      <w:snapToGrid w:val="0"/>
                                      <w:rPr>
                                        <w:sz w:val="21"/>
                                        <w:szCs w:val="21"/>
                                      </w:rPr>
                                    </w:pPr>
                                    <w:r>
                                      <w:rPr>
                                        <w:rFonts w:hint="eastAsia"/>
                                        <w:sz w:val="21"/>
                                        <w:szCs w:val="21"/>
                                      </w:rPr>
                                      <w:t>原料</w:t>
                                    </w:r>
                                  </w:p>
                                </w:txbxContent>
                              </wps:txbx>
                              <wps:bodyPr rot="0" vert="horz" wrap="square" lIns="0" tIns="0" rIns="0" bIns="0" anchor="ctr" anchorCtr="0" upright="1">
                                <a:noAutofit/>
                              </wps:bodyPr>
                            </wps:wsp>
                            <wps:wsp>
                              <wps:cNvPr id="219" name="自选图形 1766"/>
                              <wps:cNvCnPr>
                                <a:cxnSpLocks noChangeShapeType="1"/>
                              </wps:cNvCnPr>
                              <wps:spPr bwMode="auto">
                                <a:xfrm>
                                  <a:off x="620395" y="649605"/>
                                  <a:ext cx="356870" cy="635"/>
                                </a:xfrm>
                                <a:prstGeom prst="straightConnector1">
                                  <a:avLst/>
                                </a:prstGeom>
                                <a:noFill/>
                                <a:ln w="9525">
                                  <a:solidFill>
                                    <a:srgbClr val="000000"/>
                                  </a:solidFill>
                                  <a:round/>
                                  <a:tailEnd type="triangle" w="med" len="med"/>
                                </a:ln>
                                <a:effectLst/>
                              </wps:spPr>
                              <wps:bodyPr/>
                            </wps:wsp>
                            <wps:wsp>
                              <wps:cNvPr id="220" name="矩形 1767"/>
                              <wps:cNvSpPr>
                                <a:spLocks noChangeArrowheads="1"/>
                              </wps:cNvSpPr>
                              <wps:spPr bwMode="auto">
                                <a:xfrm>
                                  <a:off x="977265" y="501650"/>
                                  <a:ext cx="574040" cy="297180"/>
                                </a:xfrm>
                                <a:prstGeom prst="rect">
                                  <a:avLst/>
                                </a:prstGeom>
                                <a:noFill/>
                                <a:ln w="9525">
                                  <a:solidFill>
                                    <a:srgbClr val="000000"/>
                                  </a:solidFill>
                                  <a:miter lim="800000"/>
                                </a:ln>
                                <a:effectLst/>
                              </wps:spPr>
                              <wps:bodyPr rot="0" vert="horz" wrap="square" lIns="0" tIns="0" rIns="0" bIns="0" anchor="ctr" anchorCtr="0" upright="1">
                                <a:noAutofit/>
                              </wps:bodyPr>
                            </wps:wsp>
                            <wps:wsp>
                              <wps:cNvPr id="221" name="文本框 1768"/>
                              <wps:cNvSpPr txBox="1">
                                <a:spLocks noChangeArrowheads="1"/>
                              </wps:cNvSpPr>
                              <wps:spPr bwMode="auto">
                                <a:xfrm>
                                  <a:off x="977265" y="501560"/>
                                  <a:ext cx="565150" cy="297180"/>
                                </a:xfrm>
                                <a:prstGeom prst="rect">
                                  <a:avLst/>
                                </a:prstGeom>
                                <a:noFill/>
                                <a:ln>
                                  <a:noFill/>
                                </a:ln>
                                <a:effectLst/>
                              </wps:spPr>
                              <wps:txbx>
                                <w:txbxContent>
                                  <w:p>
                                    <w:pPr>
                                      <w:pStyle w:val="167"/>
                                      <w:adjustRightInd w:val="0"/>
                                      <w:snapToGrid w:val="0"/>
                                      <w:rPr>
                                        <w:sz w:val="21"/>
                                        <w:szCs w:val="21"/>
                                      </w:rPr>
                                    </w:pPr>
                                    <w:r>
                                      <w:rPr>
                                        <w:rFonts w:hint="eastAsia"/>
                                        <w:sz w:val="21"/>
                                        <w:szCs w:val="21"/>
                                      </w:rPr>
                                      <w:t>切割</w:t>
                                    </w:r>
                                  </w:p>
                                </w:txbxContent>
                              </wps:txbx>
                              <wps:bodyPr rot="0" vert="horz" wrap="square" lIns="0" tIns="0" rIns="0" bIns="0" anchor="ctr" anchorCtr="0" upright="1">
                                <a:noAutofit/>
                              </wps:bodyPr>
                            </wps:wsp>
                            <wps:wsp>
                              <wps:cNvPr id="222" name="自选图形 1769"/>
                              <wps:cNvCnPr>
                                <a:cxnSpLocks noChangeShapeType="1"/>
                                <a:endCxn id="224" idx="1"/>
                              </wps:cNvCnPr>
                              <wps:spPr bwMode="auto">
                                <a:xfrm>
                                  <a:off x="1542415" y="649489"/>
                                  <a:ext cx="304165" cy="661"/>
                                </a:xfrm>
                                <a:prstGeom prst="straightConnector1">
                                  <a:avLst/>
                                </a:prstGeom>
                                <a:noFill/>
                                <a:ln w="9525">
                                  <a:solidFill>
                                    <a:srgbClr val="000000"/>
                                  </a:solidFill>
                                  <a:round/>
                                  <a:tailEnd type="triangle" w="med" len="med"/>
                                </a:ln>
                                <a:effectLst/>
                              </wps:spPr>
                              <wps:bodyPr/>
                            </wps:wsp>
                            <wps:wsp>
                              <wps:cNvPr id="223" name="矩形 1770"/>
                              <wps:cNvSpPr>
                                <a:spLocks noChangeArrowheads="1"/>
                              </wps:cNvSpPr>
                              <wps:spPr bwMode="auto">
                                <a:xfrm>
                                  <a:off x="1863090" y="501650"/>
                                  <a:ext cx="501650" cy="297180"/>
                                </a:xfrm>
                                <a:prstGeom prst="rect">
                                  <a:avLst/>
                                </a:prstGeom>
                                <a:noFill/>
                                <a:ln w="9525">
                                  <a:solidFill>
                                    <a:srgbClr val="000000"/>
                                  </a:solidFill>
                                  <a:miter lim="800000"/>
                                </a:ln>
                                <a:effectLst/>
                              </wps:spPr>
                              <wps:bodyPr rot="0" vert="horz" wrap="square" lIns="0" tIns="0" rIns="0" bIns="0" anchor="ctr" anchorCtr="0" upright="1">
                                <a:noAutofit/>
                              </wps:bodyPr>
                            </wps:wsp>
                            <wps:wsp>
                              <wps:cNvPr id="224" name="文本框 1771"/>
                              <wps:cNvSpPr txBox="1">
                                <a:spLocks noChangeArrowheads="1"/>
                              </wps:cNvSpPr>
                              <wps:spPr bwMode="auto">
                                <a:xfrm>
                                  <a:off x="1846580" y="501560"/>
                                  <a:ext cx="508000" cy="297180"/>
                                </a:xfrm>
                                <a:prstGeom prst="rect">
                                  <a:avLst/>
                                </a:prstGeom>
                                <a:noFill/>
                                <a:ln>
                                  <a:noFill/>
                                </a:ln>
                                <a:effectLst/>
                              </wps:spPr>
                              <wps:txbx>
                                <w:txbxContent>
                                  <w:p>
                                    <w:pPr>
                                      <w:pStyle w:val="167"/>
                                      <w:adjustRightInd w:val="0"/>
                                      <w:snapToGrid w:val="0"/>
                                      <w:rPr>
                                        <w:sz w:val="21"/>
                                        <w:szCs w:val="21"/>
                                      </w:rPr>
                                    </w:pPr>
                                    <w:r>
                                      <w:rPr>
                                        <w:rFonts w:hint="eastAsia"/>
                                        <w:sz w:val="21"/>
                                        <w:szCs w:val="21"/>
                                      </w:rPr>
                                      <w:t>锻造</w:t>
                                    </w:r>
                                  </w:p>
                                </w:txbxContent>
                              </wps:txbx>
                              <wps:bodyPr rot="0" vert="horz" wrap="square" lIns="0" tIns="0" rIns="0" bIns="0" anchor="ctr" anchorCtr="0" upright="1">
                                <a:noAutofit/>
                              </wps:bodyPr>
                            </wps:wsp>
                            <wps:wsp>
                              <wps:cNvPr id="225" name="自选图形 1772"/>
                              <wps:cNvCnPr>
                                <a:cxnSpLocks noChangeShapeType="1"/>
                              </wps:cNvCnPr>
                              <wps:spPr bwMode="auto">
                                <a:xfrm>
                                  <a:off x="2364740" y="649605"/>
                                  <a:ext cx="374015" cy="1270"/>
                                </a:xfrm>
                                <a:prstGeom prst="straightConnector1">
                                  <a:avLst/>
                                </a:prstGeom>
                                <a:noFill/>
                                <a:ln w="9525">
                                  <a:solidFill>
                                    <a:srgbClr val="000000"/>
                                  </a:solidFill>
                                  <a:round/>
                                  <a:tailEnd type="triangle" w="med" len="med"/>
                                </a:ln>
                                <a:effectLst/>
                              </wps:spPr>
                              <wps:bodyPr/>
                            </wps:wsp>
                            <wps:wsp>
                              <wps:cNvPr id="226" name="矩形 1773"/>
                              <wps:cNvSpPr>
                                <a:spLocks noChangeArrowheads="1"/>
                              </wps:cNvSpPr>
                              <wps:spPr bwMode="auto">
                                <a:xfrm>
                                  <a:off x="2737485" y="501650"/>
                                  <a:ext cx="448310" cy="297180"/>
                                </a:xfrm>
                                <a:prstGeom prst="rect">
                                  <a:avLst/>
                                </a:prstGeom>
                                <a:noFill/>
                                <a:ln w="9525">
                                  <a:solidFill>
                                    <a:srgbClr val="000000"/>
                                  </a:solidFill>
                                  <a:miter lim="800000"/>
                                </a:ln>
                                <a:effectLst/>
                              </wps:spPr>
                              <wps:bodyPr rot="0" vert="horz" wrap="square" lIns="0" tIns="0" rIns="0" bIns="0" anchor="ctr" anchorCtr="0" upright="1">
                                <a:noAutofit/>
                              </wps:bodyPr>
                            </wps:wsp>
                            <wps:wsp>
                              <wps:cNvPr id="227" name="文本框 1774"/>
                              <wps:cNvSpPr txBox="1">
                                <a:spLocks noChangeArrowheads="1"/>
                              </wps:cNvSpPr>
                              <wps:spPr bwMode="auto">
                                <a:xfrm>
                                  <a:off x="2715896" y="501560"/>
                                  <a:ext cx="469900" cy="297180"/>
                                </a:xfrm>
                                <a:prstGeom prst="rect">
                                  <a:avLst/>
                                </a:prstGeom>
                                <a:noFill/>
                                <a:ln>
                                  <a:noFill/>
                                </a:ln>
                                <a:effectLst/>
                              </wps:spPr>
                              <wps:txbx>
                                <w:txbxContent>
                                  <w:p>
                                    <w:pPr>
                                      <w:pStyle w:val="167"/>
                                      <w:adjustRightInd w:val="0"/>
                                      <w:snapToGrid w:val="0"/>
                                      <w:rPr>
                                        <w:sz w:val="21"/>
                                        <w:szCs w:val="21"/>
                                      </w:rPr>
                                    </w:pPr>
                                    <w:r>
                                      <w:rPr>
                                        <w:rFonts w:hint="eastAsia"/>
                                        <w:sz w:val="21"/>
                                        <w:szCs w:val="21"/>
                                      </w:rPr>
                                      <w:t>焊接</w:t>
                                    </w:r>
                                  </w:p>
                                </w:txbxContent>
                              </wps:txbx>
                              <wps:bodyPr rot="0" vert="horz" wrap="square" lIns="0" tIns="0" rIns="0" bIns="0" anchor="ctr" anchorCtr="0" upright="1">
                                <a:noAutofit/>
                              </wps:bodyPr>
                            </wps:wsp>
                            <wps:wsp>
                              <wps:cNvPr id="228" name="自选图形 1775"/>
                              <wps:cNvCnPr>
                                <a:cxnSpLocks noChangeShapeType="1"/>
                              </wps:cNvCnPr>
                              <wps:spPr bwMode="auto">
                                <a:xfrm>
                                  <a:off x="4017010" y="649605"/>
                                  <a:ext cx="602615" cy="1270"/>
                                </a:xfrm>
                                <a:prstGeom prst="straightConnector1">
                                  <a:avLst/>
                                </a:prstGeom>
                                <a:noFill/>
                                <a:ln w="9525">
                                  <a:solidFill>
                                    <a:srgbClr val="000000"/>
                                  </a:solidFill>
                                  <a:round/>
                                  <a:tailEnd type="triangle" w="med" len="med"/>
                                </a:ln>
                                <a:effectLst/>
                              </wps:spPr>
                              <wps:bodyPr/>
                            </wps:wsp>
                            <wps:wsp>
                              <wps:cNvPr id="229" name="自选图形 1776"/>
                              <wps:cNvCnPr>
                                <a:cxnSpLocks noChangeShapeType="1"/>
                              </wps:cNvCnPr>
                              <wps:spPr bwMode="auto">
                                <a:xfrm flipV="1">
                                  <a:off x="1296035" y="274955"/>
                                  <a:ext cx="635" cy="208280"/>
                                </a:xfrm>
                                <a:prstGeom prst="straightConnector1">
                                  <a:avLst/>
                                </a:prstGeom>
                                <a:noFill/>
                                <a:ln w="9525">
                                  <a:solidFill>
                                    <a:srgbClr val="000000"/>
                                  </a:solidFill>
                                  <a:prstDash val="dash"/>
                                  <a:round/>
                                  <a:tailEnd type="triangle" w="med" len="med"/>
                                </a:ln>
                                <a:effectLst/>
                              </wps:spPr>
                              <wps:bodyPr/>
                            </wps:wsp>
                            <wps:wsp>
                              <wps:cNvPr id="230" name="自选图形 1777"/>
                              <wps:cNvCnPr>
                                <a:cxnSpLocks noChangeShapeType="1"/>
                              </wps:cNvCnPr>
                              <wps:spPr bwMode="auto">
                                <a:xfrm flipV="1">
                                  <a:off x="2124710" y="274955"/>
                                  <a:ext cx="635" cy="208280"/>
                                </a:xfrm>
                                <a:prstGeom prst="straightConnector1">
                                  <a:avLst/>
                                </a:prstGeom>
                                <a:noFill/>
                                <a:ln w="9525">
                                  <a:solidFill>
                                    <a:srgbClr val="000000"/>
                                  </a:solidFill>
                                  <a:prstDash val="dash"/>
                                  <a:round/>
                                  <a:tailEnd type="triangle" w="med" len="med"/>
                                </a:ln>
                                <a:effectLst/>
                              </wps:spPr>
                              <wps:bodyPr/>
                            </wps:wsp>
                            <wps:wsp>
                              <wps:cNvPr id="231" name="自选图形 1778"/>
                              <wps:cNvCnPr>
                                <a:cxnSpLocks noChangeShapeType="1"/>
                              </wps:cNvCnPr>
                              <wps:spPr bwMode="auto">
                                <a:xfrm>
                                  <a:off x="1245235" y="780415"/>
                                  <a:ext cx="635" cy="256540"/>
                                </a:xfrm>
                                <a:prstGeom prst="straightConnector1">
                                  <a:avLst/>
                                </a:prstGeom>
                                <a:noFill/>
                                <a:ln w="9525">
                                  <a:solidFill>
                                    <a:srgbClr val="000000"/>
                                  </a:solidFill>
                                  <a:prstDash val="dash"/>
                                  <a:round/>
                                  <a:tailEnd type="triangle" w="med" len="med"/>
                                </a:ln>
                                <a:effectLst/>
                              </wps:spPr>
                              <wps:bodyPr/>
                            </wps:wsp>
                            <wps:wsp>
                              <wps:cNvPr id="232" name="文本框 1779"/>
                              <wps:cNvSpPr txBox="1">
                                <a:spLocks noChangeArrowheads="1"/>
                              </wps:cNvSpPr>
                              <wps:spPr bwMode="auto">
                                <a:xfrm>
                                  <a:off x="975995" y="50800"/>
                                  <a:ext cx="633730" cy="284420"/>
                                </a:xfrm>
                                <a:prstGeom prst="rect">
                                  <a:avLst/>
                                </a:prstGeom>
                                <a:noFill/>
                                <a:ln>
                                  <a:noFill/>
                                </a:ln>
                                <a:effectLst/>
                              </wps:spPr>
                              <wps:txbx>
                                <w:txbxContent>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233" name="文本框 1780"/>
                              <wps:cNvSpPr txBox="1">
                                <a:spLocks noChangeArrowheads="1"/>
                              </wps:cNvSpPr>
                              <wps:spPr bwMode="auto">
                                <a:xfrm>
                                  <a:off x="1837055" y="50791"/>
                                  <a:ext cx="633730" cy="274848"/>
                                </a:xfrm>
                                <a:prstGeom prst="rect">
                                  <a:avLst/>
                                </a:prstGeom>
                                <a:noFill/>
                                <a:ln>
                                  <a:noFill/>
                                </a:ln>
                                <a:effectLst/>
                              </wps:spPr>
                              <wps:txbx>
                                <w:txbxContent>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234" name="文本框 1781"/>
                              <wps:cNvSpPr txBox="1">
                                <a:spLocks noChangeArrowheads="1"/>
                              </wps:cNvSpPr>
                              <wps:spPr bwMode="auto">
                                <a:xfrm>
                                  <a:off x="981075" y="1012190"/>
                                  <a:ext cx="633730" cy="297180"/>
                                </a:xfrm>
                                <a:prstGeom prst="rect">
                                  <a:avLst/>
                                </a:prstGeom>
                                <a:noFill/>
                                <a:ln>
                                  <a:noFill/>
                                </a:ln>
                                <a:effectLst/>
                              </wps:spPr>
                              <wps:txbx>
                                <w:txbxContent>
                                  <w:p>
                                    <w:pPr>
                                      <w:pStyle w:val="167"/>
                                      <w:adjustRightInd w:val="0"/>
                                      <w:snapToGrid w:val="0"/>
                                      <w:rPr>
                                        <w:sz w:val="21"/>
                                        <w:szCs w:val="21"/>
                                      </w:rPr>
                                    </w:pPr>
                                    <w:r>
                                      <w:rPr>
                                        <w:rFonts w:hint="eastAsia"/>
                                        <w:sz w:val="21"/>
                                        <w:szCs w:val="21"/>
                                      </w:rPr>
                                      <w:t>固废</w:t>
                                    </w:r>
                                  </w:p>
                                </w:txbxContent>
                              </wps:txbx>
                              <wps:bodyPr rot="0" vert="horz" wrap="square" lIns="0" tIns="0" rIns="0" bIns="0" anchor="ctr" anchorCtr="0" upright="1">
                                <a:noAutofit/>
                              </wps:bodyPr>
                            </wps:wsp>
                            <wps:wsp>
                              <wps:cNvPr id="235" name="自选图形 1782"/>
                              <wps:cNvCnPr>
                                <a:cxnSpLocks noChangeShapeType="1"/>
                              </wps:cNvCnPr>
                              <wps:spPr bwMode="auto">
                                <a:xfrm>
                                  <a:off x="3190875" y="649605"/>
                                  <a:ext cx="374015" cy="1270"/>
                                </a:xfrm>
                                <a:prstGeom prst="straightConnector1">
                                  <a:avLst/>
                                </a:prstGeom>
                                <a:noFill/>
                                <a:ln w="9525">
                                  <a:solidFill>
                                    <a:srgbClr val="000000"/>
                                  </a:solidFill>
                                  <a:round/>
                                  <a:tailEnd type="triangle" w="med" len="med"/>
                                </a:ln>
                                <a:effectLst/>
                              </wps:spPr>
                              <wps:bodyPr/>
                            </wps:wsp>
                            <wps:wsp>
                              <wps:cNvPr id="236" name="矩形 1783"/>
                              <wps:cNvSpPr>
                                <a:spLocks noChangeArrowheads="1"/>
                              </wps:cNvSpPr>
                              <wps:spPr bwMode="auto">
                                <a:xfrm>
                                  <a:off x="3563620" y="501650"/>
                                  <a:ext cx="448310" cy="297180"/>
                                </a:xfrm>
                                <a:prstGeom prst="rect">
                                  <a:avLst/>
                                </a:prstGeom>
                                <a:noFill/>
                                <a:ln w="9525">
                                  <a:solidFill>
                                    <a:srgbClr val="000000"/>
                                  </a:solidFill>
                                  <a:miter lim="800000"/>
                                </a:ln>
                                <a:effectLst/>
                              </wps:spPr>
                              <wps:bodyPr rot="0" vert="horz" wrap="square" lIns="0" tIns="0" rIns="0" bIns="0" anchor="ctr" anchorCtr="0" upright="1">
                                <a:noAutofit/>
                              </wps:bodyPr>
                            </wps:wsp>
                            <wps:wsp>
                              <wps:cNvPr id="237" name="文本框 1784"/>
                              <wps:cNvSpPr txBox="1">
                                <a:spLocks noChangeArrowheads="1"/>
                              </wps:cNvSpPr>
                              <wps:spPr bwMode="auto">
                                <a:xfrm>
                                  <a:off x="3542031" y="501560"/>
                                  <a:ext cx="469900" cy="297180"/>
                                </a:xfrm>
                                <a:prstGeom prst="rect">
                                  <a:avLst/>
                                </a:prstGeom>
                                <a:noFill/>
                                <a:ln>
                                  <a:noFill/>
                                </a:ln>
                                <a:effectLst/>
                              </wps:spPr>
                              <wps:txbx>
                                <w:txbxContent>
                                  <w:p>
                                    <w:pPr>
                                      <w:pStyle w:val="167"/>
                                      <w:adjustRightInd w:val="0"/>
                                      <w:snapToGrid w:val="0"/>
                                      <w:rPr>
                                        <w:sz w:val="21"/>
                                        <w:szCs w:val="21"/>
                                      </w:rPr>
                                    </w:pPr>
                                    <w:r>
                                      <w:rPr>
                                        <w:rFonts w:hint="eastAsia"/>
                                        <w:sz w:val="21"/>
                                        <w:szCs w:val="21"/>
                                      </w:rPr>
                                      <w:t>抛丸</w:t>
                                    </w:r>
                                  </w:p>
                                </w:txbxContent>
                              </wps:txbx>
                              <wps:bodyPr rot="0" vert="horz" wrap="square" lIns="0" tIns="0" rIns="0" bIns="0" anchor="ctr" anchorCtr="0" upright="1">
                                <a:noAutofit/>
                              </wps:bodyPr>
                            </wps:wsp>
                            <wps:wsp>
                              <wps:cNvPr id="238" name="自选图形 1785"/>
                              <wps:cNvCnPr>
                                <a:cxnSpLocks noChangeShapeType="1"/>
                              </wps:cNvCnPr>
                              <wps:spPr bwMode="auto">
                                <a:xfrm>
                                  <a:off x="4401185" y="341630"/>
                                  <a:ext cx="635" cy="294005"/>
                                </a:xfrm>
                                <a:prstGeom prst="straightConnector1">
                                  <a:avLst/>
                                </a:prstGeom>
                                <a:noFill/>
                                <a:ln w="9525">
                                  <a:solidFill>
                                    <a:srgbClr val="000000"/>
                                  </a:solidFill>
                                  <a:round/>
                                  <a:tailEnd type="triangle" w="med" len="med"/>
                                </a:ln>
                                <a:effectLst/>
                              </wps:spPr>
                              <wps:bodyPr/>
                            </wps:wsp>
                            <wps:wsp>
                              <wps:cNvPr id="239" name="文本框 1786"/>
                              <wps:cNvSpPr txBox="1">
                                <a:spLocks noChangeArrowheads="1"/>
                              </wps:cNvSpPr>
                              <wps:spPr bwMode="auto">
                                <a:xfrm>
                                  <a:off x="4126230" y="38157"/>
                                  <a:ext cx="554355" cy="303475"/>
                                </a:xfrm>
                                <a:prstGeom prst="rect">
                                  <a:avLst/>
                                </a:prstGeom>
                                <a:noFill/>
                                <a:ln>
                                  <a:noFill/>
                                </a:ln>
                                <a:effectLst/>
                              </wps:spPr>
                              <wps:txbx>
                                <w:txbxContent>
                                  <w:p>
                                    <w:pPr>
                                      <w:pStyle w:val="167"/>
                                      <w:adjustRightInd w:val="0"/>
                                      <w:snapToGrid w:val="0"/>
                                      <w:rPr>
                                        <w:sz w:val="21"/>
                                        <w:szCs w:val="21"/>
                                      </w:rPr>
                                    </w:pPr>
                                    <w:r>
                                      <w:rPr>
                                        <w:rFonts w:hint="eastAsia"/>
                                        <w:sz w:val="21"/>
                                        <w:szCs w:val="21"/>
                                      </w:rPr>
                                      <w:t>配件</w:t>
                                    </w:r>
                                  </w:p>
                                </w:txbxContent>
                              </wps:txbx>
                              <wps:bodyPr rot="0" vert="horz" wrap="square" lIns="0" tIns="0" rIns="0" bIns="0" anchor="ctr" anchorCtr="0" upright="1">
                                <a:noAutofit/>
                              </wps:bodyPr>
                            </wps:wsp>
                            <wps:wsp>
                              <wps:cNvPr id="240" name="自选图形 1789"/>
                              <wps:cNvCnPr>
                                <a:cxnSpLocks noChangeShapeType="1"/>
                              </wps:cNvCnPr>
                              <wps:spPr bwMode="auto">
                                <a:xfrm>
                                  <a:off x="4917440" y="826135"/>
                                  <a:ext cx="6350" cy="521335"/>
                                </a:xfrm>
                                <a:prstGeom prst="straightConnector1">
                                  <a:avLst/>
                                </a:prstGeom>
                                <a:noFill/>
                                <a:ln w="9525">
                                  <a:solidFill>
                                    <a:srgbClr val="000000"/>
                                  </a:solidFill>
                                  <a:round/>
                                  <a:tailEnd type="triangle" w="med" len="med"/>
                                </a:ln>
                                <a:effectLst/>
                              </wps:spPr>
                              <wps:bodyPr/>
                            </wps:wsp>
                            <wps:wsp>
                              <wps:cNvPr id="241" name="文本框 1790"/>
                              <wps:cNvSpPr txBox="1">
                                <a:spLocks noChangeArrowheads="1"/>
                              </wps:cNvSpPr>
                              <wps:spPr bwMode="auto">
                                <a:xfrm>
                                  <a:off x="3983355" y="1192530"/>
                                  <a:ext cx="711835" cy="297180"/>
                                </a:xfrm>
                                <a:prstGeom prst="rect">
                                  <a:avLst/>
                                </a:prstGeom>
                                <a:noFill/>
                                <a:ln>
                                  <a:noFill/>
                                </a:ln>
                                <a:effectLst/>
                              </wps:spPr>
                              <wps:txbx>
                                <w:txbxContent>
                                  <w:p>
                                    <w:pPr>
                                      <w:pStyle w:val="167"/>
                                      <w:adjustRightInd w:val="0"/>
                                      <w:snapToGrid w:val="0"/>
                                      <w:rPr>
                                        <w:sz w:val="21"/>
                                        <w:szCs w:val="21"/>
                                      </w:rPr>
                                    </w:pPr>
                                    <w:r>
                                      <w:rPr>
                                        <w:rFonts w:hint="eastAsia"/>
                                        <w:sz w:val="21"/>
                                        <w:szCs w:val="21"/>
                                      </w:rPr>
                                      <w:t>合格</w:t>
                                    </w:r>
                                  </w:p>
                                </w:txbxContent>
                              </wps:txbx>
                              <wps:bodyPr rot="0" vert="horz" wrap="square" lIns="0" tIns="0" rIns="0" bIns="0" anchor="ctr" anchorCtr="0" upright="1">
                                <a:noAutofit/>
                              </wps:bodyPr>
                            </wps:wsp>
                            <wps:wsp>
                              <wps:cNvPr id="242" name="文本框 1791"/>
                              <wps:cNvSpPr txBox="1">
                                <a:spLocks noChangeArrowheads="1"/>
                              </wps:cNvSpPr>
                              <wps:spPr bwMode="auto">
                                <a:xfrm>
                                  <a:off x="3535680" y="1343025"/>
                                  <a:ext cx="622300" cy="310515"/>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外售</w:t>
                                    </w:r>
                                  </w:p>
                                </w:txbxContent>
                              </wps:txbx>
                              <wps:bodyPr rot="0" vert="horz" wrap="square" lIns="0" tIns="0" rIns="0" bIns="0" anchor="ctr" anchorCtr="0" upright="1">
                                <a:noAutofit/>
                              </wps:bodyPr>
                            </wps:wsp>
                            <wps:wsp>
                              <wps:cNvPr id="243" name="自选图形 1792"/>
                              <wps:cNvCnPr>
                                <a:cxnSpLocks noChangeShapeType="1"/>
                              </wps:cNvCnPr>
                              <wps:spPr bwMode="auto">
                                <a:xfrm flipH="1" flipV="1">
                                  <a:off x="2781300" y="257175"/>
                                  <a:ext cx="1270" cy="247015"/>
                                </a:xfrm>
                                <a:prstGeom prst="straightConnector1">
                                  <a:avLst/>
                                </a:prstGeom>
                                <a:noFill/>
                                <a:ln w="9525">
                                  <a:solidFill>
                                    <a:srgbClr val="000000"/>
                                  </a:solidFill>
                                  <a:prstDash val="dash"/>
                                  <a:round/>
                                  <a:tailEnd type="triangle" w="med" len="med"/>
                                </a:ln>
                                <a:effectLst/>
                              </wps:spPr>
                              <wps:bodyPr/>
                            </wps:wsp>
                            <wps:wsp>
                              <wps:cNvPr id="244" name="文本框 1793"/>
                              <wps:cNvSpPr txBox="1">
                                <a:spLocks noChangeArrowheads="1"/>
                              </wps:cNvSpPr>
                              <wps:spPr bwMode="auto">
                                <a:xfrm>
                                  <a:off x="2499360" y="0"/>
                                  <a:ext cx="564515" cy="367665"/>
                                </a:xfrm>
                                <a:prstGeom prst="rect">
                                  <a:avLst/>
                                </a:prstGeom>
                                <a:noFill/>
                                <a:ln>
                                  <a:noFill/>
                                </a:ln>
                                <a:effectLst/>
                              </wps:spPr>
                              <wps:txbx>
                                <w:txbxContent>
                                  <w:p>
                                    <w:pPr>
                                      <w:pStyle w:val="167"/>
                                      <w:adjustRightInd w:val="0"/>
                                      <w:snapToGrid w:val="0"/>
                                      <w:rPr>
                                        <w:sz w:val="21"/>
                                        <w:szCs w:val="21"/>
                                      </w:rPr>
                                    </w:pPr>
                                    <w:r>
                                      <w:rPr>
                                        <w:rFonts w:hint="eastAsia"/>
                                        <w:sz w:val="21"/>
                                        <w:szCs w:val="21"/>
                                      </w:rPr>
                                      <w:t>烟尘</w:t>
                                    </w:r>
                                  </w:p>
                                </w:txbxContent>
                              </wps:txbx>
                              <wps:bodyPr rot="0" vert="horz" wrap="square" lIns="0" tIns="0" rIns="0" bIns="0" anchor="ctr" anchorCtr="0" upright="1">
                                <a:noAutofit/>
                              </wps:bodyPr>
                            </wps:wsp>
                            <wps:wsp>
                              <wps:cNvPr id="245" name="文本框 1795"/>
                              <wps:cNvSpPr txBox="1">
                                <a:spLocks noChangeArrowheads="1"/>
                              </wps:cNvSpPr>
                              <wps:spPr bwMode="auto">
                                <a:xfrm>
                                  <a:off x="2835275" y="50782"/>
                                  <a:ext cx="622300" cy="269201"/>
                                </a:xfrm>
                                <a:prstGeom prst="rect">
                                  <a:avLst/>
                                </a:prstGeom>
                                <a:noFill/>
                                <a:ln>
                                  <a:noFill/>
                                </a:ln>
                                <a:effectLst/>
                              </wps:spPr>
                              <wps:txbx>
                                <w:txbxContent>
                                  <w:p>
                                    <w:pPr>
                                      <w:pStyle w:val="167"/>
                                      <w:adjustRightInd w:val="0"/>
                                      <w:snapToGrid w:val="0"/>
                                      <w:rPr>
                                        <w:sz w:val="21"/>
                                        <w:szCs w:val="21"/>
                                      </w:rPr>
                                    </w:pPr>
                                    <w:r>
                                      <w:rPr>
                                        <w:rFonts w:hint="eastAsia"/>
                                        <w:sz w:val="21"/>
                                        <w:szCs w:val="21"/>
                                      </w:rPr>
                                      <w:t>噪声</w:t>
                                    </w:r>
                                  </w:p>
                                </w:txbxContent>
                              </wps:txbx>
                              <wps:bodyPr rot="0" vert="horz" wrap="square" lIns="0" tIns="0" rIns="0" bIns="0" anchor="ctr" anchorCtr="0" upright="1">
                                <a:noAutofit/>
                              </wps:bodyPr>
                            </wps:wsp>
                            <wps:wsp>
                              <wps:cNvPr id="246" name="自选图形 2337"/>
                              <wps:cNvCnPr>
                                <a:cxnSpLocks noChangeShapeType="1"/>
                              </wps:cNvCnPr>
                              <wps:spPr bwMode="auto">
                                <a:xfrm flipH="1" flipV="1">
                                  <a:off x="3132455" y="265430"/>
                                  <a:ext cx="0" cy="241300"/>
                                </a:xfrm>
                                <a:prstGeom prst="straightConnector1">
                                  <a:avLst/>
                                </a:prstGeom>
                                <a:noFill/>
                                <a:ln w="9525">
                                  <a:solidFill>
                                    <a:srgbClr val="000000"/>
                                  </a:solidFill>
                                  <a:prstDash val="dash"/>
                                  <a:round/>
                                  <a:tailEnd type="triangle" w="med" len="med"/>
                                </a:ln>
                                <a:effectLst/>
                              </wps:spPr>
                              <wps:bodyPr/>
                            </wps:wsp>
                            <wps:wsp>
                              <wps:cNvPr id="247" name="自选图形 2339"/>
                              <wps:cNvCnPr>
                                <a:cxnSpLocks noChangeShapeType="1"/>
                              </wps:cNvCnPr>
                              <wps:spPr bwMode="auto">
                                <a:xfrm flipH="1" flipV="1">
                                  <a:off x="3789680" y="246380"/>
                                  <a:ext cx="0" cy="241300"/>
                                </a:xfrm>
                                <a:prstGeom prst="straightConnector1">
                                  <a:avLst/>
                                </a:prstGeom>
                                <a:noFill/>
                                <a:ln w="9525">
                                  <a:solidFill>
                                    <a:srgbClr val="000000"/>
                                  </a:solidFill>
                                  <a:prstDash val="dash"/>
                                  <a:round/>
                                  <a:tailEnd type="triangle" w="med" len="med"/>
                                </a:ln>
                                <a:effectLst/>
                              </wps:spPr>
                              <wps:bodyPr/>
                            </wps:wsp>
                            <wps:wsp>
                              <wps:cNvPr id="248" name="文本框 2340"/>
                              <wps:cNvSpPr txBox="1">
                                <a:spLocks noChangeArrowheads="1"/>
                              </wps:cNvSpPr>
                              <wps:spPr bwMode="auto">
                                <a:xfrm>
                                  <a:off x="3322955" y="78598"/>
                                  <a:ext cx="917575" cy="241275"/>
                                </a:xfrm>
                                <a:prstGeom prst="rect">
                                  <a:avLst/>
                                </a:prstGeom>
                                <a:noFill/>
                                <a:ln>
                                  <a:noFill/>
                                </a:ln>
                                <a:effectLst/>
                              </wps:spPr>
                              <wps:txbx>
                                <w:txbxContent>
                                  <w:p>
                                    <w:pPr>
                                      <w:pStyle w:val="167"/>
                                      <w:adjustRightInd w:val="0"/>
                                      <w:snapToGrid w:val="0"/>
                                      <w:rPr>
                                        <w:sz w:val="21"/>
                                        <w:szCs w:val="21"/>
                                        <w:highlight w:val="yellow"/>
                                      </w:rPr>
                                    </w:pPr>
                                    <w:r>
                                      <w:rPr>
                                        <w:rFonts w:hint="eastAsia"/>
                                        <w:sz w:val="21"/>
                                        <w:szCs w:val="21"/>
                                      </w:rPr>
                                      <w:t>粉尘、噪声</w:t>
                                    </w:r>
                                  </w:p>
                                </w:txbxContent>
                              </wps:txbx>
                              <wps:bodyPr rot="0" vert="horz" wrap="square" lIns="0" tIns="0" rIns="0" bIns="0" anchor="ctr" anchorCtr="0" upright="1">
                                <a:noAutofit/>
                              </wps:bodyPr>
                            </wps:wsp>
                            <wps:wsp>
                              <wps:cNvPr id="249" name="文本框 2341"/>
                              <wps:cNvSpPr txBox="1">
                                <a:spLocks noChangeArrowheads="1"/>
                              </wps:cNvSpPr>
                              <wps:spPr bwMode="auto">
                                <a:xfrm>
                                  <a:off x="4599305" y="498475"/>
                                  <a:ext cx="622300" cy="304165"/>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组装</w:t>
                                    </w:r>
                                  </w:p>
                                </w:txbxContent>
                              </wps:txbx>
                              <wps:bodyPr rot="0" vert="horz" wrap="square" lIns="0" tIns="0" rIns="0" bIns="0" anchor="ctr" anchorCtr="0" upright="1">
                                <a:noAutofit/>
                              </wps:bodyPr>
                            </wps:wsp>
                            <wps:wsp>
                              <wps:cNvPr id="250" name="文本框 2342"/>
                              <wps:cNvSpPr txBox="1">
                                <a:spLocks noChangeArrowheads="1"/>
                              </wps:cNvSpPr>
                              <wps:spPr bwMode="auto">
                                <a:xfrm>
                                  <a:off x="4589780" y="1332230"/>
                                  <a:ext cx="622300" cy="292100"/>
                                </a:xfrm>
                                <a:prstGeom prst="rect">
                                  <a:avLst/>
                                </a:prstGeom>
                                <a:noFill/>
                                <a:ln w="9525">
                                  <a:solidFill>
                                    <a:srgbClr val="000000"/>
                                  </a:solidFill>
                                  <a:miter lim="800000"/>
                                </a:ln>
                                <a:effectLst/>
                              </wps:spPr>
                              <wps:txbx>
                                <w:txbxContent>
                                  <w:p>
                                    <w:pPr>
                                      <w:pStyle w:val="167"/>
                                      <w:adjustRightInd w:val="0"/>
                                      <w:snapToGrid w:val="0"/>
                                      <w:rPr>
                                        <w:sz w:val="21"/>
                                        <w:szCs w:val="21"/>
                                      </w:rPr>
                                    </w:pPr>
                                    <w:r>
                                      <w:rPr>
                                        <w:rFonts w:hint="eastAsia"/>
                                        <w:sz w:val="21"/>
                                        <w:szCs w:val="21"/>
                                      </w:rPr>
                                      <w:t>检测</w:t>
                                    </w:r>
                                  </w:p>
                                </w:txbxContent>
                              </wps:txbx>
                              <wps:bodyPr rot="0" vert="horz" wrap="square" lIns="0" tIns="0" rIns="0" bIns="0" anchor="ctr" anchorCtr="0" upright="1">
                                <a:noAutofit/>
                              </wps:bodyPr>
                            </wps:wsp>
                            <wps:wsp>
                              <wps:cNvPr id="251" name="直线 2344"/>
                              <wps:cNvCnPr>
                                <a:cxnSpLocks noChangeShapeType="1"/>
                              </wps:cNvCnPr>
                              <wps:spPr bwMode="auto">
                                <a:xfrm flipH="1">
                                  <a:off x="4171950" y="1465580"/>
                                  <a:ext cx="419100" cy="635"/>
                                </a:xfrm>
                                <a:prstGeom prst="line">
                                  <a:avLst/>
                                </a:prstGeom>
                                <a:noFill/>
                                <a:ln w="9525">
                                  <a:solidFill>
                                    <a:srgbClr val="000000"/>
                                  </a:solidFill>
                                  <a:miter lim="800000"/>
                                  <a:tailEnd type="triangle" w="med" len="med"/>
                                </a:ln>
                              </wps:spPr>
                              <wps:bodyPr/>
                            </wps:wsp>
                            <wps:wsp>
                              <wps:cNvPr id="253" name="文本框 2345"/>
                              <wps:cNvSpPr txBox="1">
                                <a:spLocks noChangeArrowheads="1"/>
                              </wps:cNvSpPr>
                              <wps:spPr bwMode="auto">
                                <a:xfrm>
                                  <a:off x="958215" y="1701800"/>
                                  <a:ext cx="3308350" cy="256987"/>
                                </a:xfrm>
                                <a:prstGeom prst="rect">
                                  <a:avLst/>
                                </a:prstGeom>
                                <a:noFill/>
                                <a:ln>
                                  <a:noFill/>
                                </a:ln>
                              </wps:spPr>
                              <wps:txbx>
                                <w:txbxContent>
                                  <w:p>
                                    <w:pPr>
                                      <w:pStyle w:val="29"/>
                                      <w:adjustRightInd w:val="0"/>
                                      <w:snapToGrid w:val="0"/>
                                      <w:spacing w:before="0" w:beforeAutospacing="0" w:after="0" w:afterAutospacing="0"/>
                                      <w:ind w:firstLine="0" w:firstLineChars="0"/>
                                      <w:jc w:val="center"/>
                                      <w:rPr>
                                        <w:sz w:val="21"/>
                                        <w:szCs w:val="21"/>
                                      </w:rPr>
                                    </w:pPr>
                                    <w:r>
                                      <w:rPr>
                                        <w:rFonts w:hint="eastAsia" w:ascii="Times New Roman" w:cs="Times New Roman"/>
                                        <w:b/>
                                        <w:bCs/>
                                        <w:sz w:val="21"/>
                                        <w:szCs w:val="21"/>
                                      </w:rPr>
                                      <w:t>图</w:t>
                                    </w:r>
                                    <w:r>
                                      <w:rPr>
                                        <w:rFonts w:ascii="Times New Roman" w:cs="Times New Roman"/>
                                        <w:b/>
                                        <w:bCs/>
                                        <w:sz w:val="21"/>
                                        <w:szCs w:val="21"/>
                                      </w:rPr>
                                      <w:t>3</w:t>
                                    </w:r>
                                    <w:r>
                                      <w:rPr>
                                        <w:rFonts w:hint="eastAsia" w:ascii="Times New Roman" w:cs="Times New Roman"/>
                                        <w:b/>
                                        <w:bCs/>
                                        <w:sz w:val="21"/>
                                        <w:szCs w:val="21"/>
                                      </w:rPr>
                                      <w:t xml:space="preserve">  抽油机生产工艺流程图及产污节点示意图</w:t>
                                    </w:r>
                                  </w:p>
                                </w:txbxContent>
                              </wps:txbx>
                              <wps:bodyPr rot="0" vert="horz" wrap="square" lIns="0" tIns="0" rIns="0" bIns="0" anchor="ctr" anchorCtr="0" upright="1">
                                <a:noAutofit/>
                              </wps:bodyPr>
                            </wps:wsp>
                          </wpc:wpc>
                        </a:graphicData>
                      </a:graphic>
                    </wp:inline>
                  </w:drawing>
                </mc:Choice>
                <mc:Fallback>
                  <w:pict>
                    <v:group id="_x0000_s1026" o:spid="_x0000_s1026" o:spt="203" style="height:159.4pt;width:414.3pt;" coordsize="5261610,2024743" editas="canvas" o:gfxdata="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">
                      <o:lock v:ext="edit" aspectratio="f"/>
                      <v:shape id="_x0000_s1026" o:spid="_x0000_s1026" style="position:absolute;left:0;top:0;height:2024743;width:5261610;" filled="f" stroked="f" coordsize="21600,21600" o:gfxdata="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">
                        <v:fill on="f" focussize="0,0"/>
                        <v:stroke on="f"/>
                        <v:imagedata o:title=""/>
                        <o:lock v:ext="edit" aspectratio="t"/>
                      </v:shape>
                      <v:rect id="矩形 1764" o:spid="_x0000_s1026" o:spt="1" style="position:absolute;left:71755;top:501650;height:297180;width:550545;v-text-anchor:middle;" filled="f" stroked="t" coordsize="21600,21600" o:gfxdata="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pkiQ9UAAAAFAQAA&#10;DwAAAAAAAAABACAAAAAiAAAAZHJzL2Rvd25yZXYueG1sUEsBAhQAFAAAAAgAh07iQJCMlaYcAgAA&#10;BQQAAA4AAAAAAAAAAQAgAAAAJAEAAGRycy9lMm9Eb2MueG1sUEsFBgAAAAAGAAYAWQEAALIFAAAA&#10;AA==&#10;">
                        <v:fill on="f" focussize="0,0"/>
                        <v:stroke color="#000000" miterlimit="8" joinstyle="miter"/>
                        <v:imagedata o:title=""/>
                        <o:lock v:ext="edit" aspectratio="f"/>
                        <v:textbox inset="0mm,0mm,0mm,0mm"/>
                      </v:rect>
                      <v:shape id="文本框 1765" o:spid="_x0000_s1026" o:spt="202" type="#_x0000_t202" style="position:absolute;left:66675;top:501470;height:297180;width:555625;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FHQXVAAAABQEAAA8AAAAAAAAAAQAgAAAAIgAAAGRycy9k&#10;b3ducmV2LnhtbFBLAQIUABQAAAAIAIdO4kBFVKGABQIAANQDAAAOAAAAAAAAAAEAIAAAACQBAABk&#10;cnMvZTJvRG9jLnhtbFBLBQYAAAAABgAGAFkBAACbBQ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原料</w:t>
                              </w:r>
                            </w:p>
                          </w:txbxContent>
                        </v:textbox>
                      </v:shape>
                      <v:shape id="自选图形 1766" o:spid="_x0000_s1026" o:spt="32" type="#_x0000_t32" style="position:absolute;left:620395;top:649605;height:635;width:356870;" filled="f" stroked="t" coordsize="21600,21600" o:gfxdata="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docurXAAAABQEAAA8AAAAAAAAAAQAgAAAAIgAAAGRycy9k&#10;b3ducmV2LnhtbFBLAQIUABQAAAAIAIdO4kDnFSRbAwIAALMDAAAOAAAAAAAAAAEAIAAAACYBAABk&#10;cnMvZTJvRG9jLnhtbFBLBQYAAAAABgAGAFkBAACbBQAAAAA=&#10;">
                        <v:fill on="f" focussize="0,0"/>
                        <v:stroke color="#000000" joinstyle="round" endarrow="block"/>
                        <v:imagedata o:title=""/>
                        <o:lock v:ext="edit" aspectratio="f"/>
                      </v:shape>
                      <v:rect id="矩形 1767" o:spid="_x0000_s1026" o:spt="1" style="position:absolute;left:977265;top:501650;height:297180;width:574040;v-text-anchor:middle;" filled="f" stroked="t" coordsize="21600,21600" o:gfxdata="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aZIkPVAAAABQEA&#10;AA8AAAAAAAAAAQAgAAAAIgAAAGRycy9kb3ducmV2LnhtbFBLAQIUABQAAAAIAIdO4kDSuGHOHQIA&#10;AAYEAAAOAAAAAAAAAAEAIAAAACQBAABkcnMvZTJvRG9jLnhtbFBLBQYAAAAABgAGAFkBAACzBQAA&#10;AAA=&#10;">
                        <v:fill on="f" focussize="0,0"/>
                        <v:stroke color="#000000" miterlimit="8" joinstyle="miter"/>
                        <v:imagedata o:title=""/>
                        <o:lock v:ext="edit" aspectratio="f"/>
                        <v:textbox inset="0mm,0mm,0mm,0mm"/>
                      </v:rect>
                      <v:shape id="文本框 1768" o:spid="_x0000_s1026" o:spt="202" type="#_x0000_t202" style="position:absolute;left:977265;top:501560;height:297180;width:565150;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xR0F1QAAAAUBAAAPAAAAAAAAAAEAIAAAACIAAABkcnMv&#10;ZG93bnJldi54bWxQSwECFAAUAAAACACHTuJAPCOZ5AYCAADVAwAADgAAAAAAAAABACAAAAAkAQAA&#10;ZHJzL2Uyb0RvYy54bWxQSwUGAAAAAAYABgBZAQAAnAU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切割</w:t>
                              </w:r>
                            </w:p>
                          </w:txbxContent>
                        </v:textbox>
                      </v:shape>
                      <v:shape id="自选图形 1769" o:spid="_x0000_s1026" o:spt="32" type="#_x0000_t32" style="position:absolute;left:1542415;top:649489;height:661;width:304165;" filled="f" stroked="t" coordsize="21600,21600" o:gfxdata="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2hy6tcAAAAFAQAADwAAAAAAAAABACAA&#10;AAAiAAAAZHJzL2Rvd25yZXYueG1sUEsBAhQAFAAAAAgAh07iQOHEX6EOAgAA0AMAAA4AAAAAAAAA&#10;AQAgAAAAJgEAAGRycy9lMm9Eb2MueG1sUEsFBgAAAAAGAAYAWQEAAKYFAAAAAA==&#10;">
                        <v:fill on="f" focussize="0,0"/>
                        <v:stroke color="#000000" joinstyle="round" endarrow="block"/>
                        <v:imagedata o:title=""/>
                        <o:lock v:ext="edit" aspectratio="f"/>
                      </v:shape>
                      <v:rect id="矩形 1770" o:spid="_x0000_s1026" o:spt="1" style="position:absolute;left:1863090;top:501650;height:297180;width:501650;v-text-anchor:middle;" filled="f" stroked="t" coordsize="21600,21600" o:gfxdata="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ZIkPVAAAABQEAAA8A&#10;AAAAAAAAAQAgAAAAIgAAAGRycy9kb3ducmV2LnhtbFBLAQIUABQAAAAIAIdO4kBxxrT9GgIAAAcE&#10;AAAOAAAAAAAAAAEAIAAAACQBAABkcnMvZTJvRG9jLnhtbFBLBQYAAAAABgAGAFkBAACwBQAAAAA=&#10;">
                        <v:fill on="f" focussize="0,0"/>
                        <v:stroke color="#000000" miterlimit="8" joinstyle="miter"/>
                        <v:imagedata o:title=""/>
                        <o:lock v:ext="edit" aspectratio="f"/>
                        <v:textbox inset="0mm,0mm,0mm,0mm"/>
                      </v:rect>
                      <v:shape id="文本框 1771" o:spid="_x0000_s1026" o:spt="202" type="#_x0000_t202" style="position:absolute;left:1846580;top:501560;height:297180;width:508000;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xR0F1QAAAAUBAAAPAAAAAAAAAAEAIAAAACIAAABkcnMv&#10;ZG93bnJldi54bWxQSwECFAAUAAAACACHTuJAgJ9keAYCAADWAwAADgAAAAAAAAABACAAAAAkAQAA&#10;ZHJzL2Uyb0RvYy54bWxQSwUGAAAAAAYABgBZAQAAnAU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锻造</w:t>
                              </w:r>
                            </w:p>
                          </w:txbxContent>
                        </v:textbox>
                      </v:shape>
                      <v:shape id="自选图形 1772" o:spid="_x0000_s1026" o:spt="32" type="#_x0000_t32" style="position:absolute;left:2364740;top:649605;height:1270;width:374015;" filled="f" stroked="t" coordsize="21600,21600" o:gfxdata="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3aHLq1wAAAAUBAAAPAAAAAAAAAAEAIAAAACIAAABkcnMvZG93&#10;bnJldi54bWxQSwECFAAUAAAACACHTuJAN3daEAECAAC1AwAADgAAAAAAAAABACAAAAAmAQAAZHJz&#10;L2Uyb0RvYy54bWxQSwUGAAAAAAYABgBZAQAAmQUAAAAA&#10;">
                        <v:fill on="f" focussize="0,0"/>
                        <v:stroke color="#000000" joinstyle="round" endarrow="block"/>
                        <v:imagedata o:title=""/>
                        <o:lock v:ext="edit" aspectratio="f"/>
                      </v:shape>
                      <v:rect id="矩形 1773" o:spid="_x0000_s1026" o:spt="1" style="position:absolute;left:2737485;top:501650;height:297180;width:448310;v-text-anchor:middle;" filled="f" stroked="t" coordsize="21600,21600" o:gfxdata="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mSJD1QAAAAUB&#10;AAAPAAAAAAAAAAEAIAAAACIAAABkcnMvZG93bnJldi54bWxQSwECFAAUAAAACACHTuJAuRXtlB4C&#10;AAAHBAAADgAAAAAAAAABACAAAAAkAQAAZHJzL2Uyb0RvYy54bWxQSwUGAAAAAAYABgBZAQAAtAUA&#10;AAAA&#10;">
                        <v:fill on="f" focussize="0,0"/>
                        <v:stroke color="#000000" miterlimit="8" joinstyle="miter"/>
                        <v:imagedata o:title=""/>
                        <o:lock v:ext="edit" aspectratio="f"/>
                        <v:textbox inset="0mm,0mm,0mm,0mm"/>
                      </v:rect>
                      <v:shape id="文本框 1774" o:spid="_x0000_s1026" o:spt="202" type="#_x0000_t202" style="position:absolute;left:2715896;top:501560;height:297180;width:469900;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8UdBdUAAAAFAQAADwAAAAAAAAABACAAAAAiAAAAZHJz&#10;L2Rvd25yZXYueG1sUEsBAhQAFAAAAAgAh07iQHD32pUHAgAA1gMAAA4AAAAAAAAAAQAgAAAAJAEA&#10;AGRycy9lMm9Eb2MueG1sUEsFBgAAAAAGAAYAWQEAAJ0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焊接</w:t>
                              </w:r>
                            </w:p>
                          </w:txbxContent>
                        </v:textbox>
                      </v:shape>
                      <v:shape id="自选图形 1775" o:spid="_x0000_s1026" o:spt="32" type="#_x0000_t32" style="position:absolute;left:4017010;top:649605;height:1270;width:602615;" filled="f" stroked="t" coordsize="21600,21600" o:gfxdata="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3aHLq1wAAAAUBAAAPAAAAAAAAAAEAIAAAACIAAABkcnMv&#10;ZG93bnJldi54bWxQSwECFAAUAAAACACHTuJA2YwmywQCAAC1AwAADgAAAAAAAAABACAAAAAmAQAA&#10;ZHJzL2Uyb0RvYy54bWxQSwUGAAAAAAYABgBZAQAAnAUAAAAA&#10;">
                        <v:fill on="f" focussize="0,0"/>
                        <v:stroke color="#000000" joinstyle="round" endarrow="block"/>
                        <v:imagedata o:title=""/>
                        <o:lock v:ext="edit" aspectratio="f"/>
                      </v:shape>
                      <v:shape id="自选图形 1776" o:spid="_x0000_s1026" o:spt="32" type="#_x0000_t32" style="position:absolute;left:1296035;top:274955;flip:y;height:208280;width:635;" filled="f" stroked="t" coordsize="21600,21600" o:gfxdata="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whEXPSAAAABQEAAA8AAAAAAAAAAQAgAAAA&#10;IgAAAGRycy9kb3ducmV2LnhtbFBLAQIUABQAAAAIAIdO4kC1x3EzEQIAANYDAAAOAAAAAAAAAAEA&#10;IAAAACEBAABkcnMvZTJvRG9jLnhtbFBLBQYAAAAABgAGAFkBAACkBQAAAAA=&#10;">
                        <v:fill on="f" focussize="0,0"/>
                        <v:stroke color="#000000" joinstyle="round" dashstyle="dash" endarrow="block"/>
                        <v:imagedata o:title=""/>
                        <o:lock v:ext="edit" aspectratio="f"/>
                      </v:shape>
                      <v:shape id="自选图形 1777" o:spid="_x0000_s1026" o:spt="32" type="#_x0000_t32" style="position:absolute;left:2124710;top:274955;flip:y;height:208280;width:635;" filled="f" stroked="t" coordsize="21600,21600" o:gfxdata="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CERc9IAAAAFAQAADwAAAAAAAAABACAA&#10;AAAiAAAAZHJzL2Rvd25yZXYueG1sUEsBAhQAFAAAAAgAh07iQPNJpGYTAgAA1gMAAA4AAAAAAAAA&#10;AQAgAAAAIQEAAGRycy9lMm9Eb2MueG1sUEsFBgAAAAAGAAYAWQEAAKYFAAAAAA==&#10;">
                        <v:fill on="f" focussize="0,0"/>
                        <v:stroke color="#000000" joinstyle="round" dashstyle="dash" endarrow="block"/>
                        <v:imagedata o:title=""/>
                        <o:lock v:ext="edit" aspectratio="f"/>
                      </v:shape>
                      <v:shape id="自选图形 1778" o:spid="_x0000_s1026" o:spt="32" type="#_x0000_t32" style="position:absolute;left:1245235;top:780415;height:256540;width:635;" filled="f" stroked="t" coordsize="21600,21600" o:gfxdata="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LdBEdIAAAAFAQAADwAAAAAAAAABACAAAAAiAAAA&#10;ZHJzL2Rvd25yZXYueG1sUEsBAhQAFAAAAAgAh07iQK76nLkNAgAAzAMAAA4AAAAAAAAAAQAgAAAA&#10;IQEAAGRycy9lMm9Eb2MueG1sUEsFBgAAAAAGAAYAWQEAAKAFAAAAAA==&#10;">
                        <v:fill on="f" focussize="0,0"/>
                        <v:stroke color="#000000" joinstyle="round" dashstyle="dash" endarrow="block"/>
                        <v:imagedata o:title=""/>
                        <o:lock v:ext="edit" aspectratio="f"/>
                      </v:shape>
                      <v:shape id="文本框 1779" o:spid="_x0000_s1026" o:spt="202" type="#_x0000_t202" style="position:absolute;left:975995;top:50800;height:284420;width:633730;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8UdBdUAAAAFAQAADwAAAAAAAAABACAAAAAiAAAAZHJz&#10;L2Rvd25yZXYueG1sUEsBAhQAFAAAAAgAh07iQLEiwSIHAgAA1AMAAA4AAAAAAAAAAQAgAAAAJAEA&#10;AGRycy9lMm9Eb2MueG1sUEsFBgAAAAAGAAYAWQEAAJ0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w:t>
                              </w:r>
                            </w:p>
                          </w:txbxContent>
                        </v:textbox>
                      </v:shape>
                      <v:shape id="文本框 1780" o:spid="_x0000_s1026" o:spt="202" type="#_x0000_t202" style="position:absolute;left:1837055;top:50791;height:274848;width:633730;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8UdBdUAAAAFAQAADwAAAAAAAAABACAAAAAiAAAAZHJz&#10;L2Rvd25yZXYueG1sUEsBAhQAFAAAAAgAh07iQENDF9EHAgAA1QMAAA4AAAAAAAAAAQAgAAAAJAEA&#10;AGRycy9lMm9Eb2MueG1sUEsFBgAAAAAGAAYAWQEAAJ0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w:t>
                              </w:r>
                            </w:p>
                          </w:txbxContent>
                        </v:textbox>
                      </v:shape>
                      <v:shape id="文本框 1781" o:spid="_x0000_s1026" o:spt="202" type="#_x0000_t202" style="position:absolute;left:981075;top:1012190;height:297180;width:633730;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8UdBdUAAAAFAQAADwAAAAAAAAABACAAAAAiAAAAZHJz&#10;L2Rvd25yZXYueG1sUEsBAhQAFAAAAAgAh07iQJ1CMLIHAgAA1gMAAA4AAAAAAAAAAQAgAAAAJAEA&#10;AGRycy9lMm9Eb2MueG1sUEsFBgAAAAAGAAYAWQEAAJ0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固废</w:t>
                              </w:r>
                            </w:p>
                          </w:txbxContent>
                        </v:textbox>
                      </v:shape>
                      <v:shape id="自选图形 1782" o:spid="_x0000_s1026" o:spt="32" type="#_x0000_t32" style="position:absolute;left:3190875;top:649605;height:1270;width:374015;" filled="f" stroked="t" coordsize="21600,21600" o:gfxdata="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3aHLq1wAAAAUBAAAPAAAAAAAAAAEAIAAAACIAAABkcnMv&#10;ZG93bnJldi54bWxQSwECFAAUAAAACACHTuJA4tdUmQQCAAC1AwAADgAAAAAAAAABACAAAAAmAQAA&#10;ZHJzL2Uyb0RvYy54bWxQSwUGAAAAAAYABgBZAQAAnAUAAAAA&#10;">
                        <v:fill on="f" focussize="0,0"/>
                        <v:stroke color="#000000" joinstyle="round" endarrow="block"/>
                        <v:imagedata o:title=""/>
                        <o:lock v:ext="edit" aspectratio="f"/>
                      </v:shape>
                      <v:rect id="矩形 1783" o:spid="_x0000_s1026" o:spt="1" style="position:absolute;left:3563620;top:501650;height:297180;width:448310;v-text-anchor:middle;" filled="f" stroked="t" coordsize="21600,21600" o:gfxdata="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pkiQ9UAAAAF&#10;AQAADwAAAAAAAAABACAAAAAiAAAAZHJzL2Rvd25yZXYueG1sUEsBAhQAFAAAAAgAh07iQH3RcoUf&#10;AgAABwQAAA4AAAAAAAAAAQAgAAAAJAEAAGRycy9lMm9Eb2MueG1sUEsFBgAAAAAGAAYAWQEAALUF&#10;AAAAAA==&#10;">
                        <v:fill on="f" focussize="0,0"/>
                        <v:stroke color="#000000" miterlimit="8" joinstyle="miter"/>
                        <v:imagedata o:title=""/>
                        <o:lock v:ext="edit" aspectratio="f"/>
                        <v:textbox inset="0mm,0mm,0mm,0mm"/>
                      </v:rect>
                      <v:shape id="文本框 1784" o:spid="_x0000_s1026" o:spt="202" type="#_x0000_t202" style="position:absolute;left:3542031;top:501560;height:297180;width:469900;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8UdBdUAAAAFAQAADwAAAAAAAAABACAAAAAiAAAAZHJz&#10;L2Rvd25yZXYueG1sUEsBAhQAFAAAAAgAh07iQOHXZioHAgAA1gMAAA4AAAAAAAAAAQAgAAAAJAEA&#10;AGRycy9lMm9Eb2MueG1sUEsFBgAAAAAGAAYAWQEAAJ0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抛丸</w:t>
                              </w:r>
                            </w:p>
                          </w:txbxContent>
                        </v:textbox>
                      </v:shape>
                      <v:shape id="自选图形 1785" o:spid="_x0000_s1026" o:spt="32" type="#_x0000_t32" style="position:absolute;left:4401185;top:341630;height:294005;width:635;" filled="f" stroked="t" coordsize="21600,21600" o:gfxdata="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2hy6tcAAAAFAQAADwAAAAAAAAABACAAAAAiAAAAZHJzL2Rv&#10;d25yZXYueG1sUEsBAhQAFAAAAAgAh07iQGFYHd8CAgAAtAMAAA4AAAAAAAAAAQAgAAAAJgEAAGRy&#10;cy9lMm9Eb2MueG1sUEsFBgAAAAAGAAYAWQEAAJoFAAAAAA==&#10;">
                        <v:fill on="f" focussize="0,0"/>
                        <v:stroke color="#000000" joinstyle="round" endarrow="block"/>
                        <v:imagedata o:title=""/>
                        <o:lock v:ext="edit" aspectratio="f"/>
                      </v:shape>
                      <v:shape id="文本框 1786" o:spid="_x0000_s1026" o:spt="202" type="#_x0000_t202" style="position:absolute;left:4126230;top:38157;height:303475;width:554355;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&#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FHQXVAAAABQEAAA8AAAAAAAAAAQAgAAAAIgAAAGRy&#10;cy9kb3ducmV2LnhtbFBLAQIUABQAAAAIAIdO4kDBMdajCAIAANUDAAAOAAAAAAAAAAEAIAAAACQB&#10;AABkcnMvZTJvRG9jLnhtbFBLBQYAAAAABgAGAFkBAACeBQ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配件</w:t>
                              </w:r>
                            </w:p>
                          </w:txbxContent>
                        </v:textbox>
                      </v:shape>
                      <v:shape id="自选图形 1789" o:spid="_x0000_s1026" o:spt="32" type="#_x0000_t32" style="position:absolute;left:4917440;top:826135;height:521335;width:6350;" filled="f" stroked="t" coordsize="21600,21600" o:gfxdata="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docurXAAAABQEAAA8AAAAAAAAAAQAgAAAAIgAAAGRycy9k&#10;b3ducmV2LnhtbFBLAQIUABQAAAAIAIdO4kDcl+y6AwIAALUDAAAOAAAAAAAAAAEAIAAAACYBAABk&#10;cnMvZTJvRG9jLnhtbFBLBQYAAAAABgAGAFkBAACbBQAAAAA=&#10;">
                        <v:fill on="f" focussize="0,0"/>
                        <v:stroke color="#000000" joinstyle="round" endarrow="block"/>
                        <v:imagedata o:title=""/>
                        <o:lock v:ext="edit" aspectratio="f"/>
                      </v:shape>
                      <v:shape id="文本框 1790" o:spid="_x0000_s1026" o:spt="202" type="#_x0000_t202" style="position:absolute;left:3983355;top:1192530;height:297180;width:711835;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8UdBdUAAAAFAQAADwAAAAAAAAABACAAAAAiAAAAZHJz&#10;L2Rvd25yZXYueG1sUEsBAhQAFAAAAAgAh07iQN0QZBQHAgAA1wMAAA4AAAAAAAAAAQAgAAAAJAEA&#10;AGRycy9lMm9Eb2MueG1sUEsFBgAAAAAGAAYAWQEAAJ0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合格</w:t>
                              </w:r>
                            </w:p>
                          </w:txbxContent>
                        </v:textbox>
                      </v:shape>
                      <v:shape id="文本框 1791" o:spid="_x0000_s1026" o:spt="202" type="#_x0000_t202" style="position:absolute;left:3535680;top:1343025;height:310515;width:622300;v-text-anchor:middle;" filled="f" stroked="t" coordsize="21600,21600" o:gfxdata="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jf2YtMAAAAFAQAADwAAAAAAAAABACAAAAAiAAAAZHJzL2Rvd25yZXYueG1sUEsBAhQA&#10;FAAAAAgAh07iQNG71jgwAgAAIAQAAA4AAAAAAAAAAQAgAAAAIgEAAGRycy9lMm9Eb2MueG1sUEsF&#10;BgAAAAAGAAYAWQEAAMQFA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外售</w:t>
                              </w:r>
                            </w:p>
                          </w:txbxContent>
                        </v:textbox>
                      </v:shape>
                      <v:shape id="自选图形 1792" o:spid="_x0000_s1026" o:spt="32" type="#_x0000_t32" style="position:absolute;left:2781300;top:257175;flip:x y;height:247015;width:1270;" filled="f" stroked="t" coordsize="21600,21600" o:gfxdata="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lqD31gAAAAUBAAAPAAAA&#10;AAAAAAEAIAAAACIAAABkcnMvZG93bnJldi54bWxQSwECFAAUAAAACACHTuJASODgWBcCAADhAwAA&#10;DgAAAAAAAAABACAAAAAlAQAAZHJzL2Uyb0RvYy54bWxQSwUGAAAAAAYABgBZAQAArgUAAAAA&#10;">
                        <v:fill on="f" focussize="0,0"/>
                        <v:stroke color="#000000" joinstyle="round" dashstyle="dash" endarrow="block"/>
                        <v:imagedata o:title=""/>
                        <o:lock v:ext="edit" aspectratio="f"/>
                      </v:shape>
                      <v:shape id="文本框 1793" o:spid="_x0000_s1026" o:spt="202" type="#_x0000_t202" style="position:absolute;left:2499360;top:0;height:367665;width:564515;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FHQXVAAAABQEAAA8AAAAAAAAAAQAgAAAAIgAAAGRycy9kb3du&#10;cmV2LnhtbFBLAQIUABQAAAAIAIdO4kCVhAxlAgIAANEDAAAOAAAAAAAAAAEAIAAAACQBAABkcnMv&#10;ZTJvRG9jLnhtbFBLBQYAAAAABgAGAFkBAACYBQ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烟尘</w:t>
                              </w:r>
                            </w:p>
                          </w:txbxContent>
                        </v:textbox>
                      </v:shape>
                      <v:shape id="文本框 1795" o:spid="_x0000_s1026" o:spt="202" type="#_x0000_t202" style="position:absolute;left:2835275;top:50782;height:269201;width:622300;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8UdBdUAAAAFAQAADwAAAAAAAAABACAAAAAiAAAAZHJz&#10;L2Rvd25yZXYueG1sUEsBAhQAFAAAAAgAh07iQAuwL+EHAgAA1QMAAA4AAAAAAAAAAQAgAAAAJAEA&#10;AGRycy9lMm9Eb2MueG1sUEsFBgAAAAAGAAYAWQEAAJ0FAAAAAA==&#10;">
                        <v:fill on="f" focussize="0,0"/>
                        <v:stroke on="f"/>
                        <v:imagedata o:title=""/>
                        <o:lock v:ext="edit" aspectratio="f"/>
                        <v:textbox inset="0mm,0mm,0mm,0mm">
                          <w:txbxContent>
                            <w:p>
                              <w:pPr>
                                <w:pStyle w:val="167"/>
                                <w:adjustRightInd w:val="0"/>
                                <w:snapToGrid w:val="0"/>
                                <w:rPr>
                                  <w:sz w:val="21"/>
                                  <w:szCs w:val="21"/>
                                </w:rPr>
                              </w:pPr>
                              <w:r>
                                <w:rPr>
                                  <w:rFonts w:hint="eastAsia"/>
                                  <w:sz w:val="21"/>
                                  <w:szCs w:val="21"/>
                                </w:rPr>
                                <w:t>噪声</w:t>
                              </w:r>
                            </w:p>
                          </w:txbxContent>
                        </v:textbox>
                      </v:shape>
                      <v:shape id="自选图形 2337" o:spid="_x0000_s1026" o:spt="32" type="#_x0000_t32" style="position:absolute;left:3132455;top:265430;flip:x y;height:241300;width:0;" filled="f" stroked="t" coordsize="21600,21600" o:gfxdata="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lqD31gAAAAUBAAAPAAAAAAAA&#10;AAEAIAAAACIAAABkcnMvZG93bnJldi54bWxQSwECFAAUAAAACACHTuJA4vdFuhQCAADeAwAADgAA&#10;AAAAAAABACAAAAAlAQAAZHJzL2Uyb0RvYy54bWxQSwUGAAAAAAYABgBZAQAAqwUAAAAA&#10;">
                        <v:fill on="f" focussize="0,0"/>
                        <v:stroke color="#000000" joinstyle="round" dashstyle="dash" endarrow="block"/>
                        <v:imagedata o:title=""/>
                        <o:lock v:ext="edit" aspectratio="f"/>
                      </v:shape>
                      <v:shape id="自选图形 2339" o:spid="_x0000_s1026" o:spt="32" type="#_x0000_t32" style="position:absolute;left:3789680;top:246380;flip:x y;height:241300;width:0;" filled="f" stroked="t" coordsize="21600,21600" o:gfxdata="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GWoPfWAAAABQEAAA8AAAAAAAAA&#10;AQAgAAAAIgAAAGRycy9kb3ducmV2LnhtbFBLAQIUABQAAAAIAIdO4kDcErM9EwIAAN4DAAAOAAAA&#10;AAAAAAEAIAAAACUBAABkcnMvZTJvRG9jLnhtbFBLBQYAAAAABgAGAFkBAACqBQAAAAA=&#10;">
                        <v:fill on="f" focussize="0,0"/>
                        <v:stroke color="#000000" joinstyle="round" dashstyle="dash" endarrow="block"/>
                        <v:imagedata o:title=""/>
                        <o:lock v:ext="edit" aspectratio="f"/>
                      </v:shape>
                      <v:shape id="文本框 2340" o:spid="_x0000_s1026" o:spt="202" type="#_x0000_t202" style="position:absolute;left:3322955;top:78598;height:241275;width:917575;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FHQXVAAAABQEAAA8AAAAAAAAAAQAgAAAAIgAAAGRycy9k&#10;b3ducmV2LnhtbFBLAQIUABQAAAAIAIdO4kA7YQLGBQIAANUDAAAOAAAAAAAAAAEAIAAAACQBAABk&#10;cnMvZTJvRG9jLnhtbFBLBQYAAAAABgAGAFkBAACbBQAAAAA=&#10;">
                        <v:fill on="f" focussize="0,0"/>
                        <v:stroke on="f"/>
                        <v:imagedata o:title=""/>
                        <o:lock v:ext="edit" aspectratio="f"/>
                        <v:textbox inset="0mm,0mm,0mm,0mm">
                          <w:txbxContent>
                            <w:p>
                              <w:pPr>
                                <w:pStyle w:val="167"/>
                                <w:adjustRightInd w:val="0"/>
                                <w:snapToGrid w:val="0"/>
                                <w:rPr>
                                  <w:sz w:val="21"/>
                                  <w:szCs w:val="21"/>
                                  <w:highlight w:val="yellow"/>
                                </w:rPr>
                              </w:pPr>
                              <w:r>
                                <w:rPr>
                                  <w:rFonts w:hint="eastAsia"/>
                                  <w:sz w:val="21"/>
                                  <w:szCs w:val="21"/>
                                </w:rPr>
                                <w:t>粉尘、噪声</w:t>
                              </w:r>
                            </w:p>
                          </w:txbxContent>
                        </v:textbox>
                      </v:shape>
                      <v:shape id="文本框 2341" o:spid="_x0000_s1026" o:spt="202" type="#_x0000_t202" style="position:absolute;left:4599305;top:498475;height:304165;width:622300;v-text-anchor:middle;" filled="f" stroked="t" coordsize="21600,21600" o:gfxdata="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jf2YtMAAAAFAQAADwAAAAAAAAABACAAAAAiAAAAZHJzL2Rvd25yZXYueG1sUEsBAhQA&#10;FAAAAAgAh07iQCMDkwwwAgAAHwQAAA4AAAAAAAAAAQAgAAAAIgEAAGRycy9lMm9Eb2MueG1sUEsF&#10;BgAAAAAGAAYAWQEAAMQFA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组装</w:t>
                              </w:r>
                            </w:p>
                          </w:txbxContent>
                        </v:textbox>
                      </v:shape>
                      <v:shape id="文本框 2342" o:spid="_x0000_s1026" o:spt="202" type="#_x0000_t202" style="position:absolute;left:4589780;top:1332230;height:292100;width:622300;v-text-anchor:middle;" filled="f" stroked="t" coordsize="21600,21600" o:gfxdata="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o39mLTAAAABQEAAA8AAAAAAAAAAQAgAAAAIgAAAGRycy9kb3ducmV2LnhtbFBLAQIUABQAAAAI&#10;AIdO4kBI+L7ZKwIAACAEAAAOAAAAAAAAAAEAIAAAACIBAABkcnMvZTJvRG9jLnhtbFBLBQYAAAAA&#10;BgAGAFkBAAC/BQAAAAA=&#10;">
                        <v:fill on="f" focussize="0,0"/>
                        <v:stroke color="#000000" miterlimit="8" joinstyle="miter"/>
                        <v:imagedata o:title=""/>
                        <o:lock v:ext="edit" aspectratio="f"/>
                        <v:textbox inset="0mm,0mm,0mm,0mm">
                          <w:txbxContent>
                            <w:p>
                              <w:pPr>
                                <w:pStyle w:val="167"/>
                                <w:adjustRightInd w:val="0"/>
                                <w:snapToGrid w:val="0"/>
                                <w:rPr>
                                  <w:sz w:val="21"/>
                                  <w:szCs w:val="21"/>
                                </w:rPr>
                              </w:pPr>
                              <w:r>
                                <w:rPr>
                                  <w:rFonts w:hint="eastAsia"/>
                                  <w:sz w:val="21"/>
                                  <w:szCs w:val="21"/>
                                </w:rPr>
                                <w:t>检测</w:t>
                              </w:r>
                            </w:p>
                          </w:txbxContent>
                        </v:textbox>
                      </v:shape>
                      <v:line id="直线 2344" o:spid="_x0000_s1026" o:spt="20" style="position:absolute;left:4171950;top:1465580;flip:x;height:635;width:419100;" filled="f" stroked="t" coordsize="21600,21600" o:gfxdata="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9jBxzVAAAABQEAAA8AAAAAAAAAAQAgAAAAIgAAAGRycy9kb3ducmV2LnhtbFBLAQIUABQA&#10;AAAIAIdO4kCPuK7C8wEAAKoDAAAOAAAAAAAAAAEAIAAAACQBAABkcnMvZTJvRG9jLnhtbFBLBQYA&#10;AAAABgAGAFkBAACJBQAAAAA=&#10;">
                        <v:fill on="f" focussize="0,0"/>
                        <v:stroke color="#000000" miterlimit="8" joinstyle="miter" endarrow="block"/>
                        <v:imagedata o:title=""/>
                        <o:lock v:ext="edit" aspectratio="f"/>
                      </v:line>
                      <v:shape id="文本框 2345" o:spid="_x0000_s1026" o:spt="202" type="#_x0000_t202" style="position:absolute;left:958215;top:1701800;height:256987;width:3308350;v-text-anchor:middle;" filled="f" stroked="f" coordsize="21600,21600" o:gfxdata="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8UdBdUAAAAFAQAADwAAAAAAAAABACAAAAAiAAAAZHJzL2Rv&#10;d25yZXYueG1sUEsBAhQAFAAAAAgAh07iQM3p1GsEAgAAyQMAAA4AAAAAAAAAAQAgAAAAJAEAAGRy&#10;cy9lMm9Eb2MueG1sUEsFBgAAAAAGAAYAWQEAAJoFAAAAAA==&#10;">
                        <v:fill on="f" focussize="0,0"/>
                        <v:stroke on="f"/>
                        <v:imagedata o:title=""/>
                        <o:lock v:ext="edit" aspectratio="f"/>
                        <v:textbox inset="0mm,0mm,0mm,0mm">
                          <w:txbxContent>
                            <w:p>
                              <w:pPr>
                                <w:pStyle w:val="29"/>
                                <w:adjustRightInd w:val="0"/>
                                <w:snapToGrid w:val="0"/>
                                <w:spacing w:before="0" w:beforeAutospacing="0" w:after="0" w:afterAutospacing="0"/>
                                <w:ind w:firstLine="0" w:firstLineChars="0"/>
                                <w:jc w:val="center"/>
                                <w:rPr>
                                  <w:sz w:val="21"/>
                                  <w:szCs w:val="21"/>
                                </w:rPr>
                              </w:pPr>
                              <w:r>
                                <w:rPr>
                                  <w:rFonts w:hint="eastAsia" w:ascii="Times New Roman" w:cs="Times New Roman"/>
                                  <w:b/>
                                  <w:bCs/>
                                  <w:sz w:val="21"/>
                                  <w:szCs w:val="21"/>
                                </w:rPr>
                                <w:t>图</w:t>
                              </w:r>
                              <w:r>
                                <w:rPr>
                                  <w:rFonts w:ascii="Times New Roman" w:cs="Times New Roman"/>
                                  <w:b/>
                                  <w:bCs/>
                                  <w:sz w:val="21"/>
                                  <w:szCs w:val="21"/>
                                </w:rPr>
                                <w:t>3</w:t>
                              </w:r>
                              <w:r>
                                <w:rPr>
                                  <w:rFonts w:hint="eastAsia" w:ascii="Times New Roman" w:cs="Times New Roman"/>
                                  <w:b/>
                                  <w:bCs/>
                                  <w:sz w:val="21"/>
                                  <w:szCs w:val="21"/>
                                </w:rPr>
                                <w:t xml:space="preserve">  抽油机生产工艺流程图及产污节点示意图</w:t>
                              </w:r>
                            </w:p>
                          </w:txbxContent>
                        </v:textbox>
                      </v:shape>
                      <w10:wrap type="none"/>
                      <w10:anchorlock/>
                    </v:group>
                  </w:pict>
                </mc:Fallback>
              </mc:AlternateContent>
            </w:r>
          </w:p>
          <w:p>
            <w:pPr>
              <w:ind w:firstLine="458"/>
              <w:rPr>
                <w:rFonts w:eastAsia="仿宋_GB2312" w:cs="Times New Roman"/>
                <w:b/>
                <w:color w:val="FF0000"/>
                <w:sz w:val="21"/>
                <w:lang w:eastAsia="zh-CN"/>
              </w:rPr>
            </w:pPr>
            <w:r>
              <w:rPr>
                <w:rFonts w:hint="eastAsia" w:cs="Times New Roman"/>
                <w:b/>
                <w:lang w:eastAsia="zh-CN"/>
              </w:rPr>
              <w:t>2.</w:t>
            </w:r>
            <w:r>
              <w:rPr>
                <w:rFonts w:cs="Times New Roman"/>
                <w:b/>
                <w:lang w:eastAsia="zh-CN"/>
              </w:rPr>
              <w:t>现有工程产污环节</w:t>
            </w:r>
          </w:p>
          <w:p>
            <w:pPr>
              <w:ind w:firstLine="458"/>
              <w:rPr>
                <w:b/>
                <w:lang w:eastAsia="zh-CN"/>
              </w:rPr>
            </w:pPr>
            <w:r>
              <w:rPr>
                <w:rFonts w:hint="eastAsia"/>
                <w:b/>
                <w:lang w:eastAsia="zh-CN"/>
              </w:rPr>
              <w:t>（1）废气污染物</w:t>
            </w:r>
          </w:p>
          <w:p>
            <w:pPr>
              <w:ind w:firstLine="456"/>
              <w:rPr>
                <w:lang w:eastAsia="zh-CN"/>
              </w:rPr>
            </w:pPr>
            <w:r>
              <w:rPr>
                <w:lang w:eastAsia="zh-CN"/>
              </w:rPr>
              <w:t>电加热炉对钢材加工过程中产生的烟尘，焊接过程中产生的烟尘，抛丸过程中产生的粉尘，</w:t>
            </w:r>
            <w:r>
              <w:rPr>
                <w:rFonts w:hint="eastAsia"/>
                <w:lang w:eastAsia="zh-CN"/>
              </w:rPr>
              <w:t>喷漆房喷漆及晾干废气。</w:t>
            </w:r>
          </w:p>
          <w:p>
            <w:pPr>
              <w:ind w:firstLine="456"/>
              <w:rPr>
                <w:lang w:eastAsia="zh-CN"/>
              </w:rPr>
            </w:pPr>
            <w:r>
              <w:rPr>
                <w:lang w:eastAsia="zh-CN"/>
              </w:rPr>
              <w:t>根据项目验收监测结果，电加热炉加热过程中产生的烟尘经脉冲袋式除尘器进行处理后，经15m高排气筒排放，颗粒物浓度为10.5~13.7mg/m</w:t>
            </w:r>
            <w:r>
              <w:rPr>
                <w:vertAlign w:val="superscript"/>
                <w:lang w:eastAsia="zh-CN"/>
              </w:rPr>
              <w:t>3</w:t>
            </w:r>
            <w:r>
              <w:rPr>
                <w:lang w:eastAsia="zh-CN"/>
              </w:rPr>
              <w:t>，满足《河南省工业炉窑大气污染物排放标准》（DB41/1066-2015）表1标准；抛丸粉尘经脉冲袋式除尘器处理后，经15m高排气筒排放，颗粒物浓度为11.4~14.7mg/m</w:t>
            </w:r>
            <w:r>
              <w:rPr>
                <w:vertAlign w:val="superscript"/>
                <w:lang w:eastAsia="zh-CN"/>
              </w:rPr>
              <w:t>3</w:t>
            </w:r>
            <w:r>
              <w:rPr>
                <w:lang w:eastAsia="zh-CN"/>
              </w:rPr>
              <w:t>，可以满足《大气污染物综合排放标准》（GB16297-1996）表2二级标准；厂区无组织排放颗粒物最大浓度为0.205mg/m</w:t>
            </w:r>
            <w:r>
              <w:rPr>
                <w:vertAlign w:val="superscript"/>
                <w:lang w:eastAsia="zh-CN"/>
              </w:rPr>
              <w:t>3</w:t>
            </w:r>
            <w:r>
              <w:rPr>
                <w:lang w:eastAsia="zh-CN"/>
              </w:rPr>
              <w:t>，可以满足《大气污染物综合排放标准》（GB16297-1996）表2无组织排放限值要求。</w:t>
            </w:r>
          </w:p>
          <w:p>
            <w:pPr>
              <w:ind w:firstLine="456"/>
              <w:rPr>
                <w:highlight w:val="yellow"/>
                <w:lang w:eastAsia="zh-CN"/>
              </w:rPr>
            </w:pPr>
            <w:r>
              <w:rPr>
                <w:rFonts w:hint="eastAsia"/>
                <w:lang w:eastAsia="zh-CN"/>
              </w:rPr>
              <w:t>喷漆房喷漆及晾干废气主要污染物为颗粒物、二甲苯、非甲烷总烃。喷漆房喷漆及晾干废气经“水幕+活性炭+UV光氧催化氧化”处理后通过15m高排气筒排放。排气筒排放的</w:t>
            </w:r>
            <w:r>
              <w:rPr>
                <w:rFonts w:hint="eastAsia"/>
                <w:bCs/>
                <w:lang w:eastAsia="zh-CN"/>
              </w:rPr>
              <w:t>颗粒物排放浓度、排放速率均可满足《大气污染物综合排放标准》（GB16297-1996）表2二级标准（颗粒物最高允许排放浓度120mg/m</w:t>
            </w:r>
            <w:r>
              <w:rPr>
                <w:rFonts w:hint="eastAsia"/>
                <w:bCs/>
                <w:vertAlign w:val="superscript"/>
                <w:lang w:eastAsia="zh-CN"/>
              </w:rPr>
              <w:t>3</w:t>
            </w:r>
            <w:r>
              <w:rPr>
                <w:rFonts w:hint="eastAsia"/>
                <w:bCs/>
                <w:lang w:eastAsia="zh-CN"/>
              </w:rPr>
              <w:t>，15m高排气筒最高允许排放速率3.5kg/h）；排气筒排放的二甲苯排放浓度可以满足</w:t>
            </w:r>
            <w:r>
              <w:rPr>
                <w:lang w:eastAsia="zh-CN"/>
              </w:rPr>
              <w:t>《关于全省开展工业企业挥发性有机物专项治理工作中排放建议值的通知》（豫环攻坚办〔2017〕162号）附件1工业企业挥发性有机物排放建议值</w:t>
            </w:r>
            <w:r>
              <w:rPr>
                <w:rFonts w:hint="eastAsia"/>
                <w:lang w:eastAsia="zh-CN"/>
              </w:rPr>
              <w:t>（甲苯与二甲苯合计建议排放浓度20mg/m</w:t>
            </w:r>
            <w:r>
              <w:rPr>
                <w:rFonts w:hint="eastAsia"/>
                <w:vertAlign w:val="superscript"/>
                <w:lang w:eastAsia="zh-CN"/>
              </w:rPr>
              <w:t>3</w:t>
            </w:r>
            <w:r>
              <w:rPr>
                <w:rFonts w:hint="eastAsia"/>
                <w:lang w:eastAsia="zh-CN"/>
              </w:rPr>
              <w:t>），排放速率可以满足</w:t>
            </w:r>
            <w:r>
              <w:rPr>
                <w:rFonts w:hint="eastAsia"/>
                <w:bCs/>
                <w:lang w:eastAsia="zh-CN"/>
              </w:rPr>
              <w:t>《大气污染物综合排放标准》（GB16297-1996）表2二级标准（15m高排气筒最高允许排放速率1.0kg/h）；排气筒排放的非甲烷总烃排放浓度可以满足</w:t>
            </w:r>
            <w:r>
              <w:rPr>
                <w:lang w:eastAsia="zh-CN"/>
              </w:rPr>
              <w:t>《关于全省开展工业企业挥发性有机物专项治理工作中排放建议值的通知》（豫环攻坚办〔2017〕162号）附件1 工业企业挥发性有机物排放建议值</w:t>
            </w:r>
            <w:r>
              <w:rPr>
                <w:rFonts w:hint="eastAsia"/>
                <w:lang w:eastAsia="zh-CN"/>
              </w:rPr>
              <w:t>（非甲烷总烃建议排放浓度60mg/m</w:t>
            </w:r>
            <w:r>
              <w:rPr>
                <w:rFonts w:hint="eastAsia"/>
                <w:vertAlign w:val="superscript"/>
                <w:lang w:eastAsia="zh-CN"/>
              </w:rPr>
              <w:t>3</w:t>
            </w:r>
            <w:r>
              <w:rPr>
                <w:rFonts w:hint="eastAsia"/>
                <w:lang w:eastAsia="zh-CN"/>
              </w:rPr>
              <w:t>），排放速率可以满足</w:t>
            </w:r>
            <w:r>
              <w:rPr>
                <w:rFonts w:hint="eastAsia"/>
                <w:bCs/>
                <w:lang w:eastAsia="zh-CN"/>
              </w:rPr>
              <w:t>《大气污染物综合排放标准》（GB16297-1996）表2二级标准（15m高排气筒最高允许排放速率10kg/h）。</w:t>
            </w:r>
          </w:p>
          <w:p>
            <w:pPr>
              <w:ind w:firstLine="458"/>
              <w:rPr>
                <w:b/>
                <w:lang w:eastAsia="zh-CN"/>
              </w:rPr>
            </w:pPr>
            <w:r>
              <w:rPr>
                <w:rFonts w:hint="eastAsia"/>
                <w:b/>
                <w:lang w:eastAsia="zh-CN"/>
              </w:rPr>
              <w:t>（2）废水污染物</w:t>
            </w:r>
          </w:p>
          <w:p>
            <w:pPr>
              <w:ind w:firstLine="456"/>
              <w:rPr>
                <w:rFonts w:cs="宋体"/>
                <w:lang w:eastAsia="zh-CN"/>
              </w:rPr>
            </w:pPr>
            <w:r>
              <w:rPr>
                <w:lang w:eastAsia="zh-CN"/>
              </w:rPr>
              <w:t>现有工程排放废水主要为生活污水和</w:t>
            </w:r>
            <w:r>
              <w:rPr>
                <w:rFonts w:hint="eastAsia" w:cs="宋体"/>
                <w:lang w:eastAsia="zh-CN"/>
              </w:rPr>
              <w:t>喷漆废水</w:t>
            </w:r>
            <w:r>
              <w:rPr>
                <w:lang w:eastAsia="zh-CN"/>
              </w:rPr>
              <w:t>。生活污水经化粪池沉淀处理后，由市政污水管网排放至濮阳市第二污水处理厂。</w:t>
            </w:r>
            <w:r>
              <w:rPr>
                <w:rFonts w:hint="eastAsia" w:cs="宋体"/>
                <w:lang w:eastAsia="zh-CN"/>
              </w:rPr>
              <w:t>喷漆废水经絮凝处理后循环使用，不外排。</w:t>
            </w:r>
          </w:p>
          <w:p>
            <w:pPr>
              <w:ind w:firstLine="456"/>
              <w:rPr>
                <w:lang w:eastAsia="zh-CN"/>
              </w:rPr>
            </w:pPr>
            <w:r>
              <w:rPr>
                <w:lang w:eastAsia="zh-CN"/>
              </w:rPr>
              <w:t>根据验收监测结果，验收检测期间，濮阳市海华石油机械有限公司污水总排口废水中pH测定值范围为</w:t>
            </w:r>
            <w:r>
              <w:rPr>
                <w:rFonts w:hint="eastAsia"/>
                <w:lang w:eastAsia="zh-CN"/>
              </w:rPr>
              <w:t>7.17~7.35</w:t>
            </w:r>
            <w:r>
              <w:rPr>
                <w:lang w:eastAsia="zh-CN"/>
              </w:rPr>
              <w:t>，化学需氧量浓度值范围为108～137mg</w:t>
            </w:r>
            <w:r>
              <w:rPr>
                <w:rFonts w:hint="eastAsia"/>
                <w:lang w:eastAsia="zh-CN"/>
              </w:rPr>
              <w:t>/</w:t>
            </w:r>
            <w:r>
              <w:rPr>
                <w:lang w:eastAsia="zh-CN"/>
              </w:rPr>
              <w:t>L，生化需氧量浓度值范围为</w:t>
            </w:r>
            <w:r>
              <w:rPr>
                <w:rFonts w:hint="eastAsia"/>
                <w:lang w:eastAsia="zh-CN"/>
              </w:rPr>
              <w:t>34.6~43.8</w:t>
            </w:r>
            <w:r>
              <w:rPr>
                <w:lang w:eastAsia="zh-CN"/>
              </w:rPr>
              <w:t>mgL，氨氮浓度值范围为</w:t>
            </w:r>
            <w:r>
              <w:rPr>
                <w:rFonts w:hint="eastAsia"/>
                <w:lang w:eastAsia="zh-CN"/>
              </w:rPr>
              <w:t>9.82~11.7</w:t>
            </w:r>
            <w:r>
              <w:rPr>
                <w:lang w:eastAsia="zh-CN"/>
              </w:rPr>
              <w:t>mg</w:t>
            </w:r>
            <w:r>
              <w:rPr>
                <w:rFonts w:hint="eastAsia"/>
                <w:lang w:eastAsia="zh-CN"/>
              </w:rPr>
              <w:t>/</w:t>
            </w:r>
            <w:r>
              <w:rPr>
                <w:lang w:eastAsia="zh-CN"/>
              </w:rPr>
              <w:t>L，悬浮物浓度值范围为29～45mg</w:t>
            </w:r>
            <w:r>
              <w:rPr>
                <w:rFonts w:hint="eastAsia"/>
                <w:lang w:eastAsia="zh-CN"/>
              </w:rPr>
              <w:t>/</w:t>
            </w:r>
            <w:r>
              <w:rPr>
                <w:lang w:eastAsia="zh-CN"/>
              </w:rPr>
              <w:t>L，动植物油浓度值范围为</w:t>
            </w:r>
            <w:r>
              <w:rPr>
                <w:rFonts w:hint="eastAsia"/>
                <w:lang w:eastAsia="zh-CN"/>
              </w:rPr>
              <w:t>0.39~0.44</w:t>
            </w:r>
            <w:r>
              <w:rPr>
                <w:lang w:eastAsia="zh-CN"/>
              </w:rPr>
              <w:t>mg</w:t>
            </w:r>
            <w:r>
              <w:rPr>
                <w:rFonts w:hint="eastAsia"/>
                <w:lang w:eastAsia="zh-CN"/>
              </w:rPr>
              <w:t>/</w:t>
            </w:r>
            <w:r>
              <w:rPr>
                <w:lang w:eastAsia="zh-CN"/>
              </w:rPr>
              <w:t>L，石油类浓度值范围为</w:t>
            </w:r>
            <w:r>
              <w:rPr>
                <w:rFonts w:hint="eastAsia"/>
                <w:lang w:eastAsia="zh-CN"/>
              </w:rPr>
              <w:t>0.27~0.31</w:t>
            </w:r>
            <w:r>
              <w:rPr>
                <w:lang w:eastAsia="zh-CN"/>
              </w:rPr>
              <w:t>mgL，均满足《污水综合排放标准》（GB8978-1996）表4三级标准及濮阳市第二污水处理厂收纳水质标准。</w:t>
            </w:r>
          </w:p>
          <w:p>
            <w:pPr>
              <w:ind w:firstLine="458"/>
              <w:rPr>
                <w:b/>
                <w:lang w:eastAsia="zh-CN"/>
              </w:rPr>
            </w:pPr>
            <w:r>
              <w:rPr>
                <w:b/>
                <w:lang w:eastAsia="zh-CN"/>
              </w:rPr>
              <w:t>（</w:t>
            </w:r>
            <w:r>
              <w:rPr>
                <w:rFonts w:hint="eastAsia"/>
                <w:b/>
                <w:lang w:eastAsia="zh-CN"/>
              </w:rPr>
              <w:t>3</w:t>
            </w:r>
            <w:r>
              <w:rPr>
                <w:b/>
                <w:lang w:eastAsia="zh-CN"/>
              </w:rPr>
              <w:t>）噪声</w:t>
            </w:r>
          </w:p>
          <w:p>
            <w:pPr>
              <w:ind w:firstLine="456"/>
              <w:rPr>
                <w:lang w:eastAsia="zh-CN"/>
              </w:rPr>
            </w:pPr>
            <w:r>
              <w:rPr>
                <w:lang w:eastAsia="zh-CN"/>
              </w:rPr>
              <w:t>现有工程噪声源设备均位于车间内，通过墙体隔声、设备基体减振等。根据验收监测结果，验收检测期间，</w:t>
            </w:r>
            <w:r>
              <w:rPr>
                <w:rFonts w:hint="eastAsia"/>
                <w:lang w:eastAsia="zh-CN"/>
              </w:rPr>
              <w:t>濮阳市海华石油机械有限公司厂界</w:t>
            </w:r>
            <w:r>
              <w:rPr>
                <w:lang w:eastAsia="zh-CN"/>
              </w:rPr>
              <w:t>昼间噪声在</w:t>
            </w:r>
            <w:r>
              <w:rPr>
                <w:rFonts w:hint="eastAsia"/>
                <w:lang w:eastAsia="zh-CN"/>
              </w:rPr>
              <w:t>55.0</w:t>
            </w:r>
            <w:r>
              <w:rPr>
                <w:lang w:eastAsia="zh-CN"/>
              </w:rPr>
              <w:t>~</w:t>
            </w:r>
            <w:r>
              <w:rPr>
                <w:rFonts w:hint="eastAsia"/>
                <w:lang w:eastAsia="zh-CN"/>
              </w:rPr>
              <w:t>59.2</w:t>
            </w:r>
            <w:r>
              <w:rPr>
                <w:lang w:eastAsia="zh-CN"/>
              </w:rPr>
              <w:t>dB（A），厂界</w:t>
            </w:r>
            <w:r>
              <w:rPr>
                <w:rFonts w:hint="eastAsia"/>
                <w:lang w:eastAsia="zh-CN"/>
              </w:rPr>
              <w:t>夜</w:t>
            </w:r>
            <w:r>
              <w:rPr>
                <w:lang w:eastAsia="zh-CN"/>
              </w:rPr>
              <w:t>间噪声在</w:t>
            </w:r>
            <w:r>
              <w:rPr>
                <w:rFonts w:hint="eastAsia"/>
                <w:lang w:eastAsia="zh-CN"/>
              </w:rPr>
              <w:t>42.9</w:t>
            </w:r>
            <w:r>
              <w:rPr>
                <w:lang w:eastAsia="zh-CN"/>
              </w:rPr>
              <w:t>~4</w:t>
            </w:r>
            <w:r>
              <w:rPr>
                <w:rFonts w:hint="eastAsia"/>
                <w:lang w:eastAsia="zh-CN"/>
              </w:rPr>
              <w:t>8</w:t>
            </w:r>
            <w:r>
              <w:rPr>
                <w:lang w:eastAsia="zh-CN"/>
              </w:rPr>
              <w:t>.3dB（A），由此可知，现有工程四周厂界处噪声均能够满足《工业企业环境噪声排放标准》（GB12348-2008）中</w:t>
            </w:r>
            <w:r>
              <w:rPr>
                <w:rFonts w:hint="eastAsia"/>
                <w:lang w:eastAsia="zh-CN"/>
              </w:rPr>
              <w:t>3</w:t>
            </w:r>
            <w:r>
              <w:rPr>
                <w:lang w:eastAsia="zh-CN"/>
              </w:rPr>
              <w:t>类标准限值。</w:t>
            </w:r>
          </w:p>
          <w:p>
            <w:pPr>
              <w:ind w:firstLine="458"/>
              <w:rPr>
                <w:b/>
                <w:lang w:eastAsia="zh-CN"/>
              </w:rPr>
            </w:pPr>
            <w:r>
              <w:rPr>
                <w:rFonts w:hint="eastAsia"/>
                <w:b/>
                <w:lang w:eastAsia="zh-CN"/>
              </w:rPr>
              <w:t>（4）固体废物</w:t>
            </w:r>
          </w:p>
          <w:p>
            <w:pPr>
              <w:ind w:firstLine="456"/>
              <w:rPr>
                <w:lang w:eastAsia="zh-CN"/>
              </w:rPr>
            </w:pPr>
            <w:r>
              <w:rPr>
                <w:rFonts w:hint="eastAsia"/>
                <w:lang w:eastAsia="zh-CN"/>
              </w:rPr>
              <w:t>现有工程固体废物包括生活垃圾、一般固废和危险废物。生活垃圾经收集后，统一交环卫部门进行处理；一般固废主要为生产过程中产生的废边角料、废铁屑以及收集粉尘，废边角料、废铁屑收集后，定期外售，收集粉尘交环卫部门进行处理；危险废物主要为废润滑油、废机油、废切削液、废油漆桶、废活性炭、漆渣、废UV灯管等，经收集后，暂存于危险废物暂存间，定期交有资质单位进行处理。</w:t>
            </w:r>
          </w:p>
          <w:p>
            <w:pPr>
              <w:ind w:firstLine="456"/>
              <w:rPr>
                <w:lang w:eastAsia="zh-CN"/>
              </w:rPr>
            </w:pPr>
            <w:r>
              <w:rPr>
                <w:lang w:eastAsia="zh-CN"/>
              </w:rPr>
              <w:t>综上所述，项目自身不对外环境排放固体废物，且项目产生的固体废物</w:t>
            </w:r>
            <w:r>
              <w:rPr>
                <w:rFonts w:hint="eastAsia"/>
                <w:lang w:eastAsia="zh-CN"/>
              </w:rPr>
              <w:t>在按照相关要求处理的情况下，可</w:t>
            </w:r>
            <w:r>
              <w:rPr>
                <w:lang w:eastAsia="zh-CN"/>
              </w:rPr>
              <w:t>得到</w:t>
            </w:r>
            <w:r>
              <w:rPr>
                <w:rFonts w:hint="eastAsia"/>
                <w:lang w:eastAsia="zh-CN"/>
              </w:rPr>
              <w:t>合理</w:t>
            </w:r>
            <w:r>
              <w:rPr>
                <w:lang w:eastAsia="zh-CN"/>
              </w:rPr>
              <w:t>处置</w:t>
            </w:r>
            <w:r>
              <w:rPr>
                <w:rFonts w:hint="eastAsia"/>
                <w:lang w:eastAsia="zh-CN"/>
              </w:rPr>
              <w:t>。</w:t>
            </w:r>
          </w:p>
          <w:p>
            <w:pPr>
              <w:ind w:firstLine="458"/>
              <w:rPr>
                <w:b/>
                <w:lang w:eastAsia="zh-CN"/>
              </w:rPr>
            </w:pPr>
            <w:r>
              <w:rPr>
                <w:rFonts w:hint="eastAsia"/>
                <w:b/>
                <w:lang w:eastAsia="zh-CN"/>
              </w:rPr>
              <w:t>三、总量控制</w:t>
            </w:r>
          </w:p>
          <w:p>
            <w:pPr>
              <w:ind w:firstLine="456"/>
              <w:rPr>
                <w:lang w:eastAsia="zh-CN"/>
              </w:rPr>
            </w:pPr>
            <w:r>
              <w:rPr>
                <w:rFonts w:hint="eastAsia"/>
                <w:lang w:eastAsia="zh-CN"/>
              </w:rPr>
              <w:t>现有工程污染物排放总量控制详见下表。</w:t>
            </w:r>
          </w:p>
          <w:p>
            <w:pPr>
              <w:ind w:firstLine="458"/>
              <w:jc w:val="center"/>
              <w:rPr>
                <w:b/>
                <w:lang w:eastAsia="zh-CN"/>
              </w:rPr>
            </w:pPr>
            <w:r>
              <w:rPr>
                <w:rFonts w:hint="eastAsia"/>
                <w:b/>
                <w:lang w:eastAsia="zh-CN"/>
              </w:rPr>
              <w:t>表</w:t>
            </w:r>
            <w:r>
              <w:rPr>
                <w:b/>
                <w:lang w:eastAsia="zh-CN"/>
              </w:rPr>
              <w:t>7</w:t>
            </w:r>
            <w:r>
              <w:rPr>
                <w:rFonts w:hint="eastAsia"/>
                <w:b/>
                <w:lang w:eastAsia="zh-CN"/>
              </w:rPr>
              <w:t xml:space="preserve">  现有工程总量控制表</w:t>
            </w:r>
          </w:p>
          <w:tbl>
            <w:tblPr>
              <w:tblStyle w:val="33"/>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3"/>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323" w:type="dxa"/>
                  <w:shd w:val="clear" w:color="auto" w:fill="auto"/>
                  <w:vAlign w:val="center"/>
                </w:tcPr>
                <w:p>
                  <w:pPr>
                    <w:pStyle w:val="119"/>
                    <w:jc w:val="center"/>
                    <w:rPr>
                      <w:lang w:eastAsia="zh-CN"/>
                    </w:rPr>
                  </w:pPr>
                  <w:r>
                    <w:rPr>
                      <w:rFonts w:hint="eastAsia"/>
                      <w:lang w:eastAsia="zh-CN"/>
                    </w:rPr>
                    <w:t>项目</w:t>
                  </w:r>
                </w:p>
              </w:tc>
              <w:tc>
                <w:tcPr>
                  <w:tcW w:w="4325" w:type="dxa"/>
                  <w:shd w:val="clear" w:color="auto" w:fill="auto"/>
                  <w:vAlign w:val="center"/>
                </w:tcPr>
                <w:p>
                  <w:pPr>
                    <w:pStyle w:val="119"/>
                    <w:jc w:val="center"/>
                    <w:rPr>
                      <w:lang w:eastAsia="zh-CN"/>
                    </w:rPr>
                  </w:pPr>
                  <w:r>
                    <w:rPr>
                      <w:rFonts w:hint="eastAsia"/>
                      <w:lang w:eastAsia="zh-CN"/>
                    </w:rPr>
                    <w:t>核定排放总量t/a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323" w:type="dxa"/>
                  <w:shd w:val="clear" w:color="auto" w:fill="auto"/>
                  <w:vAlign w:val="center"/>
                </w:tcPr>
                <w:p>
                  <w:pPr>
                    <w:pStyle w:val="119"/>
                    <w:jc w:val="center"/>
                    <w:rPr>
                      <w:lang w:eastAsia="zh-CN"/>
                    </w:rPr>
                  </w:pPr>
                  <w:r>
                    <w:rPr>
                      <w:rFonts w:hint="eastAsia"/>
                      <w:lang w:eastAsia="zh-CN"/>
                    </w:rPr>
                    <w:t>COD</w:t>
                  </w:r>
                </w:p>
              </w:tc>
              <w:tc>
                <w:tcPr>
                  <w:tcW w:w="4325" w:type="dxa"/>
                  <w:shd w:val="clear" w:color="auto" w:fill="auto"/>
                  <w:vAlign w:val="center"/>
                </w:tcPr>
                <w:p>
                  <w:pPr>
                    <w:pStyle w:val="119"/>
                    <w:jc w:val="center"/>
                    <w:rPr>
                      <w:lang w:eastAsia="zh-CN"/>
                    </w:rPr>
                  </w:pPr>
                  <w:r>
                    <w:rPr>
                      <w:rFonts w:hint="eastAsia"/>
                      <w:lang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323" w:type="dxa"/>
                  <w:shd w:val="clear" w:color="auto" w:fill="auto"/>
                  <w:vAlign w:val="center"/>
                </w:tcPr>
                <w:p>
                  <w:pPr>
                    <w:pStyle w:val="119"/>
                    <w:jc w:val="center"/>
                    <w:rPr>
                      <w:lang w:eastAsia="zh-CN"/>
                    </w:rPr>
                  </w:pPr>
                  <w:r>
                    <w:rPr>
                      <w:rFonts w:hint="eastAsia"/>
                      <w:lang w:eastAsia="zh-CN"/>
                    </w:rPr>
                    <w:t>NH</w:t>
                  </w:r>
                  <w:r>
                    <w:rPr>
                      <w:rFonts w:hint="eastAsia"/>
                      <w:vertAlign w:val="subscript"/>
                      <w:lang w:eastAsia="zh-CN"/>
                    </w:rPr>
                    <w:t>3</w:t>
                  </w:r>
                  <w:r>
                    <w:rPr>
                      <w:rFonts w:hint="eastAsia"/>
                      <w:lang w:eastAsia="zh-CN"/>
                    </w:rPr>
                    <w:t>-N</w:t>
                  </w:r>
                </w:p>
              </w:tc>
              <w:tc>
                <w:tcPr>
                  <w:tcW w:w="4325" w:type="dxa"/>
                  <w:shd w:val="clear" w:color="auto" w:fill="auto"/>
                  <w:vAlign w:val="center"/>
                </w:tcPr>
                <w:p>
                  <w:pPr>
                    <w:pStyle w:val="119"/>
                    <w:jc w:val="center"/>
                    <w:rPr>
                      <w:lang w:eastAsia="zh-CN"/>
                    </w:rPr>
                  </w:pPr>
                  <w:r>
                    <w:rPr>
                      <w:rFonts w:hint="eastAsia"/>
                      <w:lang w:eastAsia="zh-CN"/>
                    </w:rPr>
                    <w:t>0.024</w:t>
                  </w:r>
                </w:p>
              </w:tc>
            </w:tr>
          </w:tbl>
          <w:p>
            <w:pPr>
              <w:ind w:firstLine="458"/>
              <w:rPr>
                <w:b/>
                <w:lang w:eastAsia="zh-CN"/>
              </w:rPr>
            </w:pPr>
            <w:r>
              <w:rPr>
                <w:rFonts w:hint="eastAsia"/>
                <w:b/>
                <w:lang w:eastAsia="zh-CN"/>
              </w:rPr>
              <w:t>四、</w:t>
            </w:r>
            <w:r>
              <w:rPr>
                <w:b/>
                <w:lang w:eastAsia="zh-CN"/>
              </w:rPr>
              <w:t>现有工程环境问题</w:t>
            </w:r>
            <w:r>
              <w:rPr>
                <w:rFonts w:hint="eastAsia"/>
                <w:b/>
                <w:lang w:eastAsia="zh-CN"/>
              </w:rPr>
              <w:t>及整改要求</w:t>
            </w:r>
          </w:p>
          <w:p>
            <w:pPr>
              <w:ind w:firstLine="458"/>
              <w:jc w:val="center"/>
              <w:rPr>
                <w:b/>
                <w:lang w:eastAsia="zh-CN"/>
              </w:rPr>
            </w:pPr>
            <w:r>
              <w:rPr>
                <w:rFonts w:hint="eastAsia"/>
                <w:b/>
                <w:lang w:eastAsia="zh-CN"/>
              </w:rPr>
              <w:t>表</w:t>
            </w:r>
            <w:r>
              <w:rPr>
                <w:b/>
                <w:lang w:eastAsia="zh-CN"/>
              </w:rPr>
              <w:t>8</w:t>
            </w:r>
            <w:r>
              <w:rPr>
                <w:rFonts w:hint="eastAsia"/>
                <w:b/>
                <w:lang w:eastAsia="zh-CN"/>
              </w:rPr>
              <w:t xml:space="preserve">   现有工程存在的环境问题及整改措施</w:t>
            </w:r>
          </w:p>
          <w:tbl>
            <w:tblPr>
              <w:tblStyle w:val="33"/>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3444"/>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9" w:type="dxa"/>
                  <w:shd w:val="clear" w:color="auto" w:fill="auto"/>
                  <w:vAlign w:val="center"/>
                </w:tcPr>
                <w:p>
                  <w:pPr>
                    <w:pStyle w:val="119"/>
                    <w:jc w:val="center"/>
                  </w:pPr>
                  <w:r>
                    <w:t>项目</w:t>
                  </w:r>
                </w:p>
              </w:tc>
              <w:tc>
                <w:tcPr>
                  <w:tcW w:w="3444" w:type="dxa"/>
                  <w:shd w:val="clear" w:color="auto" w:fill="auto"/>
                  <w:vAlign w:val="center"/>
                </w:tcPr>
                <w:p>
                  <w:pPr>
                    <w:pStyle w:val="119"/>
                    <w:jc w:val="center"/>
                  </w:pPr>
                  <w:r>
                    <w:t>存在问题</w:t>
                  </w:r>
                </w:p>
              </w:tc>
              <w:tc>
                <w:tcPr>
                  <w:tcW w:w="4575" w:type="dxa"/>
                  <w:shd w:val="clear" w:color="auto" w:fill="auto"/>
                  <w:vAlign w:val="center"/>
                </w:tcPr>
                <w:p>
                  <w:pPr>
                    <w:pStyle w:val="119"/>
                    <w:jc w:val="center"/>
                  </w:pPr>
                  <w: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9" w:type="dxa"/>
                  <w:shd w:val="clear" w:color="auto" w:fill="auto"/>
                  <w:vAlign w:val="center"/>
                </w:tcPr>
                <w:p>
                  <w:pPr>
                    <w:pStyle w:val="119"/>
                    <w:jc w:val="center"/>
                  </w:pPr>
                  <w:r>
                    <w:t>废气</w:t>
                  </w:r>
                </w:p>
              </w:tc>
              <w:tc>
                <w:tcPr>
                  <w:tcW w:w="3444" w:type="dxa"/>
                  <w:shd w:val="clear" w:color="auto" w:fill="auto"/>
                  <w:vAlign w:val="center"/>
                </w:tcPr>
                <w:p>
                  <w:pPr>
                    <w:pStyle w:val="119"/>
                    <w:rPr>
                      <w:lang w:eastAsia="zh-CN"/>
                    </w:rPr>
                  </w:pPr>
                  <w:r>
                    <w:rPr>
                      <w:rFonts w:hint="eastAsia"/>
                      <w:lang w:eastAsia="zh-CN"/>
                    </w:rPr>
                    <w:t>厂区废气各废气排气筒未</w:t>
                  </w:r>
                  <w:r>
                    <w:rPr>
                      <w:lang w:eastAsia="zh-CN"/>
                    </w:rPr>
                    <w:t>设置环境保护图形标志</w:t>
                  </w:r>
                </w:p>
              </w:tc>
              <w:tc>
                <w:tcPr>
                  <w:tcW w:w="4575" w:type="dxa"/>
                  <w:shd w:val="clear" w:color="auto" w:fill="auto"/>
                  <w:vAlign w:val="center"/>
                </w:tcPr>
                <w:p>
                  <w:pPr>
                    <w:pStyle w:val="119"/>
                    <w:rPr>
                      <w:lang w:eastAsia="zh-CN"/>
                    </w:rPr>
                  </w:pPr>
                  <w:r>
                    <w:rPr>
                      <w:rFonts w:hint="eastAsia"/>
                      <w:lang w:eastAsia="zh-CN"/>
                    </w:rPr>
                    <w:t>废气排气筒附近</w:t>
                  </w:r>
                  <w:r>
                    <w:rPr>
                      <w:lang w:eastAsia="zh-CN"/>
                    </w:rPr>
                    <w:t>醒目处设置符合《环境保护图形标志》（GB15562.1~2-1995）的环境保护图形标志牌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9" w:type="dxa"/>
                  <w:shd w:val="clear" w:color="auto" w:fill="auto"/>
                  <w:vAlign w:val="center"/>
                </w:tcPr>
                <w:p>
                  <w:pPr>
                    <w:pStyle w:val="119"/>
                    <w:jc w:val="center"/>
                  </w:pPr>
                  <w:r>
                    <w:t>废水</w:t>
                  </w:r>
                </w:p>
              </w:tc>
              <w:tc>
                <w:tcPr>
                  <w:tcW w:w="3444" w:type="dxa"/>
                  <w:shd w:val="clear" w:color="auto" w:fill="auto"/>
                  <w:vAlign w:val="center"/>
                </w:tcPr>
                <w:p>
                  <w:pPr>
                    <w:pStyle w:val="119"/>
                    <w:rPr>
                      <w:lang w:eastAsia="zh-CN"/>
                    </w:rPr>
                  </w:pPr>
                  <w:r>
                    <w:rPr>
                      <w:lang w:eastAsia="zh-CN"/>
                    </w:rPr>
                    <w:t>厂区总排污口未设置环境保护图形标志</w:t>
                  </w:r>
                </w:p>
              </w:tc>
              <w:tc>
                <w:tcPr>
                  <w:tcW w:w="4575" w:type="dxa"/>
                  <w:shd w:val="clear" w:color="auto" w:fill="auto"/>
                  <w:vAlign w:val="center"/>
                </w:tcPr>
                <w:p>
                  <w:pPr>
                    <w:pStyle w:val="119"/>
                    <w:rPr>
                      <w:lang w:eastAsia="zh-CN"/>
                    </w:rPr>
                  </w:pPr>
                  <w:r>
                    <w:rPr>
                      <w:lang w:eastAsia="zh-CN"/>
                    </w:rPr>
                    <w:t>在排放口附近醒目处设置符合《环境保护图形标志》（GB15562.1~2-1995）的环境保护图形标志牌</w:t>
                  </w:r>
                </w:p>
              </w:tc>
            </w:tr>
          </w:tbl>
          <w:p>
            <w:pPr>
              <w:ind w:firstLine="456"/>
              <w:rPr>
                <w:rFonts w:eastAsia="仿宋_GB2312" w:cs="Times New Roman"/>
                <w:b/>
                <w:color w:val="FF0000"/>
                <w:sz w:val="21"/>
                <w:lang w:eastAsia="zh-CN"/>
              </w:rPr>
            </w:pPr>
            <w:r>
              <w:rPr>
                <w:rFonts w:hint="eastAsia"/>
                <w:lang w:eastAsia="zh-CN"/>
              </w:rPr>
              <w:t>经过对现有工程环境保护措施的整改后，现有工程的治理措施将会得到优化，环境管理会更加完善。</w:t>
            </w:r>
          </w:p>
        </w:tc>
      </w:tr>
    </w:tbl>
    <w:p>
      <w:pPr>
        <w:pStyle w:val="2"/>
      </w:pPr>
      <w:r>
        <w:t>建设项目所在地自然环境社会环境简况</w:t>
      </w:r>
    </w:p>
    <w:tbl>
      <w:tblPr>
        <w:tblStyle w:val="33"/>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4" w:hRule="atLeast"/>
          <w:jc w:val="center"/>
        </w:trPr>
        <w:tc>
          <w:tcPr>
            <w:tcW w:w="8890" w:type="dxa"/>
          </w:tcPr>
          <w:p>
            <w:pPr>
              <w:spacing w:line="480" w:lineRule="exact"/>
              <w:ind w:firstLine="0" w:firstLineChars="0"/>
              <w:rPr>
                <w:rFonts w:cs="Times New Roman"/>
                <w:b/>
                <w:lang w:eastAsia="zh-CN"/>
              </w:rPr>
            </w:pPr>
            <w:r>
              <w:rPr>
                <w:rFonts w:cs="Times New Roman"/>
                <w:b/>
                <w:lang w:eastAsia="zh-CN"/>
              </w:rPr>
              <w:t>自然环境简况（地形、地貌、地质、气候、气象、水文、植被、生物多样性等）：</w:t>
            </w:r>
          </w:p>
          <w:p>
            <w:pPr>
              <w:ind w:firstLine="458"/>
              <w:rPr>
                <w:b/>
                <w:lang w:eastAsia="zh-CN"/>
              </w:rPr>
            </w:pPr>
            <w:r>
              <w:rPr>
                <w:b/>
                <w:lang w:eastAsia="zh-CN"/>
              </w:rPr>
              <w:t>1</w:t>
            </w:r>
            <w:r>
              <w:rPr>
                <w:rFonts w:hint="eastAsia"/>
                <w:b/>
                <w:lang w:eastAsia="zh-CN"/>
              </w:rPr>
              <w:t>.</w:t>
            </w:r>
            <w:r>
              <w:rPr>
                <w:b/>
                <w:lang w:eastAsia="zh-CN"/>
              </w:rPr>
              <w:t>地理位置</w:t>
            </w:r>
          </w:p>
          <w:p>
            <w:pPr>
              <w:ind w:firstLine="456"/>
              <w:rPr>
                <w:lang w:eastAsia="zh-CN"/>
              </w:rPr>
            </w:pPr>
            <w:r>
              <w:rPr>
                <w:lang w:eastAsia="zh-CN"/>
              </w:rPr>
              <w:t>濮阳市位于河南省的东北部，黄河下游北岸，冀、鲁、豫三省交界处。东北部与山东省的聊城毗邻，东、南部与山东省济宁、菏泽隔河相望，西南部与河南省的新乡市相倚，西部与河南省的安阳市相连，北部与河北省的邯郸市相连。地处北纬35°20′0″~36°12′23″，东经114°52′0″~116°5′4″之间，东西长125km，南北宽100km。全市土地面积4188km</w:t>
            </w:r>
            <w:r>
              <w:rPr>
                <w:vertAlign w:val="superscript"/>
                <w:lang w:eastAsia="zh-CN"/>
              </w:rPr>
              <w:t>2</w:t>
            </w:r>
            <w:r>
              <w:rPr>
                <w:lang w:eastAsia="zh-CN"/>
              </w:rPr>
              <w:t>，约占全省土地面积的2.57%，其中耕地面积24.62万km</w:t>
            </w:r>
            <w:r>
              <w:rPr>
                <w:vertAlign w:val="superscript"/>
                <w:lang w:eastAsia="zh-CN"/>
              </w:rPr>
              <w:t>2</w:t>
            </w:r>
            <w:r>
              <w:rPr>
                <w:lang w:eastAsia="zh-CN"/>
              </w:rPr>
              <w:t>。</w:t>
            </w:r>
            <w:r>
              <w:rPr>
                <w:rFonts w:cs="Times New Roman"/>
                <w:lang w:eastAsia="zh-CN"/>
              </w:rPr>
              <w:t>濮阳经济技术产业集聚区位于濮阳市西北部，属于国家级经济技术开发区管辖，总面积为19.5km</w:t>
            </w:r>
            <w:r>
              <w:rPr>
                <w:rFonts w:cs="Times New Roman"/>
                <w:vertAlign w:val="superscript"/>
                <w:lang w:eastAsia="zh-CN"/>
              </w:rPr>
              <w:t>2</w:t>
            </w:r>
            <w:r>
              <w:rPr>
                <w:rFonts w:cs="Times New Roman"/>
                <w:lang w:eastAsia="zh-CN"/>
              </w:rPr>
              <w:t>。</w:t>
            </w:r>
            <w:r>
              <w:rPr>
                <w:lang w:eastAsia="zh-CN"/>
              </w:rPr>
              <w:t>本项目位于</w:t>
            </w:r>
            <w:r>
              <w:rPr>
                <w:rFonts w:hint="eastAsia"/>
                <w:lang w:eastAsia="zh-CN"/>
              </w:rPr>
              <w:t>中原路西段41号海华机械</w:t>
            </w:r>
            <w:r>
              <w:rPr>
                <w:lang w:eastAsia="zh-CN"/>
              </w:rPr>
              <w:t>，项目具体地理位置详见附图。</w:t>
            </w:r>
          </w:p>
          <w:p>
            <w:pPr>
              <w:ind w:firstLine="458"/>
              <w:rPr>
                <w:b/>
                <w:lang w:eastAsia="zh-CN"/>
              </w:rPr>
            </w:pPr>
            <w:r>
              <w:rPr>
                <w:b/>
                <w:lang w:eastAsia="zh-CN"/>
              </w:rPr>
              <w:t>2</w:t>
            </w:r>
            <w:r>
              <w:rPr>
                <w:rFonts w:hint="eastAsia"/>
                <w:b/>
                <w:lang w:eastAsia="zh-CN"/>
              </w:rPr>
              <w:t>.</w:t>
            </w:r>
            <w:r>
              <w:rPr>
                <w:b/>
                <w:lang w:eastAsia="zh-CN"/>
              </w:rPr>
              <w:t>气候气象</w:t>
            </w:r>
          </w:p>
          <w:p>
            <w:pPr>
              <w:ind w:firstLine="456"/>
              <w:rPr>
                <w:lang w:eastAsia="zh-CN"/>
              </w:rPr>
            </w:pPr>
            <w:r>
              <w:rPr>
                <w:lang w:eastAsia="zh-CN"/>
              </w:rPr>
              <w:t>濮阳市位于中纬度地带，常年直接受东南季风环流的控制和影响，属暖温带半湿润季风型大陆性气候，四季分明：春季干旱多风，夏季炎热多雨，秋季晴朗，冬季干冷少雨雪，主导风向为南风。</w:t>
            </w:r>
          </w:p>
          <w:p>
            <w:pPr>
              <w:ind w:firstLine="458"/>
              <w:jc w:val="center"/>
              <w:rPr>
                <w:rFonts w:cs="Times New Roman"/>
                <w:b/>
                <w:lang w:eastAsia="zh-CN"/>
              </w:rPr>
            </w:pPr>
            <w:r>
              <w:rPr>
                <w:rFonts w:cs="Times New Roman"/>
                <w:b/>
                <w:lang w:eastAsia="zh-CN"/>
              </w:rPr>
              <w:t>表9  濮阳市主要气象特征</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526"/>
              <w:gridCol w:w="1711"/>
              <w:gridCol w:w="1103"/>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序号</w:t>
                  </w:r>
                </w:p>
              </w:tc>
              <w:tc>
                <w:tcPr>
                  <w:tcW w:w="2526" w:type="dxa"/>
                  <w:vAlign w:val="center"/>
                </w:tcPr>
                <w:p>
                  <w:pPr>
                    <w:pStyle w:val="119"/>
                    <w:jc w:val="center"/>
                    <w:rPr>
                      <w:lang w:eastAsia="zh-CN"/>
                    </w:rPr>
                  </w:pPr>
                  <w:r>
                    <w:rPr>
                      <w:lang w:eastAsia="zh-CN"/>
                    </w:rPr>
                    <w:t>项目</w:t>
                  </w:r>
                </w:p>
              </w:tc>
              <w:tc>
                <w:tcPr>
                  <w:tcW w:w="1711" w:type="dxa"/>
                  <w:vAlign w:val="center"/>
                </w:tcPr>
                <w:p>
                  <w:pPr>
                    <w:pStyle w:val="119"/>
                    <w:jc w:val="center"/>
                    <w:rPr>
                      <w:lang w:eastAsia="zh-CN"/>
                    </w:rPr>
                  </w:pPr>
                  <w:r>
                    <w:rPr>
                      <w:lang w:eastAsia="zh-CN"/>
                    </w:rPr>
                    <w:t>单位</w:t>
                  </w:r>
                </w:p>
              </w:tc>
              <w:tc>
                <w:tcPr>
                  <w:tcW w:w="1103" w:type="dxa"/>
                  <w:vAlign w:val="center"/>
                </w:tcPr>
                <w:p>
                  <w:pPr>
                    <w:pStyle w:val="119"/>
                    <w:jc w:val="center"/>
                    <w:rPr>
                      <w:lang w:eastAsia="zh-CN"/>
                    </w:rPr>
                  </w:pPr>
                  <w:r>
                    <w:rPr>
                      <w:lang w:eastAsia="zh-CN"/>
                    </w:rPr>
                    <w:t>数值</w:t>
                  </w:r>
                </w:p>
              </w:tc>
              <w:tc>
                <w:tcPr>
                  <w:tcW w:w="2257" w:type="dxa"/>
                  <w:vAlign w:val="center"/>
                </w:tcPr>
                <w:p>
                  <w:pPr>
                    <w:pStyle w:val="119"/>
                    <w:jc w:val="center"/>
                    <w:rPr>
                      <w:lang w:eastAsia="zh-CN"/>
                    </w:rPr>
                  </w:pPr>
                  <w:r>
                    <w:rPr>
                      <w:lang w:eastAsia="zh-CN"/>
                    </w:rPr>
                    <w:t>出现时间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1</w:t>
                  </w:r>
                </w:p>
              </w:tc>
              <w:tc>
                <w:tcPr>
                  <w:tcW w:w="2526" w:type="dxa"/>
                  <w:vAlign w:val="center"/>
                </w:tcPr>
                <w:p>
                  <w:pPr>
                    <w:pStyle w:val="119"/>
                    <w:jc w:val="center"/>
                    <w:rPr>
                      <w:lang w:eastAsia="zh-CN"/>
                    </w:rPr>
                  </w:pPr>
                  <w:r>
                    <w:rPr>
                      <w:lang w:eastAsia="zh-CN"/>
                    </w:rPr>
                    <w:t>多年平均日照时数</w:t>
                  </w:r>
                </w:p>
              </w:tc>
              <w:tc>
                <w:tcPr>
                  <w:tcW w:w="1711" w:type="dxa"/>
                  <w:vAlign w:val="center"/>
                </w:tcPr>
                <w:p>
                  <w:pPr>
                    <w:pStyle w:val="119"/>
                    <w:jc w:val="center"/>
                    <w:rPr>
                      <w:lang w:eastAsia="zh-CN"/>
                    </w:rPr>
                  </w:pPr>
                  <w:r>
                    <w:rPr>
                      <w:lang w:eastAsia="zh-CN"/>
                    </w:rPr>
                    <w:t>h</w:t>
                  </w:r>
                </w:p>
              </w:tc>
              <w:tc>
                <w:tcPr>
                  <w:tcW w:w="1103" w:type="dxa"/>
                  <w:vAlign w:val="center"/>
                </w:tcPr>
                <w:p>
                  <w:pPr>
                    <w:pStyle w:val="119"/>
                    <w:jc w:val="center"/>
                    <w:rPr>
                      <w:lang w:eastAsia="zh-CN"/>
                    </w:rPr>
                  </w:pPr>
                  <w:r>
                    <w:rPr>
                      <w:lang w:eastAsia="zh-CN"/>
                    </w:rPr>
                    <w:t>2383.5</w:t>
                  </w:r>
                </w:p>
              </w:tc>
              <w:tc>
                <w:tcPr>
                  <w:tcW w:w="2257" w:type="dxa"/>
                  <w:vAlign w:val="center"/>
                </w:tcPr>
                <w:p>
                  <w:pPr>
                    <w:pStyle w:val="119"/>
                    <w:jc w:val="center"/>
                    <w:rPr>
                      <w:lang w:eastAsia="zh-CN"/>
                    </w:rPr>
                  </w:pP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2</w:t>
                  </w:r>
                </w:p>
              </w:tc>
              <w:tc>
                <w:tcPr>
                  <w:tcW w:w="2526" w:type="dxa"/>
                  <w:vAlign w:val="center"/>
                </w:tcPr>
                <w:p>
                  <w:pPr>
                    <w:pStyle w:val="119"/>
                    <w:jc w:val="center"/>
                    <w:rPr>
                      <w:lang w:eastAsia="zh-CN"/>
                    </w:rPr>
                  </w:pPr>
                  <w:r>
                    <w:rPr>
                      <w:lang w:eastAsia="zh-CN"/>
                    </w:rPr>
                    <w:t>多年平均气温</w:t>
                  </w:r>
                </w:p>
              </w:tc>
              <w:tc>
                <w:tcPr>
                  <w:tcW w:w="1711" w:type="dxa"/>
                  <w:vAlign w:val="center"/>
                </w:tcPr>
                <w:p>
                  <w:pPr>
                    <w:pStyle w:val="119"/>
                    <w:jc w:val="center"/>
                    <w:rPr>
                      <w:lang w:eastAsia="zh-CN"/>
                    </w:rPr>
                  </w:pPr>
                  <w:r>
                    <w:rPr>
                      <w:lang w:eastAsia="zh-CN"/>
                    </w:rPr>
                    <w:t>℃</w:t>
                  </w:r>
                </w:p>
              </w:tc>
              <w:tc>
                <w:tcPr>
                  <w:tcW w:w="1103" w:type="dxa"/>
                  <w:vAlign w:val="center"/>
                </w:tcPr>
                <w:p>
                  <w:pPr>
                    <w:pStyle w:val="119"/>
                    <w:jc w:val="center"/>
                    <w:rPr>
                      <w:lang w:eastAsia="zh-CN"/>
                    </w:rPr>
                  </w:pPr>
                  <w:r>
                    <w:rPr>
                      <w:lang w:eastAsia="zh-CN"/>
                    </w:rPr>
                    <w:t>13.5</w:t>
                  </w:r>
                </w:p>
              </w:tc>
              <w:tc>
                <w:tcPr>
                  <w:tcW w:w="2257" w:type="dxa"/>
                  <w:vAlign w:val="center"/>
                </w:tcPr>
                <w:p>
                  <w:pPr>
                    <w:pStyle w:val="119"/>
                    <w:jc w:val="center"/>
                    <w:rPr>
                      <w:lang w:eastAsia="zh-CN"/>
                    </w:rPr>
                  </w:pP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3</w:t>
                  </w:r>
                </w:p>
              </w:tc>
              <w:tc>
                <w:tcPr>
                  <w:tcW w:w="2526" w:type="dxa"/>
                  <w:vAlign w:val="center"/>
                </w:tcPr>
                <w:p>
                  <w:pPr>
                    <w:pStyle w:val="119"/>
                    <w:jc w:val="center"/>
                    <w:rPr>
                      <w:lang w:eastAsia="zh-CN"/>
                    </w:rPr>
                  </w:pPr>
                  <w:r>
                    <w:rPr>
                      <w:lang w:eastAsia="zh-CN"/>
                    </w:rPr>
                    <w:t>多年平均气压</w:t>
                  </w:r>
                </w:p>
              </w:tc>
              <w:tc>
                <w:tcPr>
                  <w:tcW w:w="1711" w:type="dxa"/>
                  <w:vAlign w:val="center"/>
                </w:tcPr>
                <w:p>
                  <w:pPr>
                    <w:pStyle w:val="119"/>
                    <w:jc w:val="center"/>
                    <w:rPr>
                      <w:lang w:eastAsia="zh-CN"/>
                    </w:rPr>
                  </w:pPr>
                  <w:r>
                    <w:rPr>
                      <w:lang w:eastAsia="zh-CN"/>
                    </w:rPr>
                    <w:t>hPa</w:t>
                  </w:r>
                </w:p>
              </w:tc>
              <w:tc>
                <w:tcPr>
                  <w:tcW w:w="1103" w:type="dxa"/>
                  <w:vAlign w:val="center"/>
                </w:tcPr>
                <w:p>
                  <w:pPr>
                    <w:pStyle w:val="119"/>
                    <w:jc w:val="center"/>
                    <w:rPr>
                      <w:lang w:eastAsia="zh-CN"/>
                    </w:rPr>
                  </w:pPr>
                  <w:r>
                    <w:rPr>
                      <w:lang w:eastAsia="zh-CN"/>
                    </w:rPr>
                    <w:t>1010.8</w:t>
                  </w:r>
                </w:p>
              </w:tc>
              <w:tc>
                <w:tcPr>
                  <w:tcW w:w="2257" w:type="dxa"/>
                  <w:vAlign w:val="center"/>
                </w:tcPr>
                <w:p>
                  <w:pPr>
                    <w:pStyle w:val="119"/>
                    <w:jc w:val="center"/>
                    <w:rPr>
                      <w:lang w:eastAsia="zh-CN"/>
                    </w:rPr>
                  </w:pP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4</w:t>
                  </w:r>
                </w:p>
              </w:tc>
              <w:tc>
                <w:tcPr>
                  <w:tcW w:w="2526" w:type="dxa"/>
                  <w:vAlign w:val="center"/>
                </w:tcPr>
                <w:p>
                  <w:pPr>
                    <w:pStyle w:val="119"/>
                    <w:jc w:val="center"/>
                    <w:rPr>
                      <w:lang w:eastAsia="zh-CN"/>
                    </w:rPr>
                  </w:pPr>
                  <w:r>
                    <w:rPr>
                      <w:lang w:eastAsia="zh-CN"/>
                    </w:rPr>
                    <w:t>多年平均风速</w:t>
                  </w:r>
                </w:p>
              </w:tc>
              <w:tc>
                <w:tcPr>
                  <w:tcW w:w="1711" w:type="dxa"/>
                  <w:vAlign w:val="center"/>
                </w:tcPr>
                <w:p>
                  <w:pPr>
                    <w:pStyle w:val="119"/>
                    <w:jc w:val="center"/>
                    <w:rPr>
                      <w:lang w:eastAsia="zh-CN"/>
                    </w:rPr>
                  </w:pPr>
                  <w:r>
                    <w:rPr>
                      <w:lang w:eastAsia="zh-CN"/>
                    </w:rPr>
                    <w:t>m/s</w:t>
                  </w:r>
                </w:p>
              </w:tc>
              <w:tc>
                <w:tcPr>
                  <w:tcW w:w="1103" w:type="dxa"/>
                  <w:vAlign w:val="center"/>
                </w:tcPr>
                <w:p>
                  <w:pPr>
                    <w:pStyle w:val="119"/>
                    <w:jc w:val="center"/>
                    <w:rPr>
                      <w:lang w:eastAsia="zh-CN"/>
                    </w:rPr>
                  </w:pPr>
                  <w:r>
                    <w:rPr>
                      <w:lang w:eastAsia="zh-CN"/>
                    </w:rPr>
                    <w:t>2.1</w:t>
                  </w:r>
                </w:p>
              </w:tc>
              <w:tc>
                <w:tcPr>
                  <w:tcW w:w="2257" w:type="dxa"/>
                  <w:vAlign w:val="center"/>
                </w:tcPr>
                <w:p>
                  <w:pPr>
                    <w:pStyle w:val="119"/>
                    <w:jc w:val="center"/>
                    <w:rPr>
                      <w:lang w:eastAsia="zh-CN"/>
                    </w:rPr>
                  </w:pP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5</w:t>
                  </w:r>
                </w:p>
              </w:tc>
              <w:tc>
                <w:tcPr>
                  <w:tcW w:w="2526" w:type="dxa"/>
                  <w:vAlign w:val="center"/>
                </w:tcPr>
                <w:p>
                  <w:pPr>
                    <w:pStyle w:val="119"/>
                    <w:jc w:val="center"/>
                    <w:rPr>
                      <w:lang w:eastAsia="zh-CN"/>
                    </w:rPr>
                  </w:pPr>
                  <w:r>
                    <w:rPr>
                      <w:lang w:eastAsia="zh-CN"/>
                    </w:rPr>
                    <w:t>多年平均降水量</w:t>
                  </w:r>
                </w:p>
              </w:tc>
              <w:tc>
                <w:tcPr>
                  <w:tcW w:w="1711" w:type="dxa"/>
                  <w:vAlign w:val="center"/>
                </w:tcPr>
                <w:p>
                  <w:pPr>
                    <w:pStyle w:val="119"/>
                    <w:jc w:val="center"/>
                    <w:rPr>
                      <w:lang w:eastAsia="zh-CN"/>
                    </w:rPr>
                  </w:pPr>
                  <w:r>
                    <w:rPr>
                      <w:lang w:eastAsia="zh-CN"/>
                    </w:rPr>
                    <w:t>mm</w:t>
                  </w:r>
                </w:p>
              </w:tc>
              <w:tc>
                <w:tcPr>
                  <w:tcW w:w="1103" w:type="dxa"/>
                  <w:vAlign w:val="center"/>
                </w:tcPr>
                <w:p>
                  <w:pPr>
                    <w:pStyle w:val="119"/>
                    <w:jc w:val="center"/>
                    <w:rPr>
                      <w:lang w:eastAsia="zh-CN"/>
                    </w:rPr>
                  </w:pPr>
                  <w:r>
                    <w:rPr>
                      <w:lang w:eastAsia="zh-CN"/>
                    </w:rPr>
                    <w:t>571.8</w:t>
                  </w:r>
                </w:p>
              </w:tc>
              <w:tc>
                <w:tcPr>
                  <w:tcW w:w="2257" w:type="dxa"/>
                  <w:vAlign w:val="center"/>
                </w:tcPr>
                <w:p>
                  <w:pPr>
                    <w:pStyle w:val="119"/>
                    <w:jc w:val="center"/>
                    <w:rPr>
                      <w:lang w:eastAsia="zh-CN"/>
                    </w:rPr>
                  </w:pP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6</w:t>
                  </w:r>
                </w:p>
              </w:tc>
              <w:tc>
                <w:tcPr>
                  <w:tcW w:w="2526" w:type="dxa"/>
                  <w:vAlign w:val="center"/>
                </w:tcPr>
                <w:p>
                  <w:pPr>
                    <w:pStyle w:val="119"/>
                    <w:jc w:val="center"/>
                    <w:rPr>
                      <w:lang w:eastAsia="zh-CN"/>
                    </w:rPr>
                  </w:pPr>
                  <w:r>
                    <w:rPr>
                      <w:lang w:eastAsia="zh-CN"/>
                    </w:rPr>
                    <w:t>多年平均相对湿度</w:t>
                  </w:r>
                </w:p>
              </w:tc>
              <w:tc>
                <w:tcPr>
                  <w:tcW w:w="1711" w:type="dxa"/>
                  <w:vAlign w:val="center"/>
                </w:tcPr>
                <w:p>
                  <w:pPr>
                    <w:pStyle w:val="119"/>
                    <w:jc w:val="center"/>
                    <w:rPr>
                      <w:lang w:eastAsia="zh-CN"/>
                    </w:rPr>
                  </w:pPr>
                  <w:r>
                    <w:rPr>
                      <w:lang w:eastAsia="zh-CN"/>
                    </w:rPr>
                    <w:t>%</w:t>
                  </w:r>
                </w:p>
              </w:tc>
              <w:tc>
                <w:tcPr>
                  <w:tcW w:w="1103" w:type="dxa"/>
                  <w:vAlign w:val="center"/>
                </w:tcPr>
                <w:p>
                  <w:pPr>
                    <w:pStyle w:val="119"/>
                    <w:jc w:val="center"/>
                    <w:rPr>
                      <w:lang w:eastAsia="zh-CN"/>
                    </w:rPr>
                  </w:pPr>
                  <w:r>
                    <w:rPr>
                      <w:lang w:eastAsia="zh-CN"/>
                    </w:rPr>
                    <w:t>71</w:t>
                  </w:r>
                </w:p>
              </w:tc>
              <w:tc>
                <w:tcPr>
                  <w:tcW w:w="2257" w:type="dxa"/>
                  <w:vAlign w:val="center"/>
                </w:tcPr>
                <w:p>
                  <w:pPr>
                    <w:pStyle w:val="119"/>
                    <w:jc w:val="center"/>
                    <w:rPr>
                      <w:lang w:eastAsia="zh-CN"/>
                    </w:rPr>
                  </w:pP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7</w:t>
                  </w:r>
                </w:p>
              </w:tc>
              <w:tc>
                <w:tcPr>
                  <w:tcW w:w="2526" w:type="dxa"/>
                  <w:vAlign w:val="center"/>
                </w:tcPr>
                <w:p>
                  <w:pPr>
                    <w:pStyle w:val="119"/>
                    <w:jc w:val="center"/>
                    <w:rPr>
                      <w:lang w:eastAsia="zh-CN"/>
                    </w:rPr>
                  </w:pPr>
                  <w:r>
                    <w:rPr>
                      <w:lang w:eastAsia="zh-CN"/>
                    </w:rPr>
                    <w:t>多年平均无霜期</w:t>
                  </w:r>
                </w:p>
              </w:tc>
              <w:tc>
                <w:tcPr>
                  <w:tcW w:w="1711" w:type="dxa"/>
                  <w:vAlign w:val="center"/>
                </w:tcPr>
                <w:p>
                  <w:pPr>
                    <w:pStyle w:val="119"/>
                    <w:jc w:val="center"/>
                    <w:rPr>
                      <w:lang w:eastAsia="zh-CN"/>
                    </w:rPr>
                  </w:pPr>
                  <w:r>
                    <w:rPr>
                      <w:lang w:eastAsia="zh-CN"/>
                    </w:rPr>
                    <w:t>d</w:t>
                  </w:r>
                </w:p>
              </w:tc>
              <w:tc>
                <w:tcPr>
                  <w:tcW w:w="1103" w:type="dxa"/>
                  <w:vAlign w:val="center"/>
                </w:tcPr>
                <w:p>
                  <w:pPr>
                    <w:pStyle w:val="119"/>
                    <w:jc w:val="center"/>
                    <w:rPr>
                      <w:lang w:eastAsia="zh-CN"/>
                    </w:rPr>
                  </w:pPr>
                  <w:r>
                    <w:rPr>
                      <w:lang w:eastAsia="zh-CN"/>
                    </w:rPr>
                    <w:t>205</w:t>
                  </w:r>
                </w:p>
              </w:tc>
              <w:tc>
                <w:tcPr>
                  <w:tcW w:w="2257" w:type="dxa"/>
                  <w:vAlign w:val="center"/>
                </w:tcPr>
                <w:p>
                  <w:pPr>
                    <w:pStyle w:val="119"/>
                    <w:jc w:val="center"/>
                    <w:rPr>
                      <w:lang w:eastAsia="zh-CN"/>
                    </w:rPr>
                  </w:pP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8</w:t>
                  </w:r>
                </w:p>
              </w:tc>
              <w:tc>
                <w:tcPr>
                  <w:tcW w:w="2526" w:type="dxa"/>
                  <w:vAlign w:val="center"/>
                </w:tcPr>
                <w:p>
                  <w:pPr>
                    <w:pStyle w:val="119"/>
                    <w:jc w:val="center"/>
                    <w:rPr>
                      <w:lang w:eastAsia="zh-CN"/>
                    </w:rPr>
                  </w:pPr>
                  <w:r>
                    <w:rPr>
                      <w:lang w:eastAsia="zh-CN"/>
                    </w:rPr>
                    <w:t>历年极端最高气温</w:t>
                  </w:r>
                </w:p>
              </w:tc>
              <w:tc>
                <w:tcPr>
                  <w:tcW w:w="1711" w:type="dxa"/>
                  <w:vAlign w:val="center"/>
                </w:tcPr>
                <w:p>
                  <w:pPr>
                    <w:pStyle w:val="119"/>
                    <w:jc w:val="center"/>
                    <w:rPr>
                      <w:lang w:eastAsia="zh-CN"/>
                    </w:rPr>
                  </w:pPr>
                  <w:r>
                    <w:rPr>
                      <w:lang w:eastAsia="zh-CN"/>
                    </w:rPr>
                    <w:t>℃</w:t>
                  </w:r>
                </w:p>
              </w:tc>
              <w:tc>
                <w:tcPr>
                  <w:tcW w:w="1103" w:type="dxa"/>
                  <w:vAlign w:val="center"/>
                </w:tcPr>
                <w:p>
                  <w:pPr>
                    <w:pStyle w:val="119"/>
                    <w:jc w:val="center"/>
                    <w:rPr>
                      <w:lang w:eastAsia="zh-CN"/>
                    </w:rPr>
                  </w:pPr>
                  <w:r>
                    <w:rPr>
                      <w:lang w:eastAsia="zh-CN"/>
                    </w:rPr>
                    <w:t>42.2</w:t>
                  </w:r>
                </w:p>
              </w:tc>
              <w:tc>
                <w:tcPr>
                  <w:tcW w:w="2257" w:type="dxa"/>
                  <w:vAlign w:val="center"/>
                </w:tcPr>
                <w:p>
                  <w:pPr>
                    <w:pStyle w:val="119"/>
                    <w:jc w:val="center"/>
                    <w:rPr>
                      <w:lang w:eastAsia="zh-CN"/>
                    </w:rPr>
                  </w:pPr>
                  <w:r>
                    <w:rPr>
                      <w:lang w:eastAsia="zh-CN"/>
                    </w:rPr>
                    <w:t>1996年7月19日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9</w:t>
                  </w:r>
                </w:p>
              </w:tc>
              <w:tc>
                <w:tcPr>
                  <w:tcW w:w="2526" w:type="dxa"/>
                  <w:vAlign w:val="center"/>
                </w:tcPr>
                <w:p>
                  <w:pPr>
                    <w:pStyle w:val="119"/>
                    <w:jc w:val="center"/>
                    <w:rPr>
                      <w:lang w:eastAsia="zh-CN"/>
                    </w:rPr>
                  </w:pPr>
                  <w:r>
                    <w:rPr>
                      <w:lang w:eastAsia="zh-CN"/>
                    </w:rPr>
                    <w:t>历年极端最低气温</w:t>
                  </w:r>
                </w:p>
              </w:tc>
              <w:tc>
                <w:tcPr>
                  <w:tcW w:w="1711" w:type="dxa"/>
                  <w:vAlign w:val="center"/>
                </w:tcPr>
                <w:p>
                  <w:pPr>
                    <w:pStyle w:val="119"/>
                    <w:jc w:val="center"/>
                    <w:rPr>
                      <w:lang w:eastAsia="zh-CN"/>
                    </w:rPr>
                  </w:pPr>
                  <w:r>
                    <w:rPr>
                      <w:lang w:eastAsia="zh-CN"/>
                    </w:rPr>
                    <w:t>℃</w:t>
                  </w:r>
                </w:p>
              </w:tc>
              <w:tc>
                <w:tcPr>
                  <w:tcW w:w="1103" w:type="dxa"/>
                  <w:vAlign w:val="center"/>
                </w:tcPr>
                <w:p>
                  <w:pPr>
                    <w:pStyle w:val="119"/>
                    <w:jc w:val="center"/>
                    <w:rPr>
                      <w:lang w:eastAsia="zh-CN"/>
                    </w:rPr>
                  </w:pPr>
                  <w:r>
                    <w:rPr>
                      <w:lang w:eastAsia="zh-CN"/>
                    </w:rPr>
                    <w:t>-20.7</w:t>
                  </w:r>
                </w:p>
              </w:tc>
              <w:tc>
                <w:tcPr>
                  <w:tcW w:w="2257" w:type="dxa"/>
                  <w:vAlign w:val="center"/>
                </w:tcPr>
                <w:p>
                  <w:pPr>
                    <w:pStyle w:val="119"/>
                    <w:jc w:val="center"/>
                    <w:rPr>
                      <w:lang w:eastAsia="zh-CN"/>
                    </w:rPr>
                  </w:pPr>
                  <w:r>
                    <w:rPr>
                      <w:lang w:eastAsia="zh-CN"/>
                    </w:rPr>
                    <w:t>1971年12月28日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10</w:t>
                  </w:r>
                </w:p>
              </w:tc>
              <w:tc>
                <w:tcPr>
                  <w:tcW w:w="2526" w:type="dxa"/>
                  <w:vAlign w:val="center"/>
                </w:tcPr>
                <w:p>
                  <w:pPr>
                    <w:pStyle w:val="119"/>
                    <w:jc w:val="center"/>
                    <w:rPr>
                      <w:lang w:eastAsia="zh-CN"/>
                    </w:rPr>
                  </w:pPr>
                  <w:r>
                    <w:rPr>
                      <w:lang w:eastAsia="zh-CN"/>
                    </w:rPr>
                    <w:t>历年定时最大风速</w:t>
                  </w:r>
                </w:p>
              </w:tc>
              <w:tc>
                <w:tcPr>
                  <w:tcW w:w="1711" w:type="dxa"/>
                  <w:vAlign w:val="center"/>
                </w:tcPr>
                <w:p>
                  <w:pPr>
                    <w:pStyle w:val="119"/>
                    <w:jc w:val="center"/>
                    <w:rPr>
                      <w:lang w:eastAsia="zh-CN"/>
                    </w:rPr>
                  </w:pPr>
                  <w:r>
                    <w:rPr>
                      <w:lang w:eastAsia="zh-CN"/>
                    </w:rPr>
                    <w:t>m/s</w:t>
                  </w:r>
                </w:p>
              </w:tc>
              <w:tc>
                <w:tcPr>
                  <w:tcW w:w="1103" w:type="dxa"/>
                  <w:vAlign w:val="center"/>
                </w:tcPr>
                <w:p>
                  <w:pPr>
                    <w:pStyle w:val="119"/>
                    <w:jc w:val="center"/>
                    <w:rPr>
                      <w:lang w:eastAsia="zh-CN"/>
                    </w:rPr>
                  </w:pPr>
                  <w:r>
                    <w:rPr>
                      <w:lang w:eastAsia="zh-CN"/>
                    </w:rPr>
                    <w:t>24.0</w:t>
                  </w:r>
                </w:p>
              </w:tc>
              <w:tc>
                <w:tcPr>
                  <w:tcW w:w="2257" w:type="dxa"/>
                  <w:vAlign w:val="center"/>
                </w:tcPr>
                <w:p>
                  <w:pPr>
                    <w:pStyle w:val="119"/>
                    <w:jc w:val="center"/>
                    <w:rPr>
                      <w:lang w:eastAsia="zh-CN"/>
                    </w:rPr>
                  </w:pPr>
                  <w:r>
                    <w:rPr>
                      <w:lang w:eastAsia="zh-CN"/>
                    </w:rPr>
                    <w:t>1963年4月5日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11</w:t>
                  </w:r>
                </w:p>
              </w:tc>
              <w:tc>
                <w:tcPr>
                  <w:tcW w:w="2526" w:type="dxa"/>
                  <w:vAlign w:val="center"/>
                </w:tcPr>
                <w:p>
                  <w:pPr>
                    <w:pStyle w:val="119"/>
                    <w:jc w:val="center"/>
                    <w:rPr>
                      <w:lang w:eastAsia="zh-CN"/>
                    </w:rPr>
                  </w:pPr>
                  <w:r>
                    <w:rPr>
                      <w:lang w:eastAsia="zh-CN"/>
                    </w:rPr>
                    <w:t>历年最大积雪深度</w:t>
                  </w:r>
                </w:p>
              </w:tc>
              <w:tc>
                <w:tcPr>
                  <w:tcW w:w="1711" w:type="dxa"/>
                  <w:vAlign w:val="center"/>
                </w:tcPr>
                <w:p>
                  <w:pPr>
                    <w:pStyle w:val="119"/>
                    <w:jc w:val="center"/>
                    <w:rPr>
                      <w:lang w:eastAsia="zh-CN"/>
                    </w:rPr>
                  </w:pPr>
                  <w:r>
                    <w:rPr>
                      <w:lang w:eastAsia="zh-CN"/>
                    </w:rPr>
                    <w:t>cm</w:t>
                  </w:r>
                </w:p>
              </w:tc>
              <w:tc>
                <w:tcPr>
                  <w:tcW w:w="1103" w:type="dxa"/>
                  <w:vAlign w:val="center"/>
                </w:tcPr>
                <w:p>
                  <w:pPr>
                    <w:pStyle w:val="119"/>
                    <w:jc w:val="center"/>
                    <w:rPr>
                      <w:lang w:eastAsia="zh-CN"/>
                    </w:rPr>
                  </w:pPr>
                  <w:r>
                    <w:rPr>
                      <w:lang w:eastAsia="zh-CN"/>
                    </w:rPr>
                    <w:t>22.0</w:t>
                  </w:r>
                </w:p>
              </w:tc>
              <w:tc>
                <w:tcPr>
                  <w:tcW w:w="2257" w:type="dxa"/>
                  <w:vAlign w:val="center"/>
                </w:tcPr>
                <w:p>
                  <w:pPr>
                    <w:pStyle w:val="119"/>
                    <w:jc w:val="center"/>
                    <w:rPr>
                      <w:lang w:eastAsia="zh-CN"/>
                    </w:rPr>
                  </w:pPr>
                  <w:r>
                    <w:rPr>
                      <w:lang w:eastAsia="zh-CN"/>
                    </w:rPr>
                    <w:t>1975年1月1日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12</w:t>
                  </w:r>
                </w:p>
              </w:tc>
              <w:tc>
                <w:tcPr>
                  <w:tcW w:w="2526" w:type="dxa"/>
                  <w:vAlign w:val="center"/>
                </w:tcPr>
                <w:p>
                  <w:pPr>
                    <w:pStyle w:val="119"/>
                    <w:jc w:val="center"/>
                    <w:rPr>
                      <w:lang w:eastAsia="zh-CN"/>
                    </w:rPr>
                  </w:pPr>
                  <w:r>
                    <w:rPr>
                      <w:lang w:eastAsia="zh-CN"/>
                    </w:rPr>
                    <w:t>历年最大冻土深度</w:t>
                  </w:r>
                </w:p>
              </w:tc>
              <w:tc>
                <w:tcPr>
                  <w:tcW w:w="1711" w:type="dxa"/>
                  <w:vAlign w:val="center"/>
                </w:tcPr>
                <w:p>
                  <w:pPr>
                    <w:pStyle w:val="119"/>
                    <w:jc w:val="center"/>
                    <w:rPr>
                      <w:lang w:eastAsia="zh-CN"/>
                    </w:rPr>
                  </w:pPr>
                  <w:r>
                    <w:rPr>
                      <w:lang w:eastAsia="zh-CN"/>
                    </w:rPr>
                    <w:t>cm</w:t>
                  </w:r>
                </w:p>
              </w:tc>
              <w:tc>
                <w:tcPr>
                  <w:tcW w:w="1103" w:type="dxa"/>
                  <w:vAlign w:val="center"/>
                </w:tcPr>
                <w:p>
                  <w:pPr>
                    <w:pStyle w:val="119"/>
                    <w:jc w:val="center"/>
                    <w:rPr>
                      <w:lang w:eastAsia="zh-CN"/>
                    </w:rPr>
                  </w:pPr>
                  <w:r>
                    <w:rPr>
                      <w:lang w:eastAsia="zh-CN"/>
                    </w:rPr>
                    <w:t>41.0</w:t>
                  </w:r>
                </w:p>
              </w:tc>
              <w:tc>
                <w:tcPr>
                  <w:tcW w:w="2257" w:type="dxa"/>
                  <w:vAlign w:val="center"/>
                </w:tcPr>
                <w:p>
                  <w:pPr>
                    <w:pStyle w:val="119"/>
                    <w:jc w:val="center"/>
                    <w:rPr>
                      <w:lang w:eastAsia="zh-CN"/>
                    </w:rPr>
                  </w:pPr>
                  <w:r>
                    <w:rPr>
                      <w:lang w:eastAsia="zh-CN"/>
                    </w:rPr>
                    <w:t>1967年1月6日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4" w:type="dxa"/>
                  <w:vAlign w:val="center"/>
                </w:tcPr>
                <w:p>
                  <w:pPr>
                    <w:pStyle w:val="119"/>
                    <w:jc w:val="center"/>
                    <w:rPr>
                      <w:lang w:eastAsia="zh-CN"/>
                    </w:rPr>
                  </w:pPr>
                  <w:r>
                    <w:rPr>
                      <w:lang w:eastAsia="zh-CN"/>
                    </w:rPr>
                    <w:t>13</w:t>
                  </w:r>
                </w:p>
              </w:tc>
              <w:tc>
                <w:tcPr>
                  <w:tcW w:w="2526" w:type="dxa"/>
                  <w:vAlign w:val="center"/>
                </w:tcPr>
                <w:p>
                  <w:pPr>
                    <w:pStyle w:val="119"/>
                    <w:jc w:val="center"/>
                    <w:rPr>
                      <w:lang w:eastAsia="zh-CN"/>
                    </w:rPr>
                  </w:pPr>
                  <w:r>
                    <w:rPr>
                      <w:lang w:eastAsia="zh-CN"/>
                    </w:rPr>
                    <w:t>历年最大一日降水量</w:t>
                  </w:r>
                </w:p>
              </w:tc>
              <w:tc>
                <w:tcPr>
                  <w:tcW w:w="1711" w:type="dxa"/>
                  <w:vAlign w:val="center"/>
                </w:tcPr>
                <w:p>
                  <w:pPr>
                    <w:pStyle w:val="119"/>
                    <w:jc w:val="center"/>
                    <w:rPr>
                      <w:lang w:eastAsia="zh-CN"/>
                    </w:rPr>
                  </w:pPr>
                  <w:r>
                    <w:rPr>
                      <w:lang w:eastAsia="zh-CN"/>
                    </w:rPr>
                    <w:t>mm</w:t>
                  </w:r>
                </w:p>
              </w:tc>
              <w:tc>
                <w:tcPr>
                  <w:tcW w:w="1103" w:type="dxa"/>
                  <w:vAlign w:val="center"/>
                </w:tcPr>
                <w:p>
                  <w:pPr>
                    <w:pStyle w:val="119"/>
                    <w:jc w:val="center"/>
                    <w:rPr>
                      <w:lang w:eastAsia="zh-CN"/>
                    </w:rPr>
                  </w:pPr>
                  <w:r>
                    <w:rPr>
                      <w:lang w:eastAsia="zh-CN"/>
                    </w:rPr>
                    <w:t>276.9</w:t>
                  </w:r>
                </w:p>
              </w:tc>
              <w:tc>
                <w:tcPr>
                  <w:tcW w:w="2257" w:type="dxa"/>
                  <w:vAlign w:val="center"/>
                </w:tcPr>
                <w:p>
                  <w:pPr>
                    <w:pStyle w:val="119"/>
                    <w:jc w:val="center"/>
                    <w:rPr>
                      <w:lang w:eastAsia="zh-CN"/>
                    </w:rPr>
                  </w:pPr>
                  <w:r>
                    <w:rPr>
                      <w:lang w:eastAsia="zh-CN"/>
                    </w:rPr>
                    <w:t>1960年7月28日</w:t>
                  </w:r>
                </w:p>
              </w:tc>
            </w:tr>
          </w:tbl>
          <w:p>
            <w:pPr>
              <w:ind w:firstLine="458"/>
              <w:rPr>
                <w:b/>
                <w:lang w:eastAsia="zh-CN"/>
              </w:rPr>
            </w:pPr>
            <w:r>
              <w:rPr>
                <w:b/>
                <w:lang w:eastAsia="zh-CN"/>
              </w:rPr>
              <w:t>3</w:t>
            </w:r>
            <w:r>
              <w:rPr>
                <w:rFonts w:hint="eastAsia"/>
                <w:b/>
                <w:lang w:eastAsia="zh-CN"/>
              </w:rPr>
              <w:t>.</w:t>
            </w:r>
            <w:r>
              <w:rPr>
                <w:b/>
                <w:lang w:eastAsia="zh-CN"/>
              </w:rPr>
              <w:t>水资源</w:t>
            </w:r>
          </w:p>
          <w:p>
            <w:pPr>
              <w:ind w:firstLine="458"/>
              <w:rPr>
                <w:b/>
                <w:lang w:eastAsia="zh-CN"/>
              </w:rPr>
            </w:pPr>
            <w:r>
              <w:rPr>
                <w:b/>
                <w:lang w:eastAsia="zh-CN"/>
              </w:rPr>
              <w:t>3.1地表水</w:t>
            </w:r>
          </w:p>
          <w:p>
            <w:pPr>
              <w:ind w:firstLine="456"/>
              <w:rPr>
                <w:lang w:eastAsia="zh-CN"/>
              </w:rPr>
            </w:pPr>
            <w:r>
              <w:rPr>
                <w:lang w:eastAsia="zh-CN"/>
              </w:rPr>
              <w:t>濮阳市以金堤河为界，分属两大流域，南为黄河流域、北为海河流域。其中，海河流域面积1830km</w:t>
            </w:r>
            <w:r>
              <w:rPr>
                <w:vertAlign w:val="superscript"/>
                <w:lang w:eastAsia="zh-CN"/>
              </w:rPr>
              <w:t>2</w:t>
            </w:r>
            <w:r>
              <w:rPr>
                <w:lang w:eastAsia="zh-CN"/>
              </w:rPr>
              <w:t>，涉及濮阳县（城关、清河头、柳屯）、市区、清丰县、南乐县，均为平原地区。</w:t>
            </w:r>
          </w:p>
          <w:p>
            <w:pPr>
              <w:ind w:firstLine="456"/>
              <w:rPr>
                <w:rFonts w:cs="Times New Roman"/>
                <w:lang w:eastAsia="zh-CN"/>
              </w:rPr>
            </w:pPr>
            <w:r>
              <w:rPr>
                <w:rFonts w:cs="Times New Roman"/>
                <w:lang w:eastAsia="zh-CN"/>
              </w:rPr>
              <w:t>濮阳市主要河流马颊河和濮水河均属于海河流域，濮阳市内黄河干流金堤河属于黄河流域。全市水资源总量约7.53亿m</w:t>
            </w:r>
            <w:r>
              <w:rPr>
                <w:rFonts w:cs="Times New Roman"/>
                <w:vertAlign w:val="superscript"/>
                <w:lang w:eastAsia="zh-CN"/>
              </w:rPr>
              <w:t>3</w:t>
            </w:r>
            <w:r>
              <w:rPr>
                <w:rFonts w:cs="Times New Roman"/>
                <w:lang w:eastAsia="zh-CN"/>
              </w:rPr>
              <w:t>，居河南省第14位。</w:t>
            </w:r>
          </w:p>
          <w:p>
            <w:pPr>
              <w:ind w:firstLine="456"/>
              <w:rPr>
                <w:rFonts w:cs="Times New Roman"/>
                <w:lang w:eastAsia="zh-CN"/>
              </w:rPr>
            </w:pPr>
            <w:r>
              <w:rPr>
                <w:rFonts w:cs="Times New Roman"/>
                <w:lang w:eastAsia="zh-CN"/>
              </w:rPr>
              <w:t>马颊河发源于濮阳县城堤闸首，向北经濮阳市区、清丰县、南乐县，于山东埕口入渤海湾。在濮阳市境内全长62.3km，市区境内17.2km，多年平均流量2.08m</w:t>
            </w:r>
            <w:r>
              <w:rPr>
                <w:rFonts w:cs="Times New Roman"/>
                <w:vertAlign w:val="superscript"/>
                <w:lang w:eastAsia="zh-CN"/>
              </w:rPr>
              <w:t>3</w:t>
            </w:r>
            <w:r>
              <w:rPr>
                <w:rFonts w:cs="Times New Roman"/>
                <w:lang w:eastAsia="zh-CN"/>
              </w:rPr>
              <w:t>/s，枯水期平均流量0.23m</w:t>
            </w:r>
            <w:r>
              <w:rPr>
                <w:rFonts w:cs="Times New Roman"/>
                <w:vertAlign w:val="superscript"/>
                <w:lang w:eastAsia="zh-CN"/>
              </w:rPr>
              <w:t>3</w:t>
            </w:r>
            <w:r>
              <w:rPr>
                <w:rFonts w:cs="Times New Roman"/>
                <w:lang w:eastAsia="zh-CN"/>
              </w:rPr>
              <w:t>/s，最小流量为0，是濮阳市引黄补源，灌溉的主要河道。马颊河的支流主要有濮水河和老马颊河。濮阳经济技术产业集聚区紧邻的主要河流为濮水河和第三濮清南干渠。</w:t>
            </w:r>
          </w:p>
          <w:p>
            <w:pPr>
              <w:ind w:firstLine="456"/>
              <w:rPr>
                <w:rFonts w:cs="Times New Roman"/>
                <w:lang w:eastAsia="zh-CN"/>
              </w:rPr>
            </w:pPr>
            <w:r>
              <w:rPr>
                <w:rFonts w:cs="Times New Roman"/>
                <w:lang w:eastAsia="zh-CN"/>
              </w:rPr>
              <w:t>濮水河原名赵北沟，为马颊河的支流，1953年开挖，源于王助乡赵庄东地，流经皇甫、韩庄到胡村乡戚城屯入马颊河，全长20km，流域面积92.67km</w:t>
            </w:r>
            <w:r>
              <w:rPr>
                <w:rFonts w:cs="Times New Roman"/>
                <w:vertAlign w:val="superscript"/>
                <w:lang w:eastAsia="zh-CN"/>
              </w:rPr>
              <w:t>2</w:t>
            </w:r>
            <w:r>
              <w:rPr>
                <w:rFonts w:cs="Times New Roman"/>
                <w:lang w:eastAsia="zh-CN"/>
              </w:rPr>
              <w:t>，平时流量约0.1~0.3m</w:t>
            </w:r>
            <w:r>
              <w:rPr>
                <w:rFonts w:cs="Times New Roman"/>
                <w:vertAlign w:val="superscript"/>
                <w:lang w:eastAsia="zh-CN"/>
              </w:rPr>
              <w:t>3</w:t>
            </w:r>
            <w:r>
              <w:rPr>
                <w:rFonts w:cs="Times New Roman"/>
                <w:lang w:eastAsia="zh-CN"/>
              </w:rPr>
              <w:t>/s，濮水河目前为濮阳市区的景观水。</w:t>
            </w:r>
          </w:p>
          <w:p>
            <w:pPr>
              <w:ind w:firstLine="456"/>
              <w:rPr>
                <w:rFonts w:cs="Times New Roman"/>
                <w:lang w:eastAsia="zh-CN"/>
              </w:rPr>
            </w:pPr>
            <w:r>
              <w:rPr>
                <w:rFonts w:cs="Times New Roman"/>
                <w:lang w:eastAsia="zh-CN"/>
              </w:rPr>
              <w:t>第三濮清南干渠为濮阳市农业引黄灌溉渠，水体流向为从南往北，现接纳集聚区的工业废水，第三濮清南干渠在进入卫河前设有水闸，由于下渗、蒸发等原因，河水未流到水闸就已断流。</w:t>
            </w:r>
          </w:p>
          <w:p>
            <w:pPr>
              <w:ind w:firstLine="458"/>
              <w:rPr>
                <w:b/>
                <w:lang w:eastAsia="zh-CN"/>
              </w:rPr>
            </w:pPr>
            <w:r>
              <w:rPr>
                <w:b/>
                <w:lang w:eastAsia="zh-CN"/>
              </w:rPr>
              <w:t>3.2地下水</w:t>
            </w:r>
          </w:p>
          <w:p>
            <w:pPr>
              <w:ind w:firstLine="456"/>
              <w:rPr>
                <w:lang w:eastAsia="zh-CN"/>
              </w:rPr>
            </w:pPr>
            <w:r>
              <w:rPr>
                <w:lang w:eastAsia="zh-CN"/>
              </w:rPr>
              <w:t>濮阳市地下水分为浅层地下水、中层地下水和深层地下水。地下水位埋深深浅不一，西部地下水埋深一般大于10m，东部埋深较浅为2~4m。根据含水层的结构及埋藏条件，可分为第四系孔潜水和层间孔隙水两种，地下水的径流条件较好，但其水位、水量等的动态变化，受大气降水和季节的影响较大，特别是人为因素的影响尤其大。由于天旱、降水偏少等因素使地下水位在逐年下降。</w:t>
            </w:r>
          </w:p>
          <w:p>
            <w:pPr>
              <w:ind w:firstLine="456"/>
              <w:rPr>
                <w:lang w:eastAsia="zh-CN"/>
              </w:rPr>
            </w:pPr>
            <w:r>
              <w:rPr>
                <w:lang w:eastAsia="zh-CN"/>
              </w:rPr>
              <w:t>本项目所在区域地下水主要为孔隙潜水，主要含水层为6m以下的细沙及细沙含卵石层，流向为自西南向东北。洪水期（或蓄水补源时）地表水补给地下水，枯水期地下水补给地表水。</w:t>
            </w:r>
          </w:p>
          <w:p>
            <w:pPr>
              <w:ind w:firstLine="458"/>
              <w:rPr>
                <w:b/>
                <w:lang w:eastAsia="zh-CN"/>
              </w:rPr>
            </w:pPr>
            <w:r>
              <w:rPr>
                <w:b/>
                <w:lang w:eastAsia="zh-CN"/>
              </w:rPr>
              <w:t>4</w:t>
            </w:r>
            <w:r>
              <w:rPr>
                <w:rFonts w:hint="eastAsia"/>
                <w:b/>
                <w:lang w:eastAsia="zh-CN"/>
              </w:rPr>
              <w:t>.</w:t>
            </w:r>
            <w:r>
              <w:rPr>
                <w:b/>
                <w:lang w:eastAsia="zh-CN"/>
              </w:rPr>
              <w:t>地形地貌</w:t>
            </w:r>
          </w:p>
          <w:p>
            <w:pPr>
              <w:ind w:firstLine="456"/>
              <w:rPr>
                <w:rFonts w:cs="Times New Roman"/>
                <w:lang w:eastAsia="zh-CN"/>
              </w:rPr>
            </w:pPr>
            <w:r>
              <w:rPr>
                <w:rFonts w:cs="Times New Roman"/>
                <w:lang w:eastAsia="zh-CN"/>
              </w:rPr>
              <w:t>濮阳城区地处黄河下游冲击平原上，地形平坦开阔，地势自西南向东北略有倾斜，南北坡降为1/5000~1/6000，东西坡降为1/6000~1/8000，海拔高度为48~57m。濮阳城区地貌类型比较简单，地表下15m范围内均为新近冲击的松散沉积物。根据地貌形态和成因，城区范围可分为三种工程地质单元，即黄河故道、古黄河漫滩、古黄河泛流平原工程地质区。</w:t>
            </w:r>
          </w:p>
          <w:p>
            <w:pPr>
              <w:ind w:firstLine="456"/>
              <w:rPr>
                <w:rFonts w:cs="Times New Roman"/>
                <w:lang w:eastAsia="zh-CN"/>
              </w:rPr>
            </w:pPr>
            <w:r>
              <w:rPr>
                <w:rFonts w:cs="Times New Roman"/>
                <w:lang w:eastAsia="zh-CN"/>
              </w:rPr>
              <w:t>项目所在的濮阳经济技术产业集聚区位于濮阳市西部，系我国地貌第三级阶梯的中后部，海拔高度52~57m。大地构造属于华北地台，位于东濮凹陷之上。东濮凹陷形成过程中，在古生界基岩上，沉积了一套古生界以下第三系为主的中、新生界陆相沙泥岩地层。本工程厂址地势平坦，有利于项目的建设。</w:t>
            </w:r>
          </w:p>
          <w:p>
            <w:pPr>
              <w:ind w:firstLine="458"/>
              <w:rPr>
                <w:b/>
                <w:lang w:eastAsia="zh-CN"/>
              </w:rPr>
            </w:pPr>
            <w:r>
              <w:rPr>
                <w:b/>
                <w:lang w:eastAsia="zh-CN"/>
              </w:rPr>
              <w:t>5</w:t>
            </w:r>
            <w:r>
              <w:rPr>
                <w:rFonts w:hint="eastAsia"/>
                <w:b/>
                <w:lang w:eastAsia="zh-CN"/>
              </w:rPr>
              <w:t>.土壤类型</w:t>
            </w:r>
          </w:p>
          <w:p>
            <w:pPr>
              <w:ind w:firstLine="456"/>
              <w:rPr>
                <w:rFonts w:cs="Times New Roman"/>
                <w:lang w:eastAsia="zh-CN"/>
              </w:rPr>
            </w:pPr>
            <w:r>
              <w:rPr>
                <w:rFonts w:cs="Times New Roman"/>
                <w:lang w:eastAsia="zh-CN"/>
              </w:rPr>
              <w:t>濮阳城区地表均为第四纪冲击松散沉积物覆盖，主要土层为粉土、砂土及粘土。地层岩组类型单一，属简单场地。高新区属于黄河故道工程地质区，土质为粘性土（土层约19m以上）和沙层粘土（土层深约29m以下）。</w:t>
            </w:r>
          </w:p>
          <w:p>
            <w:pPr>
              <w:ind w:firstLine="456"/>
              <w:rPr>
                <w:lang w:eastAsia="zh-CN"/>
              </w:rPr>
            </w:pPr>
            <w:r>
              <w:rPr>
                <w:lang w:eastAsia="zh-CN"/>
              </w:rPr>
              <w:t>濮阳市的土壤类型有潮土、风砂土和碱土3个土类，9个亚类，15个土属，62个土种。潮土为主要土壤，占全市土地面积的97.2％，分布在除西北部黄河故道区以外的大部分地区。潮土表层呈灰黄色，土层深厚，熟化程度较高，土体疏松，沙黏适中，耕性良好，保水保肥，酸碱适度，肥力较高，适合栽种多种作物，是农业生产的理想土壤。风砂土有半固定风砂土和固定风砂土两个亚类，共占全市土地总面积的2.6％，主要分布在西北部黄河故道，华龙区、清丰县和南乐县的西部。风砂土养分含量少，理化性状差，漏水漏肥，不利耕作，但适宜植树造林，发展园艺业。碱土只有草甸碱土一个亚类，占全市土地面积的0.2％，主要分布在黄河背河洼地。碱土因碱性太强，一般农作物难以生长，改良后可种植水稻。</w:t>
            </w:r>
          </w:p>
          <w:p>
            <w:pPr>
              <w:ind w:firstLine="458"/>
              <w:rPr>
                <w:b/>
                <w:lang w:eastAsia="zh-CN"/>
              </w:rPr>
            </w:pPr>
            <w:r>
              <w:rPr>
                <w:b/>
                <w:lang w:eastAsia="zh-CN"/>
              </w:rPr>
              <w:t>6</w:t>
            </w:r>
            <w:r>
              <w:rPr>
                <w:rFonts w:hint="eastAsia"/>
                <w:b/>
                <w:lang w:eastAsia="zh-CN"/>
              </w:rPr>
              <w:t>.</w:t>
            </w:r>
            <w:r>
              <w:rPr>
                <w:b/>
                <w:lang w:eastAsia="zh-CN"/>
              </w:rPr>
              <w:t>生物资源</w:t>
            </w:r>
          </w:p>
          <w:p>
            <w:pPr>
              <w:ind w:firstLine="458"/>
              <w:rPr>
                <w:rFonts w:cs="Times New Roman"/>
                <w:b/>
                <w:lang w:eastAsia="zh-CN"/>
              </w:rPr>
            </w:pPr>
            <w:r>
              <w:rPr>
                <w:rFonts w:cs="Times New Roman"/>
                <w:b/>
                <w:lang w:eastAsia="zh-CN"/>
              </w:rPr>
              <w:t>（1）植物资源</w:t>
            </w:r>
          </w:p>
          <w:p>
            <w:pPr>
              <w:ind w:firstLine="456"/>
              <w:rPr>
                <w:lang w:eastAsia="zh-CN"/>
              </w:rPr>
            </w:pPr>
            <w:r>
              <w:rPr>
                <w:lang w:eastAsia="zh-CN"/>
              </w:rPr>
              <w:t>境内生存植物除农作物外，尚有118科381属1200余种。其中，蕨类植物3科3属6种，裸子植物3科13属75种，被子植物112科365属1120余种，引进驯化植物达630种。全市植被组成成分丰富，孑遗、稀有植物较多，而以禾本科、豆科、菊科、蔷薇科、茄科、十字花科、百合科、杨柳科、伞形科、锦葵科、石蒜科、玄参科、仙人掌科、毛莨科、苋科、石竹科、莎草科为主，多属暖温带植被。濮阳天然林木甚少，基本为人造林，主要分布在黄河故道及背河洼地。优质用材林树种主要有毛白杨、三倍体毛白杨、速生杨108、加拿大杨、枫杨、榆、柳、泡桐、椿、槐等。经济林树种主要有红枣、苹果、桃、杏、梨、葡萄、柿、山楂、核桃、花椒等。</w:t>
            </w:r>
          </w:p>
          <w:p>
            <w:pPr>
              <w:ind w:firstLine="456"/>
              <w:rPr>
                <w:rFonts w:cs="Times New Roman"/>
                <w:lang w:eastAsia="zh-CN"/>
              </w:rPr>
            </w:pPr>
            <w:r>
              <w:rPr>
                <w:rFonts w:cs="Times New Roman"/>
                <w:lang w:eastAsia="zh-CN"/>
              </w:rPr>
              <w:t>濮阳地处冲积平原，是农业开发最早的地区之一。主要栽培植物为粮食作物，如小麦、玉米、水稻、红薯等，其中小麦种植面积和产量均在全省占有重要位置，为全国商品粮基地之一。蔬菜种类有12大类100多个品种，种植较多的有白菜、西红柿、葱、蒜、韭菜、辣椒、萝卜、黄瓜、茄子、马铃薯、豆角、姜、藕、菠菜、芥菜、冬瓜、南瓜等。近年引进蔬菜新品种20多个，如芥兰、西兰花、生菜、荷兰豆、木耳菜、苔菜、佛手瓜、金光西葫芦、樱桃番茄、甜椒等。</w:t>
            </w:r>
          </w:p>
          <w:p>
            <w:pPr>
              <w:ind w:firstLine="456"/>
              <w:rPr>
                <w:lang w:eastAsia="zh-CN"/>
              </w:rPr>
            </w:pPr>
            <w:r>
              <w:rPr>
                <w:lang w:eastAsia="zh-CN"/>
              </w:rPr>
              <w:t>本项目所在区域无国家重点保护植物种类。</w:t>
            </w:r>
          </w:p>
          <w:p>
            <w:pPr>
              <w:ind w:firstLine="458"/>
              <w:rPr>
                <w:rFonts w:cs="Times New Roman"/>
                <w:b/>
                <w:lang w:eastAsia="zh-CN"/>
              </w:rPr>
            </w:pPr>
            <w:r>
              <w:rPr>
                <w:rFonts w:cs="Times New Roman"/>
                <w:b/>
                <w:lang w:eastAsia="zh-CN"/>
              </w:rPr>
              <w:t>（2）动物资源</w:t>
            </w:r>
          </w:p>
          <w:p>
            <w:pPr>
              <w:ind w:firstLine="456"/>
              <w:rPr>
                <w:rStyle w:val="79"/>
                <w:rFonts w:cs="Times New Roman"/>
                <w:lang w:eastAsia="zh-CN"/>
              </w:rPr>
            </w:pPr>
            <w:r>
              <w:rPr>
                <w:lang w:eastAsia="zh-CN"/>
              </w:rPr>
              <w:t>濮阳市野生动物中，兽类主要有野兔、狐狸、獾、鼠、黄鼬、刺猬等。据1997年调查结果，全市鸟类还有38种，主要有鹊、雀、燕、猫头鹰、啄木鸟、布谷、鸽子、画眉等；水生动物主要有蛙、蟾、鱼、虾；昆虫种类</w:t>
            </w:r>
            <w:r>
              <w:rPr>
                <w:rStyle w:val="79"/>
                <w:rFonts w:cs="Times New Roman"/>
                <w:lang w:eastAsia="zh-CN"/>
              </w:rPr>
              <w:t>繁多，常见的有11目45科，害虫天敌有9目44科70种。</w:t>
            </w:r>
          </w:p>
          <w:p>
            <w:pPr>
              <w:ind w:firstLine="456"/>
              <w:rPr>
                <w:rStyle w:val="79"/>
                <w:rFonts w:cs="Times New Roman"/>
                <w:lang w:eastAsia="zh-CN"/>
              </w:rPr>
            </w:pPr>
            <w:r>
              <w:rPr>
                <w:rStyle w:val="79"/>
                <w:rFonts w:cs="Times New Roman"/>
                <w:lang w:eastAsia="zh-CN"/>
              </w:rPr>
              <w:t>本项目所在区域无国家重点保护动物种类。</w:t>
            </w: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p>
            <w:pPr>
              <w:ind w:firstLine="456"/>
              <w:rPr>
                <w:rFonts w:cs="Times New Roman"/>
                <w:color w:val="FF0000"/>
                <w:szCs w:val="24"/>
                <w:lang w:eastAsia="zh-CN"/>
              </w:rPr>
            </w:pPr>
          </w:p>
        </w:tc>
      </w:tr>
    </w:tbl>
    <w:p>
      <w:pPr>
        <w:pStyle w:val="2"/>
      </w:pPr>
      <w:r>
        <w:t>环境质量状况</w:t>
      </w:r>
    </w:p>
    <w:tbl>
      <w:tblPr>
        <w:tblStyle w:val="33"/>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8890" w:type="dxa"/>
          </w:tcPr>
          <w:p>
            <w:pPr>
              <w:pStyle w:val="16"/>
              <w:spacing w:before="107" w:beforeLines="20" w:line="480" w:lineRule="exact"/>
              <w:ind w:firstLine="0" w:firstLineChars="0"/>
              <w:rPr>
                <w:rFonts w:cs="Times New Roman"/>
                <w:b/>
                <w:lang w:eastAsia="zh-CN"/>
              </w:rPr>
            </w:pPr>
            <w:r>
              <w:rPr>
                <w:rFonts w:cs="Times New Roman"/>
                <w:b/>
                <w:lang w:eastAsia="zh-CN"/>
              </w:rPr>
              <w:t>建设项目所在地区域环境质量现状及主要环境问题（环境空气、地表水、地下水、声环境、生态环境等）：</w:t>
            </w:r>
          </w:p>
          <w:p>
            <w:pPr>
              <w:adjustRightInd w:val="0"/>
              <w:snapToGrid w:val="0"/>
              <w:spacing w:line="480" w:lineRule="exact"/>
              <w:ind w:firstLine="458"/>
              <w:rPr>
                <w:rFonts w:cs="Times New Roman"/>
                <w:b/>
                <w:szCs w:val="24"/>
                <w:lang w:val="en-GB" w:eastAsia="zh-CN"/>
              </w:rPr>
            </w:pPr>
            <w:r>
              <w:rPr>
                <w:rFonts w:cs="Times New Roman"/>
                <w:b/>
                <w:szCs w:val="24"/>
                <w:lang w:val="en-GB" w:eastAsia="zh-CN"/>
              </w:rPr>
              <w:t>一、环境空气质量现状调查与评价</w:t>
            </w:r>
          </w:p>
          <w:p>
            <w:pPr>
              <w:ind w:firstLine="458"/>
              <w:rPr>
                <w:b/>
                <w:lang w:eastAsia="zh-CN"/>
              </w:rPr>
            </w:pPr>
            <w:r>
              <w:rPr>
                <w:rFonts w:hint="eastAsia"/>
                <w:b/>
                <w:lang w:eastAsia="zh-CN"/>
              </w:rPr>
              <w:t>1</w:t>
            </w:r>
            <w:r>
              <w:rPr>
                <w:b/>
                <w:lang w:eastAsia="zh-CN"/>
              </w:rPr>
              <w:t>.常规因子环境空气质量</w:t>
            </w:r>
          </w:p>
          <w:p>
            <w:pPr>
              <w:ind w:firstLine="456"/>
              <w:rPr>
                <w:lang w:eastAsia="zh-CN"/>
              </w:rPr>
            </w:pPr>
            <w:r>
              <w:rPr>
                <w:lang w:eastAsia="zh-CN"/>
              </w:rPr>
              <w:t>根据2017年濮阳市环境质量概要，2017年，全市环境空气质量级别为轻污染，颗粒物（PM</w:t>
            </w:r>
            <w:r>
              <w:rPr>
                <w:vertAlign w:val="subscript"/>
                <w:lang w:eastAsia="zh-CN"/>
              </w:rPr>
              <w:t>2.5</w:t>
            </w:r>
            <w:r>
              <w:rPr>
                <w:lang w:eastAsia="zh-CN"/>
              </w:rPr>
              <w:t>）是全市城市环境空气的首要污染物，其次是颗粒物（PM</w:t>
            </w:r>
            <w:r>
              <w:rPr>
                <w:vertAlign w:val="subscript"/>
                <w:lang w:eastAsia="zh-CN"/>
              </w:rPr>
              <w:t>10</w:t>
            </w:r>
            <w:r>
              <w:rPr>
                <w:lang w:eastAsia="zh-CN"/>
              </w:rPr>
              <w:t>）。全年优、良天数209天，占全年的57.3%，同比增加28天，上升7.8个百分点。</w:t>
            </w:r>
          </w:p>
          <w:p>
            <w:pPr>
              <w:ind w:firstLine="458"/>
              <w:rPr>
                <w:rFonts w:cs="Times New Roman"/>
                <w:b/>
                <w:lang w:eastAsia="zh-CN"/>
              </w:rPr>
            </w:pPr>
            <w:r>
              <w:rPr>
                <w:rFonts w:cs="Times New Roman"/>
                <w:b/>
                <w:lang w:eastAsia="zh-CN"/>
              </w:rPr>
              <w:t>（1）颗粒物（PM</w:t>
            </w:r>
            <w:r>
              <w:rPr>
                <w:rFonts w:cs="Times New Roman"/>
                <w:b/>
                <w:vertAlign w:val="subscript"/>
                <w:lang w:eastAsia="zh-CN"/>
              </w:rPr>
              <w:t>10</w:t>
            </w:r>
            <w:r>
              <w:rPr>
                <w:rFonts w:cs="Times New Roman"/>
                <w:b/>
                <w:lang w:eastAsia="zh-CN"/>
              </w:rPr>
              <w:t>）</w:t>
            </w:r>
          </w:p>
          <w:p>
            <w:pPr>
              <w:ind w:firstLine="456"/>
              <w:rPr>
                <w:lang w:eastAsia="zh-CN"/>
              </w:rPr>
            </w:pPr>
            <w:r>
              <w:rPr>
                <w:lang w:eastAsia="zh-CN"/>
              </w:rPr>
              <w:t>2017年，全市环境空气中颗粒物（PM</w:t>
            </w:r>
            <w:r>
              <w:rPr>
                <w:vertAlign w:val="subscript"/>
                <w:lang w:eastAsia="zh-CN"/>
              </w:rPr>
              <w:t>10</w:t>
            </w:r>
            <w:r>
              <w:rPr>
                <w:lang w:eastAsia="zh-CN"/>
              </w:rPr>
              <w:t>）日均浓度值范围为8~253µg/m</w:t>
            </w:r>
            <w:r>
              <w:rPr>
                <w:vertAlign w:val="superscript"/>
                <w:lang w:eastAsia="zh-CN"/>
              </w:rPr>
              <w:t>3</w:t>
            </w:r>
            <w:r>
              <w:rPr>
                <w:lang w:eastAsia="zh-CN"/>
              </w:rPr>
              <w:t>，日均浓度值二级标准达标率为80.5%，年均浓度值为107µg/m</w:t>
            </w:r>
            <w:r>
              <w:rPr>
                <w:vertAlign w:val="superscript"/>
                <w:lang w:eastAsia="zh-CN"/>
              </w:rPr>
              <w:t>3</w:t>
            </w:r>
            <w:r>
              <w:rPr>
                <w:lang w:eastAsia="zh-CN"/>
              </w:rPr>
              <w:t>，超过《环境空气质量标准》（GB3095-2012）二级标准，同比下降21.9%。</w:t>
            </w:r>
          </w:p>
          <w:p>
            <w:pPr>
              <w:ind w:firstLine="458"/>
              <w:rPr>
                <w:rFonts w:cs="Times New Roman"/>
                <w:b/>
                <w:lang w:eastAsia="zh-CN"/>
              </w:rPr>
            </w:pPr>
            <w:r>
              <w:rPr>
                <w:rFonts w:cs="Times New Roman"/>
                <w:b/>
                <w:lang w:eastAsia="zh-CN"/>
              </w:rPr>
              <w:t>（2）颗粒物（PM</w:t>
            </w:r>
            <w:r>
              <w:rPr>
                <w:rFonts w:cs="Times New Roman"/>
                <w:b/>
                <w:vertAlign w:val="subscript"/>
                <w:lang w:eastAsia="zh-CN"/>
              </w:rPr>
              <w:t>2.5</w:t>
            </w:r>
            <w:r>
              <w:rPr>
                <w:rFonts w:cs="Times New Roman"/>
                <w:b/>
                <w:lang w:eastAsia="zh-CN"/>
              </w:rPr>
              <w:t>）</w:t>
            </w:r>
          </w:p>
          <w:p>
            <w:pPr>
              <w:ind w:firstLine="456"/>
              <w:rPr>
                <w:rFonts w:cs="Times New Roman"/>
                <w:lang w:eastAsia="zh-CN"/>
              </w:rPr>
            </w:pPr>
            <w:r>
              <w:rPr>
                <w:rFonts w:cs="Times New Roman"/>
                <w:lang w:eastAsia="zh-CN"/>
              </w:rPr>
              <w:t>2017年，全市环境空气中颗粒物（PM</w:t>
            </w:r>
            <w:r>
              <w:rPr>
                <w:rFonts w:cs="Times New Roman"/>
                <w:vertAlign w:val="subscript"/>
                <w:lang w:eastAsia="zh-CN"/>
              </w:rPr>
              <w:t>2.5</w:t>
            </w:r>
            <w:r>
              <w:rPr>
                <w:rFonts w:cs="Times New Roman"/>
                <w:lang w:eastAsia="zh-CN"/>
              </w:rPr>
              <w:t>）日均浓度值范围为4~314µg/m</w:t>
            </w:r>
            <w:r>
              <w:rPr>
                <w:rFonts w:cs="Times New Roman"/>
                <w:vertAlign w:val="superscript"/>
                <w:lang w:eastAsia="zh-CN"/>
              </w:rPr>
              <w:t>3</w:t>
            </w:r>
            <w:r>
              <w:rPr>
                <w:rFonts w:cs="Times New Roman"/>
                <w:lang w:eastAsia="zh-CN"/>
              </w:rPr>
              <w:t>，日均浓度值二级标准达标率为68.8%，年均浓度值为64µg/m</w:t>
            </w:r>
            <w:r>
              <w:rPr>
                <w:rFonts w:cs="Times New Roman"/>
                <w:vertAlign w:val="superscript"/>
                <w:lang w:eastAsia="zh-CN"/>
              </w:rPr>
              <w:t>3</w:t>
            </w:r>
            <w:r>
              <w:rPr>
                <w:rFonts w:cs="Times New Roman"/>
                <w:lang w:eastAsia="zh-CN"/>
              </w:rPr>
              <w:t>，超过《环境空气质量标准》（GB3095-2012）二级标准，同比下降7.2%。</w:t>
            </w:r>
          </w:p>
          <w:p>
            <w:pPr>
              <w:ind w:firstLine="458"/>
              <w:rPr>
                <w:rFonts w:cs="Times New Roman"/>
                <w:b/>
                <w:lang w:eastAsia="zh-CN"/>
              </w:rPr>
            </w:pPr>
            <w:r>
              <w:rPr>
                <w:rFonts w:cs="Times New Roman"/>
                <w:b/>
                <w:lang w:eastAsia="zh-CN"/>
              </w:rPr>
              <w:t>（3）二氧化硫（SO</w:t>
            </w:r>
            <w:r>
              <w:rPr>
                <w:rFonts w:cs="Times New Roman"/>
                <w:b/>
                <w:vertAlign w:val="subscript"/>
                <w:lang w:eastAsia="zh-CN"/>
              </w:rPr>
              <w:t>2</w:t>
            </w:r>
            <w:r>
              <w:rPr>
                <w:rFonts w:cs="Times New Roman"/>
                <w:b/>
                <w:lang w:eastAsia="zh-CN"/>
              </w:rPr>
              <w:t>）</w:t>
            </w:r>
          </w:p>
          <w:p>
            <w:pPr>
              <w:ind w:firstLine="456"/>
              <w:rPr>
                <w:rFonts w:cs="Times New Roman"/>
                <w:lang w:eastAsia="zh-CN"/>
              </w:rPr>
            </w:pPr>
            <w:r>
              <w:rPr>
                <w:rFonts w:cs="Times New Roman"/>
                <w:lang w:eastAsia="zh-CN"/>
              </w:rPr>
              <w:t>2017年，全市环境空气中二氧化硫（SO</w:t>
            </w:r>
            <w:r>
              <w:rPr>
                <w:rFonts w:cs="Times New Roman"/>
                <w:vertAlign w:val="subscript"/>
                <w:lang w:eastAsia="zh-CN"/>
              </w:rPr>
              <w:t>2</w:t>
            </w:r>
            <w:r>
              <w:rPr>
                <w:rFonts w:cs="Times New Roman"/>
                <w:lang w:eastAsia="zh-CN"/>
              </w:rPr>
              <w:t>）日均浓度值范围为3~62µg/m</w:t>
            </w:r>
            <w:r>
              <w:rPr>
                <w:rFonts w:cs="Times New Roman"/>
                <w:vertAlign w:val="superscript"/>
                <w:lang w:eastAsia="zh-CN"/>
              </w:rPr>
              <w:t>3</w:t>
            </w:r>
            <w:r>
              <w:rPr>
                <w:rFonts w:cs="Times New Roman"/>
                <w:lang w:eastAsia="zh-CN"/>
              </w:rPr>
              <w:t>，日均浓度值二级标准达标率为100%，年均浓度值为20µg/m</w:t>
            </w:r>
            <w:r>
              <w:rPr>
                <w:rFonts w:cs="Times New Roman"/>
                <w:vertAlign w:val="superscript"/>
                <w:lang w:eastAsia="zh-CN"/>
              </w:rPr>
              <w:t>3</w:t>
            </w:r>
            <w:r>
              <w:rPr>
                <w:rFonts w:cs="Times New Roman"/>
                <w:lang w:eastAsia="zh-CN"/>
              </w:rPr>
              <w:t>，达到《环境空气质量标准》（GB3095-2012）二级标准，同比下降31.0%。</w:t>
            </w:r>
          </w:p>
          <w:p>
            <w:pPr>
              <w:ind w:firstLine="458"/>
              <w:rPr>
                <w:rFonts w:cs="Times New Roman"/>
                <w:b/>
                <w:lang w:eastAsia="zh-CN"/>
              </w:rPr>
            </w:pPr>
            <w:r>
              <w:rPr>
                <w:rFonts w:cs="Times New Roman"/>
                <w:b/>
                <w:lang w:eastAsia="zh-CN"/>
              </w:rPr>
              <w:t>（4）二氧化氮（NO</w:t>
            </w:r>
            <w:r>
              <w:rPr>
                <w:rFonts w:cs="Times New Roman"/>
                <w:b/>
                <w:vertAlign w:val="subscript"/>
                <w:lang w:eastAsia="zh-CN"/>
              </w:rPr>
              <w:t>2</w:t>
            </w:r>
            <w:r>
              <w:rPr>
                <w:rFonts w:cs="Times New Roman"/>
                <w:b/>
                <w:lang w:eastAsia="zh-CN"/>
              </w:rPr>
              <w:t>）</w:t>
            </w:r>
          </w:p>
          <w:p>
            <w:pPr>
              <w:ind w:firstLine="456"/>
              <w:rPr>
                <w:rFonts w:cs="Times New Roman"/>
                <w:lang w:eastAsia="zh-CN"/>
              </w:rPr>
            </w:pPr>
            <w:r>
              <w:rPr>
                <w:rFonts w:cs="Times New Roman"/>
                <w:lang w:eastAsia="zh-CN"/>
              </w:rPr>
              <w:t>2017年，全市环境空气中二氧化氮（NO</w:t>
            </w:r>
            <w:r>
              <w:rPr>
                <w:rFonts w:cs="Times New Roman"/>
                <w:vertAlign w:val="subscript"/>
                <w:lang w:eastAsia="zh-CN"/>
              </w:rPr>
              <w:t>2</w:t>
            </w:r>
            <w:r>
              <w:rPr>
                <w:rFonts w:cs="Times New Roman"/>
                <w:lang w:eastAsia="zh-CN"/>
              </w:rPr>
              <w:t>）日均浓度值范围为12~92µg/m</w:t>
            </w:r>
            <w:r>
              <w:rPr>
                <w:rFonts w:cs="Times New Roman"/>
                <w:vertAlign w:val="superscript"/>
                <w:lang w:eastAsia="zh-CN"/>
              </w:rPr>
              <w:t>3</w:t>
            </w:r>
            <w:r>
              <w:rPr>
                <w:rFonts w:cs="Times New Roman"/>
                <w:lang w:eastAsia="zh-CN"/>
              </w:rPr>
              <w:t>，日均浓度值二级标准达标率为98.4%，年均浓度值为40µg/m</w:t>
            </w:r>
            <w:r>
              <w:rPr>
                <w:rFonts w:cs="Times New Roman"/>
                <w:vertAlign w:val="superscript"/>
                <w:lang w:eastAsia="zh-CN"/>
              </w:rPr>
              <w:t>3</w:t>
            </w:r>
            <w:r>
              <w:rPr>
                <w:rFonts w:cs="Times New Roman"/>
                <w:lang w:eastAsia="zh-CN"/>
              </w:rPr>
              <w:t>，达到《环境空气质量标准》（GB3095-2012）二级标准，同比下降4.8%。</w:t>
            </w:r>
          </w:p>
          <w:p>
            <w:pPr>
              <w:ind w:firstLine="458"/>
              <w:rPr>
                <w:rFonts w:cs="Times New Roman"/>
                <w:b/>
                <w:lang w:eastAsia="zh-CN"/>
              </w:rPr>
            </w:pPr>
            <w:r>
              <w:rPr>
                <w:rFonts w:cs="Times New Roman"/>
                <w:b/>
                <w:lang w:eastAsia="zh-CN"/>
              </w:rPr>
              <w:t>（5）一氧化碳（CO）</w:t>
            </w:r>
          </w:p>
          <w:p>
            <w:pPr>
              <w:ind w:firstLine="456"/>
              <w:rPr>
                <w:rFonts w:cs="Times New Roman"/>
                <w:lang w:eastAsia="zh-CN"/>
              </w:rPr>
            </w:pPr>
            <w:r>
              <w:rPr>
                <w:rFonts w:cs="Times New Roman"/>
                <w:lang w:eastAsia="zh-CN"/>
              </w:rPr>
              <w:t>2017年，全市环境空气中一氧化碳（CO）日均浓度值范围为0.8~5.2mg/m</w:t>
            </w:r>
            <w:r>
              <w:rPr>
                <w:rFonts w:cs="Times New Roman"/>
                <w:vertAlign w:val="superscript"/>
                <w:lang w:eastAsia="zh-CN"/>
              </w:rPr>
              <w:t>3</w:t>
            </w:r>
            <w:r>
              <w:rPr>
                <w:rFonts w:cs="Times New Roman"/>
                <w:lang w:eastAsia="zh-CN"/>
              </w:rPr>
              <w:t>，日均浓度值二级标准达标率为99.2%。</w:t>
            </w:r>
          </w:p>
          <w:p>
            <w:pPr>
              <w:ind w:firstLine="458"/>
              <w:rPr>
                <w:rFonts w:cs="Times New Roman"/>
                <w:b/>
                <w:lang w:eastAsia="zh-CN"/>
              </w:rPr>
            </w:pPr>
            <w:r>
              <w:rPr>
                <w:rFonts w:cs="Times New Roman"/>
                <w:b/>
                <w:lang w:eastAsia="zh-CN"/>
              </w:rPr>
              <w:t>（6）臭氧（O</w:t>
            </w:r>
            <w:r>
              <w:rPr>
                <w:rFonts w:cs="Times New Roman"/>
                <w:b/>
                <w:vertAlign w:val="subscript"/>
                <w:lang w:eastAsia="zh-CN"/>
              </w:rPr>
              <w:t>3</w:t>
            </w:r>
            <w:r>
              <w:rPr>
                <w:rFonts w:cs="Times New Roman"/>
                <w:b/>
                <w:lang w:eastAsia="zh-CN"/>
              </w:rPr>
              <w:t>）</w:t>
            </w:r>
          </w:p>
          <w:p>
            <w:pPr>
              <w:ind w:firstLine="456"/>
              <w:rPr>
                <w:rFonts w:cs="Times New Roman"/>
                <w:szCs w:val="24"/>
                <w:lang w:eastAsia="zh-CN"/>
              </w:rPr>
            </w:pPr>
            <w:r>
              <w:rPr>
                <w:rFonts w:cs="Times New Roman"/>
                <w:lang w:eastAsia="zh-CN"/>
              </w:rPr>
              <w:t>2017年，全市环境空气中臭氧（O</w:t>
            </w:r>
            <w:r>
              <w:rPr>
                <w:rFonts w:cs="Times New Roman"/>
                <w:vertAlign w:val="subscript"/>
                <w:lang w:eastAsia="zh-CN"/>
              </w:rPr>
              <w:t>3</w:t>
            </w:r>
            <w:r>
              <w:rPr>
                <w:rFonts w:cs="Times New Roman"/>
                <w:lang w:eastAsia="zh-CN"/>
              </w:rPr>
              <w:t>）日最大8小时平均浓度值范围为7~240µg/m</w:t>
            </w:r>
            <w:r>
              <w:rPr>
                <w:rFonts w:cs="Times New Roman"/>
                <w:vertAlign w:val="superscript"/>
                <w:lang w:eastAsia="zh-CN"/>
              </w:rPr>
              <w:t>3</w:t>
            </w:r>
            <w:r>
              <w:rPr>
                <w:rFonts w:cs="Times New Roman"/>
                <w:lang w:eastAsia="zh-CN"/>
              </w:rPr>
              <w:t>，浓度值二级标准达标率为81.9%。</w:t>
            </w:r>
          </w:p>
          <w:p>
            <w:pPr>
              <w:ind w:firstLine="456"/>
              <w:rPr>
                <w:lang w:eastAsia="zh-CN"/>
              </w:rPr>
            </w:pPr>
            <w:r>
              <w:rPr>
                <w:szCs w:val="28"/>
                <w:lang w:eastAsia="zh-CN"/>
              </w:rPr>
              <w:t>综上所述，</w:t>
            </w:r>
            <w:r>
              <w:rPr>
                <w:lang w:eastAsia="zh-CN"/>
              </w:rPr>
              <w:t>项目所在区域NO</w:t>
            </w:r>
            <w:r>
              <w:rPr>
                <w:vertAlign w:val="subscript"/>
                <w:lang w:eastAsia="zh-CN"/>
              </w:rPr>
              <w:t>2</w:t>
            </w:r>
            <w:r>
              <w:rPr>
                <w:lang w:eastAsia="zh-CN"/>
              </w:rPr>
              <w:t>、PM</w:t>
            </w:r>
            <w:r>
              <w:rPr>
                <w:vertAlign w:val="subscript"/>
                <w:lang w:eastAsia="zh-CN"/>
              </w:rPr>
              <w:t>10</w:t>
            </w:r>
            <w:r>
              <w:rPr>
                <w:lang w:eastAsia="zh-CN"/>
              </w:rPr>
              <w:t>、PM</w:t>
            </w:r>
            <w:r>
              <w:rPr>
                <w:vertAlign w:val="subscript"/>
                <w:lang w:eastAsia="zh-CN"/>
              </w:rPr>
              <w:t>2.5</w:t>
            </w:r>
            <w:r>
              <w:rPr>
                <w:lang w:eastAsia="zh-CN"/>
              </w:rPr>
              <w:t>、O</w:t>
            </w:r>
            <w:r>
              <w:rPr>
                <w:vertAlign w:val="subscript"/>
                <w:lang w:eastAsia="zh-CN"/>
              </w:rPr>
              <w:t>3</w:t>
            </w:r>
            <w:r>
              <w:rPr>
                <w:lang w:eastAsia="zh-CN"/>
              </w:rPr>
              <w:t>年均值存在超标情况，则可判定项目所在区域为不达标区。</w:t>
            </w:r>
          </w:p>
          <w:p>
            <w:pPr>
              <w:adjustRightInd w:val="0"/>
              <w:snapToGrid w:val="0"/>
              <w:spacing w:line="500" w:lineRule="exact"/>
              <w:ind w:firstLine="458"/>
              <w:rPr>
                <w:b/>
                <w:lang w:eastAsia="zh-CN"/>
              </w:rPr>
            </w:pPr>
            <w:r>
              <w:rPr>
                <w:rFonts w:hint="eastAsia"/>
                <w:b/>
                <w:lang w:eastAsia="zh-CN"/>
              </w:rPr>
              <w:t>2.</w:t>
            </w:r>
            <w:r>
              <w:rPr>
                <w:b/>
                <w:lang w:eastAsia="zh-CN"/>
              </w:rPr>
              <w:t>特征因子监测</w:t>
            </w:r>
          </w:p>
          <w:p>
            <w:pPr>
              <w:ind w:firstLine="456"/>
              <w:rPr>
                <w:lang w:eastAsia="zh-CN"/>
              </w:rPr>
            </w:pPr>
            <w:r>
              <w:rPr>
                <w:rFonts w:hint="eastAsia"/>
                <w:lang w:eastAsia="zh-CN"/>
              </w:rPr>
              <w:t>本次评价特征污染物非甲烷总烃现状调查引用《濮阳乐享化科新材料有限公司年产3万吨合成橡胶材料项目环境影响报告书》中的数据，</w:t>
            </w:r>
            <w:r>
              <w:rPr>
                <w:lang w:eastAsia="zh-CN"/>
              </w:rPr>
              <w:t>郑州德析检测技术有限公司对</w:t>
            </w:r>
            <w:r>
              <w:rPr>
                <w:rFonts w:hint="eastAsia"/>
                <w:lang w:eastAsia="zh-CN"/>
              </w:rPr>
              <w:t>韩庄点</w:t>
            </w:r>
            <w:r>
              <w:rPr>
                <w:lang w:eastAsia="zh-CN"/>
              </w:rPr>
              <w:t>位进行了为期7天的连续监测，监测时间为2018年8月29日～9月4日</w:t>
            </w:r>
            <w:r>
              <w:rPr>
                <w:rFonts w:hint="eastAsia"/>
                <w:lang w:eastAsia="zh-CN"/>
              </w:rPr>
              <w:t>。韩庄位于本项目东南侧约1</w:t>
            </w:r>
            <w:r>
              <w:rPr>
                <w:lang w:eastAsia="zh-CN"/>
              </w:rPr>
              <w:t>1</w:t>
            </w:r>
            <w:r>
              <w:rPr>
                <w:rFonts w:hint="eastAsia"/>
                <w:lang w:eastAsia="zh-CN"/>
              </w:rPr>
              <w:t>00m，在本项目大气评价范围内，监测数据为近3年内数据，满足《环境影响评价技术导则  大气环境》（HJ2.2-2018）对其他大气污染物环境质量现状数据引用的要求。</w:t>
            </w:r>
          </w:p>
          <w:p>
            <w:pPr>
              <w:ind w:firstLine="458"/>
              <w:jc w:val="center"/>
              <w:rPr>
                <w:b/>
                <w:lang w:eastAsia="zh-CN"/>
              </w:rPr>
            </w:pPr>
            <w:r>
              <w:rPr>
                <w:rFonts w:hint="eastAsia"/>
                <w:b/>
                <w:lang w:eastAsia="zh-CN"/>
              </w:rPr>
              <w:t>表10  其他污染物补充监测点位基本信息</w:t>
            </w:r>
          </w:p>
          <w:tbl>
            <w:tblPr>
              <w:tblStyle w:val="33"/>
              <w:tblW w:w="848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1274"/>
              <w:gridCol w:w="2748"/>
              <w:gridCol w:w="1483"/>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5" w:type="dxa"/>
                  <w:tcBorders>
                    <w:tl2br w:val="nil"/>
                    <w:tr2bl w:val="nil"/>
                  </w:tcBorders>
                  <w:shd w:val="clear" w:color="auto" w:fill="auto"/>
                  <w:vAlign w:val="center"/>
                </w:tcPr>
                <w:p>
                  <w:pPr>
                    <w:pStyle w:val="119"/>
                    <w:jc w:val="center"/>
                    <w:rPr>
                      <w:lang w:eastAsia="zh-CN"/>
                    </w:rPr>
                  </w:pPr>
                  <w:r>
                    <w:rPr>
                      <w:rFonts w:hint="eastAsia"/>
                      <w:lang w:eastAsia="zh-CN"/>
                    </w:rPr>
                    <w:t>监测点名称</w:t>
                  </w:r>
                </w:p>
              </w:tc>
              <w:tc>
                <w:tcPr>
                  <w:tcW w:w="1274" w:type="dxa"/>
                  <w:tcBorders>
                    <w:tl2br w:val="nil"/>
                    <w:tr2bl w:val="nil"/>
                  </w:tcBorders>
                  <w:shd w:val="clear" w:color="auto" w:fill="auto"/>
                  <w:vAlign w:val="center"/>
                </w:tcPr>
                <w:p>
                  <w:pPr>
                    <w:pStyle w:val="119"/>
                    <w:jc w:val="center"/>
                    <w:rPr>
                      <w:lang w:eastAsia="zh-CN"/>
                    </w:rPr>
                  </w:pPr>
                  <w:r>
                    <w:rPr>
                      <w:rFonts w:hint="eastAsia"/>
                      <w:lang w:eastAsia="zh-CN"/>
                    </w:rPr>
                    <w:t>监测因子</w:t>
                  </w:r>
                </w:p>
              </w:tc>
              <w:tc>
                <w:tcPr>
                  <w:tcW w:w="2748" w:type="dxa"/>
                  <w:tcBorders>
                    <w:tl2br w:val="nil"/>
                    <w:tr2bl w:val="nil"/>
                  </w:tcBorders>
                  <w:shd w:val="clear" w:color="auto" w:fill="auto"/>
                  <w:vAlign w:val="center"/>
                </w:tcPr>
                <w:p>
                  <w:pPr>
                    <w:pStyle w:val="119"/>
                    <w:jc w:val="center"/>
                    <w:rPr>
                      <w:lang w:eastAsia="zh-CN"/>
                    </w:rPr>
                  </w:pPr>
                  <w:r>
                    <w:rPr>
                      <w:rFonts w:hint="eastAsia"/>
                      <w:lang w:eastAsia="zh-CN"/>
                    </w:rPr>
                    <w:t>监测时段</w:t>
                  </w:r>
                </w:p>
              </w:tc>
              <w:tc>
                <w:tcPr>
                  <w:tcW w:w="1483" w:type="dxa"/>
                  <w:tcBorders>
                    <w:tl2br w:val="nil"/>
                    <w:tr2bl w:val="nil"/>
                  </w:tcBorders>
                  <w:shd w:val="clear" w:color="auto" w:fill="auto"/>
                  <w:vAlign w:val="center"/>
                </w:tcPr>
                <w:p>
                  <w:pPr>
                    <w:pStyle w:val="119"/>
                    <w:jc w:val="center"/>
                    <w:rPr>
                      <w:lang w:eastAsia="zh-CN"/>
                    </w:rPr>
                  </w:pPr>
                  <w:r>
                    <w:rPr>
                      <w:rFonts w:hint="eastAsia"/>
                      <w:lang w:eastAsia="zh-CN"/>
                    </w:rPr>
                    <w:t>相对厂址方位</w:t>
                  </w:r>
                </w:p>
              </w:tc>
              <w:tc>
                <w:tcPr>
                  <w:tcW w:w="1705" w:type="dxa"/>
                  <w:tcBorders>
                    <w:tl2br w:val="nil"/>
                    <w:tr2bl w:val="nil"/>
                  </w:tcBorders>
                  <w:shd w:val="clear" w:color="auto" w:fill="auto"/>
                  <w:vAlign w:val="center"/>
                </w:tcPr>
                <w:p>
                  <w:pPr>
                    <w:pStyle w:val="119"/>
                    <w:jc w:val="center"/>
                    <w:rPr>
                      <w:lang w:eastAsia="zh-CN"/>
                    </w:rPr>
                  </w:pPr>
                  <w:r>
                    <w:rPr>
                      <w:rFonts w:hint="eastAsia"/>
                      <w:lang w:eastAsia="zh-CN"/>
                    </w:rPr>
                    <w:t>相对厂界距离/m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5" w:type="dxa"/>
                  <w:tcBorders>
                    <w:tl2br w:val="nil"/>
                    <w:tr2bl w:val="nil"/>
                  </w:tcBorders>
                  <w:shd w:val="clear" w:color="auto" w:fill="auto"/>
                  <w:vAlign w:val="center"/>
                </w:tcPr>
                <w:p>
                  <w:pPr>
                    <w:pStyle w:val="119"/>
                    <w:jc w:val="center"/>
                    <w:rPr>
                      <w:lang w:eastAsia="zh-CN"/>
                    </w:rPr>
                  </w:pPr>
                  <w:r>
                    <w:rPr>
                      <w:rFonts w:hint="eastAsia"/>
                      <w:lang w:eastAsia="zh-CN"/>
                    </w:rPr>
                    <w:t>韩庄</w:t>
                  </w:r>
                </w:p>
              </w:tc>
              <w:tc>
                <w:tcPr>
                  <w:tcW w:w="1274" w:type="dxa"/>
                  <w:tcBorders>
                    <w:tl2br w:val="nil"/>
                    <w:tr2bl w:val="nil"/>
                  </w:tcBorders>
                  <w:shd w:val="clear" w:color="auto" w:fill="auto"/>
                  <w:vAlign w:val="center"/>
                </w:tcPr>
                <w:p>
                  <w:pPr>
                    <w:pStyle w:val="119"/>
                    <w:jc w:val="center"/>
                    <w:rPr>
                      <w:lang w:eastAsia="zh-CN"/>
                    </w:rPr>
                  </w:pPr>
                  <w:r>
                    <w:rPr>
                      <w:rFonts w:hint="eastAsia"/>
                      <w:lang w:eastAsia="zh-CN"/>
                    </w:rPr>
                    <w:t>非甲烷总烃</w:t>
                  </w:r>
                </w:p>
              </w:tc>
              <w:tc>
                <w:tcPr>
                  <w:tcW w:w="2748" w:type="dxa"/>
                  <w:tcBorders>
                    <w:tl2br w:val="nil"/>
                    <w:tr2bl w:val="nil"/>
                  </w:tcBorders>
                  <w:shd w:val="clear" w:color="auto" w:fill="auto"/>
                  <w:vAlign w:val="center"/>
                </w:tcPr>
                <w:p>
                  <w:pPr>
                    <w:pStyle w:val="119"/>
                    <w:jc w:val="center"/>
                    <w:rPr>
                      <w:lang w:eastAsia="zh-CN"/>
                    </w:rPr>
                  </w:pPr>
                  <w:r>
                    <w:rPr>
                      <w:lang w:eastAsia="zh-CN"/>
                    </w:rPr>
                    <w:t>201</w:t>
                  </w:r>
                  <w:r>
                    <w:rPr>
                      <w:rFonts w:hint="eastAsia"/>
                      <w:lang w:eastAsia="zh-CN"/>
                    </w:rPr>
                    <w:t>8</w:t>
                  </w:r>
                  <w:r>
                    <w:rPr>
                      <w:lang w:eastAsia="zh-CN"/>
                    </w:rPr>
                    <w:t>年</w:t>
                  </w:r>
                  <w:r>
                    <w:rPr>
                      <w:rFonts w:hint="eastAsia"/>
                      <w:lang w:eastAsia="zh-CN"/>
                    </w:rPr>
                    <w:t>8</w:t>
                  </w:r>
                  <w:r>
                    <w:rPr>
                      <w:lang w:eastAsia="zh-CN"/>
                    </w:rPr>
                    <w:t>月</w:t>
                  </w:r>
                  <w:r>
                    <w:rPr>
                      <w:rFonts w:hint="eastAsia"/>
                      <w:lang w:eastAsia="zh-CN"/>
                    </w:rPr>
                    <w:t>29</w:t>
                  </w:r>
                  <w:r>
                    <w:rPr>
                      <w:lang w:eastAsia="zh-CN"/>
                    </w:rPr>
                    <w:t>日~</w:t>
                  </w:r>
                  <w:r>
                    <w:rPr>
                      <w:rFonts w:hint="eastAsia"/>
                      <w:lang w:eastAsia="zh-CN"/>
                    </w:rPr>
                    <w:t>9</w:t>
                  </w:r>
                  <w:r>
                    <w:rPr>
                      <w:lang w:eastAsia="zh-CN"/>
                    </w:rPr>
                    <w:t>月</w:t>
                  </w:r>
                  <w:r>
                    <w:rPr>
                      <w:rFonts w:hint="eastAsia"/>
                      <w:lang w:eastAsia="zh-CN"/>
                    </w:rPr>
                    <w:t>4</w:t>
                  </w:r>
                  <w:r>
                    <w:rPr>
                      <w:lang w:eastAsia="zh-CN"/>
                    </w:rPr>
                    <w:t>日</w:t>
                  </w:r>
                </w:p>
              </w:tc>
              <w:tc>
                <w:tcPr>
                  <w:tcW w:w="1483" w:type="dxa"/>
                  <w:tcBorders>
                    <w:tl2br w:val="nil"/>
                    <w:tr2bl w:val="nil"/>
                  </w:tcBorders>
                  <w:shd w:val="clear" w:color="auto" w:fill="auto"/>
                  <w:vAlign w:val="center"/>
                </w:tcPr>
                <w:p>
                  <w:pPr>
                    <w:pStyle w:val="119"/>
                    <w:jc w:val="center"/>
                    <w:rPr>
                      <w:lang w:eastAsia="zh-CN"/>
                    </w:rPr>
                  </w:pPr>
                  <w:r>
                    <w:rPr>
                      <w:rFonts w:hint="eastAsia"/>
                      <w:lang w:eastAsia="zh-CN"/>
                    </w:rPr>
                    <w:t>SE</w:t>
                  </w:r>
                </w:p>
              </w:tc>
              <w:tc>
                <w:tcPr>
                  <w:tcW w:w="1705" w:type="dxa"/>
                  <w:tcBorders>
                    <w:tl2br w:val="nil"/>
                    <w:tr2bl w:val="nil"/>
                  </w:tcBorders>
                  <w:shd w:val="clear" w:color="auto" w:fill="auto"/>
                  <w:vAlign w:val="center"/>
                </w:tcPr>
                <w:p>
                  <w:pPr>
                    <w:pStyle w:val="119"/>
                    <w:jc w:val="center"/>
                    <w:rPr>
                      <w:lang w:eastAsia="zh-CN"/>
                    </w:rPr>
                  </w:pPr>
                  <w:r>
                    <w:rPr>
                      <w:rFonts w:hint="eastAsia"/>
                      <w:lang w:eastAsia="zh-CN"/>
                    </w:rPr>
                    <w:t>1100</w:t>
                  </w:r>
                </w:p>
              </w:tc>
            </w:tr>
          </w:tbl>
          <w:p>
            <w:pPr>
              <w:ind w:firstLine="458"/>
              <w:jc w:val="center"/>
              <w:rPr>
                <w:b/>
                <w:lang w:eastAsia="zh-CN"/>
              </w:rPr>
            </w:pPr>
            <w:r>
              <w:rPr>
                <w:rFonts w:hint="eastAsia"/>
                <w:b/>
                <w:lang w:eastAsia="zh-CN"/>
              </w:rPr>
              <w:t>表1</w:t>
            </w:r>
            <w:r>
              <w:rPr>
                <w:b/>
                <w:lang w:eastAsia="zh-CN"/>
              </w:rPr>
              <w:t>1</w:t>
            </w:r>
            <w:r>
              <w:rPr>
                <w:rFonts w:hint="eastAsia"/>
                <w:b/>
                <w:lang w:eastAsia="zh-CN"/>
              </w:rPr>
              <w:t xml:space="preserve">  其他污染物环境质量现状表</w:t>
            </w:r>
          </w:p>
          <w:tbl>
            <w:tblPr>
              <w:tblStyle w:val="33"/>
              <w:tblW w:w="848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1"/>
              <w:gridCol w:w="1086"/>
              <w:gridCol w:w="898"/>
              <w:gridCol w:w="994"/>
              <w:gridCol w:w="1274"/>
              <w:gridCol w:w="1700"/>
              <w:gridCol w:w="852"/>
              <w:gridCol w:w="9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jc w:val="center"/>
              </w:trPr>
              <w:tc>
                <w:tcPr>
                  <w:tcW w:w="731" w:type="dxa"/>
                  <w:tcBorders>
                    <w:tl2br w:val="nil"/>
                    <w:tr2bl w:val="nil"/>
                  </w:tcBorders>
                  <w:shd w:val="clear" w:color="auto" w:fill="auto"/>
                  <w:vAlign w:val="center"/>
                </w:tcPr>
                <w:p>
                  <w:pPr>
                    <w:pStyle w:val="119"/>
                    <w:jc w:val="center"/>
                    <w:rPr>
                      <w:lang w:eastAsia="zh-CN"/>
                    </w:rPr>
                  </w:pPr>
                  <w:r>
                    <w:rPr>
                      <w:rFonts w:hint="eastAsia"/>
                      <w:lang w:eastAsia="zh-CN"/>
                    </w:rPr>
                    <w:t>监测点</w:t>
                  </w:r>
                </w:p>
              </w:tc>
              <w:tc>
                <w:tcPr>
                  <w:tcW w:w="1086" w:type="dxa"/>
                  <w:tcBorders>
                    <w:tl2br w:val="nil"/>
                    <w:tr2bl w:val="nil"/>
                  </w:tcBorders>
                  <w:shd w:val="clear" w:color="auto" w:fill="auto"/>
                  <w:vAlign w:val="center"/>
                </w:tcPr>
                <w:p>
                  <w:pPr>
                    <w:pStyle w:val="119"/>
                    <w:jc w:val="center"/>
                    <w:rPr>
                      <w:lang w:eastAsia="zh-CN"/>
                    </w:rPr>
                  </w:pPr>
                  <w:r>
                    <w:rPr>
                      <w:rFonts w:hint="eastAsia"/>
                      <w:lang w:eastAsia="zh-CN"/>
                    </w:rPr>
                    <w:t>污染物</w:t>
                  </w:r>
                </w:p>
              </w:tc>
              <w:tc>
                <w:tcPr>
                  <w:tcW w:w="898" w:type="dxa"/>
                  <w:tcBorders>
                    <w:tl2br w:val="nil"/>
                    <w:tr2bl w:val="nil"/>
                  </w:tcBorders>
                  <w:shd w:val="clear" w:color="auto" w:fill="auto"/>
                  <w:vAlign w:val="center"/>
                </w:tcPr>
                <w:p>
                  <w:pPr>
                    <w:pStyle w:val="119"/>
                    <w:jc w:val="center"/>
                    <w:rPr>
                      <w:lang w:eastAsia="zh-CN"/>
                    </w:rPr>
                  </w:pPr>
                  <w:r>
                    <w:rPr>
                      <w:rFonts w:hint="eastAsia"/>
                      <w:lang w:eastAsia="zh-CN"/>
                    </w:rPr>
                    <w:t>平均时间</w:t>
                  </w:r>
                </w:p>
              </w:tc>
              <w:tc>
                <w:tcPr>
                  <w:tcW w:w="994" w:type="dxa"/>
                  <w:tcBorders>
                    <w:tl2br w:val="nil"/>
                    <w:tr2bl w:val="nil"/>
                  </w:tcBorders>
                  <w:shd w:val="clear" w:color="auto" w:fill="auto"/>
                  <w:vAlign w:val="center"/>
                </w:tcPr>
                <w:p>
                  <w:pPr>
                    <w:pStyle w:val="119"/>
                    <w:jc w:val="center"/>
                    <w:rPr>
                      <w:lang w:eastAsia="zh-CN"/>
                    </w:rPr>
                  </w:pPr>
                  <w:r>
                    <w:rPr>
                      <w:rFonts w:hint="eastAsia"/>
                      <w:lang w:eastAsia="zh-CN"/>
                    </w:rPr>
                    <w:t>评价标准</w:t>
                  </w:r>
                </w:p>
                <w:p>
                  <w:pPr>
                    <w:pStyle w:val="119"/>
                    <w:jc w:val="center"/>
                    <w:rPr>
                      <w:lang w:eastAsia="zh-CN"/>
                    </w:rPr>
                  </w:pPr>
                  <w:r>
                    <w:rPr>
                      <w:lang w:eastAsia="zh-CN"/>
                    </w:rPr>
                    <w:t>(</w:t>
                  </w:r>
                  <w:r>
                    <w:t>μ</w:t>
                  </w:r>
                  <w:r>
                    <w:rPr>
                      <w:lang w:eastAsia="zh-CN"/>
                    </w:rPr>
                    <w:t>g/m</w:t>
                  </w:r>
                  <w:r>
                    <w:rPr>
                      <w:vertAlign w:val="superscript"/>
                      <w:lang w:eastAsia="zh-CN"/>
                    </w:rPr>
                    <w:t>3</w:t>
                  </w:r>
                  <w:r>
                    <w:rPr>
                      <w:lang w:eastAsia="zh-CN"/>
                    </w:rPr>
                    <w:t>)</w:t>
                  </w:r>
                </w:p>
              </w:tc>
              <w:tc>
                <w:tcPr>
                  <w:tcW w:w="1274" w:type="dxa"/>
                  <w:tcBorders>
                    <w:tl2br w:val="nil"/>
                    <w:tr2bl w:val="nil"/>
                  </w:tcBorders>
                  <w:shd w:val="clear" w:color="auto" w:fill="auto"/>
                  <w:vAlign w:val="center"/>
                </w:tcPr>
                <w:p>
                  <w:pPr>
                    <w:pStyle w:val="119"/>
                    <w:jc w:val="center"/>
                    <w:rPr>
                      <w:lang w:eastAsia="zh-CN"/>
                    </w:rPr>
                  </w:pPr>
                  <w:r>
                    <w:rPr>
                      <w:rFonts w:hint="eastAsia"/>
                      <w:lang w:eastAsia="zh-CN"/>
                    </w:rPr>
                    <w:t>监测浓度范围</w:t>
                  </w:r>
                </w:p>
                <w:p>
                  <w:pPr>
                    <w:pStyle w:val="119"/>
                    <w:jc w:val="center"/>
                    <w:rPr>
                      <w:lang w:eastAsia="zh-CN"/>
                    </w:rPr>
                  </w:pPr>
                  <w:r>
                    <w:rPr>
                      <w:lang w:eastAsia="zh-CN"/>
                    </w:rPr>
                    <w:t>(</w:t>
                  </w:r>
                  <w:r>
                    <w:t>μ</w:t>
                  </w:r>
                  <w:r>
                    <w:rPr>
                      <w:lang w:eastAsia="zh-CN"/>
                    </w:rPr>
                    <w:t>g/m</w:t>
                  </w:r>
                  <w:r>
                    <w:rPr>
                      <w:vertAlign w:val="superscript"/>
                      <w:lang w:eastAsia="zh-CN"/>
                    </w:rPr>
                    <w:t>3</w:t>
                  </w:r>
                  <w:r>
                    <w:rPr>
                      <w:lang w:eastAsia="zh-CN"/>
                    </w:rPr>
                    <w:t>)</w:t>
                  </w:r>
                </w:p>
              </w:tc>
              <w:tc>
                <w:tcPr>
                  <w:tcW w:w="1700" w:type="dxa"/>
                  <w:tcBorders>
                    <w:tl2br w:val="nil"/>
                    <w:tr2bl w:val="nil"/>
                  </w:tcBorders>
                  <w:shd w:val="clear" w:color="auto" w:fill="auto"/>
                  <w:vAlign w:val="center"/>
                </w:tcPr>
                <w:p>
                  <w:pPr>
                    <w:pStyle w:val="119"/>
                    <w:jc w:val="center"/>
                    <w:rPr>
                      <w:lang w:eastAsia="zh-CN"/>
                    </w:rPr>
                  </w:pPr>
                  <w:r>
                    <w:rPr>
                      <w:rFonts w:hint="eastAsia"/>
                      <w:lang w:eastAsia="zh-CN"/>
                    </w:rPr>
                    <w:t>最大浓度占标率%</w:t>
                  </w:r>
                </w:p>
              </w:tc>
              <w:tc>
                <w:tcPr>
                  <w:tcW w:w="852" w:type="dxa"/>
                  <w:tcBorders>
                    <w:tl2br w:val="nil"/>
                    <w:tr2bl w:val="nil"/>
                  </w:tcBorders>
                  <w:shd w:val="clear" w:color="auto" w:fill="auto"/>
                  <w:vAlign w:val="center"/>
                </w:tcPr>
                <w:p>
                  <w:pPr>
                    <w:pStyle w:val="119"/>
                    <w:jc w:val="center"/>
                    <w:rPr>
                      <w:lang w:eastAsia="zh-CN"/>
                    </w:rPr>
                  </w:pPr>
                  <w:r>
                    <w:rPr>
                      <w:rFonts w:hint="eastAsia"/>
                      <w:lang w:eastAsia="zh-CN"/>
                    </w:rPr>
                    <w:t>超标率%</w:t>
                  </w:r>
                </w:p>
              </w:tc>
              <w:tc>
                <w:tcPr>
                  <w:tcW w:w="950" w:type="dxa"/>
                  <w:tcBorders>
                    <w:tl2br w:val="nil"/>
                    <w:tr2bl w:val="nil"/>
                  </w:tcBorders>
                  <w:shd w:val="clear" w:color="auto" w:fill="auto"/>
                  <w:vAlign w:val="center"/>
                </w:tcPr>
                <w:p>
                  <w:pPr>
                    <w:pStyle w:val="119"/>
                    <w:jc w:val="center"/>
                    <w:rPr>
                      <w:lang w:eastAsia="zh-CN"/>
                    </w:rPr>
                  </w:pPr>
                  <w:r>
                    <w:rPr>
                      <w:rFonts w:hint="eastAsia"/>
                      <w:lang w:eastAsia="zh-CN"/>
                    </w:rPr>
                    <w:t>达标情况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jc w:val="center"/>
              </w:trPr>
              <w:tc>
                <w:tcPr>
                  <w:tcW w:w="731" w:type="dxa"/>
                  <w:tcBorders>
                    <w:tl2br w:val="nil"/>
                    <w:tr2bl w:val="nil"/>
                  </w:tcBorders>
                  <w:shd w:val="clear" w:color="auto" w:fill="auto"/>
                  <w:vAlign w:val="center"/>
                </w:tcPr>
                <w:p>
                  <w:pPr>
                    <w:pStyle w:val="119"/>
                    <w:jc w:val="center"/>
                    <w:rPr>
                      <w:lang w:eastAsia="zh-CN"/>
                    </w:rPr>
                  </w:pPr>
                  <w:r>
                    <w:rPr>
                      <w:rFonts w:hint="eastAsia"/>
                      <w:lang w:eastAsia="zh-CN"/>
                    </w:rPr>
                    <w:t>韩庄</w:t>
                  </w:r>
                </w:p>
              </w:tc>
              <w:tc>
                <w:tcPr>
                  <w:tcW w:w="1086" w:type="dxa"/>
                  <w:tcBorders>
                    <w:tl2br w:val="nil"/>
                    <w:tr2bl w:val="nil"/>
                  </w:tcBorders>
                  <w:shd w:val="clear" w:color="auto" w:fill="auto"/>
                  <w:vAlign w:val="center"/>
                </w:tcPr>
                <w:p>
                  <w:pPr>
                    <w:pStyle w:val="119"/>
                    <w:jc w:val="center"/>
                    <w:rPr>
                      <w:lang w:eastAsia="zh-CN"/>
                    </w:rPr>
                  </w:pPr>
                  <w:r>
                    <w:rPr>
                      <w:rFonts w:hint="eastAsia"/>
                      <w:lang w:eastAsia="zh-CN"/>
                    </w:rPr>
                    <w:t>非甲烷总烃</w:t>
                  </w:r>
                </w:p>
              </w:tc>
              <w:tc>
                <w:tcPr>
                  <w:tcW w:w="898" w:type="dxa"/>
                  <w:tcBorders>
                    <w:tl2br w:val="nil"/>
                    <w:tr2bl w:val="nil"/>
                  </w:tcBorders>
                  <w:shd w:val="clear" w:color="auto" w:fill="auto"/>
                  <w:vAlign w:val="center"/>
                </w:tcPr>
                <w:p>
                  <w:pPr>
                    <w:pStyle w:val="119"/>
                    <w:jc w:val="center"/>
                    <w:rPr>
                      <w:lang w:eastAsia="zh-CN"/>
                    </w:rPr>
                  </w:pPr>
                  <w:r>
                    <w:rPr>
                      <w:rFonts w:hint="eastAsia"/>
                      <w:lang w:eastAsia="zh-CN"/>
                    </w:rPr>
                    <w:t>1小时</w:t>
                  </w:r>
                </w:p>
              </w:tc>
              <w:tc>
                <w:tcPr>
                  <w:tcW w:w="994" w:type="dxa"/>
                  <w:tcBorders>
                    <w:tl2br w:val="nil"/>
                    <w:tr2bl w:val="nil"/>
                  </w:tcBorders>
                  <w:shd w:val="clear" w:color="auto" w:fill="auto"/>
                  <w:vAlign w:val="center"/>
                </w:tcPr>
                <w:p>
                  <w:pPr>
                    <w:pStyle w:val="119"/>
                    <w:jc w:val="center"/>
                    <w:rPr>
                      <w:lang w:eastAsia="zh-CN"/>
                    </w:rPr>
                  </w:pPr>
                  <w:r>
                    <w:rPr>
                      <w:rFonts w:hint="eastAsia"/>
                      <w:lang w:eastAsia="zh-CN"/>
                    </w:rPr>
                    <w:t>2.0</w:t>
                  </w:r>
                </w:p>
              </w:tc>
              <w:tc>
                <w:tcPr>
                  <w:tcW w:w="1274" w:type="dxa"/>
                  <w:tcBorders>
                    <w:tl2br w:val="nil"/>
                    <w:tr2bl w:val="nil"/>
                  </w:tcBorders>
                  <w:shd w:val="clear" w:color="auto" w:fill="auto"/>
                  <w:vAlign w:val="center"/>
                </w:tcPr>
                <w:p>
                  <w:pPr>
                    <w:pStyle w:val="119"/>
                    <w:jc w:val="center"/>
                    <w:rPr>
                      <w:lang w:eastAsia="zh-CN"/>
                    </w:rPr>
                  </w:pPr>
                  <w:r>
                    <w:rPr>
                      <w:lang w:eastAsia="zh-CN"/>
                    </w:rPr>
                    <w:t>0.33~0.86</w:t>
                  </w:r>
                </w:p>
              </w:tc>
              <w:tc>
                <w:tcPr>
                  <w:tcW w:w="1700" w:type="dxa"/>
                  <w:tcBorders>
                    <w:tl2br w:val="nil"/>
                    <w:tr2bl w:val="nil"/>
                  </w:tcBorders>
                  <w:shd w:val="clear" w:color="auto" w:fill="auto"/>
                  <w:vAlign w:val="center"/>
                </w:tcPr>
                <w:p>
                  <w:pPr>
                    <w:pStyle w:val="119"/>
                    <w:jc w:val="center"/>
                    <w:rPr>
                      <w:lang w:eastAsia="zh-CN"/>
                    </w:rPr>
                  </w:pPr>
                  <w:r>
                    <w:rPr>
                      <w:rFonts w:hint="eastAsia"/>
                      <w:lang w:eastAsia="zh-CN"/>
                    </w:rPr>
                    <w:t>0.43</w:t>
                  </w:r>
                </w:p>
              </w:tc>
              <w:tc>
                <w:tcPr>
                  <w:tcW w:w="852" w:type="dxa"/>
                  <w:tcBorders>
                    <w:tl2br w:val="nil"/>
                    <w:tr2bl w:val="nil"/>
                  </w:tcBorders>
                  <w:shd w:val="clear" w:color="auto" w:fill="auto"/>
                  <w:vAlign w:val="center"/>
                </w:tcPr>
                <w:p>
                  <w:pPr>
                    <w:pStyle w:val="119"/>
                    <w:jc w:val="center"/>
                    <w:rPr>
                      <w:lang w:eastAsia="zh-CN"/>
                    </w:rPr>
                  </w:pPr>
                  <w:r>
                    <w:rPr>
                      <w:rFonts w:hint="eastAsia"/>
                      <w:lang w:eastAsia="zh-CN"/>
                    </w:rPr>
                    <w:t>0</w:t>
                  </w:r>
                </w:p>
              </w:tc>
              <w:tc>
                <w:tcPr>
                  <w:tcW w:w="950" w:type="dxa"/>
                  <w:tcBorders>
                    <w:tl2br w:val="nil"/>
                    <w:tr2bl w:val="nil"/>
                  </w:tcBorders>
                  <w:shd w:val="clear" w:color="auto" w:fill="auto"/>
                  <w:vAlign w:val="center"/>
                </w:tcPr>
                <w:p>
                  <w:pPr>
                    <w:pStyle w:val="119"/>
                    <w:jc w:val="center"/>
                    <w:rPr>
                      <w:lang w:eastAsia="zh-CN"/>
                    </w:rPr>
                  </w:pPr>
                  <w:r>
                    <w:rPr>
                      <w:rFonts w:hint="eastAsia"/>
                      <w:lang w:eastAsia="zh-CN"/>
                    </w:rPr>
                    <w:t>达标</w:t>
                  </w:r>
                </w:p>
              </w:tc>
            </w:tr>
          </w:tbl>
          <w:p>
            <w:pPr>
              <w:ind w:firstLine="456"/>
              <w:rPr>
                <w:lang w:eastAsia="zh-CN"/>
              </w:rPr>
            </w:pPr>
            <w:r>
              <w:rPr>
                <w:rFonts w:hint="eastAsia"/>
                <w:lang w:eastAsia="zh-CN"/>
              </w:rPr>
              <w:t>由上表可知，监测点韩庄监测点位处的非甲烷总烃可以满足《大气污染物综合排放标准详解》中非甲烷总烃一次浓度值要求。</w:t>
            </w:r>
          </w:p>
          <w:p>
            <w:pPr>
              <w:ind w:firstLine="458"/>
              <w:rPr>
                <w:b/>
                <w:lang w:eastAsia="zh-CN"/>
              </w:rPr>
            </w:pPr>
            <w:r>
              <w:rPr>
                <w:rFonts w:hint="eastAsia"/>
                <w:b/>
                <w:lang w:eastAsia="zh-CN"/>
              </w:rPr>
              <w:t>3.区域环境空气质量计划</w:t>
            </w:r>
          </w:p>
          <w:p>
            <w:pPr>
              <w:ind w:firstLine="456"/>
              <w:rPr>
                <w:lang w:eastAsia="zh-CN"/>
              </w:rPr>
            </w:pPr>
            <w:r>
              <w:rPr>
                <w:rFonts w:hint="eastAsia"/>
                <w:lang w:eastAsia="zh-CN"/>
              </w:rPr>
              <w:t>濮阳市政府及环境保护局等相关部门发布并实施了《濮阳市环境网格化监管方案》、《濮阳市重点区域大气污染防治管控工作方案》等整治方案，通过一系列综合整治工程，濮阳市环境空气改善情况已初见端倪。根据《濮阳市环境质量报告书》（</w:t>
            </w:r>
            <w:r>
              <w:rPr>
                <w:lang w:eastAsia="zh-CN"/>
              </w:rPr>
              <w:t>2017</w:t>
            </w:r>
            <w:r>
              <w:rPr>
                <w:rFonts w:hint="eastAsia"/>
                <w:lang w:eastAsia="zh-CN"/>
              </w:rPr>
              <w:t>年）可知，</w:t>
            </w:r>
            <w:r>
              <w:rPr>
                <w:lang w:eastAsia="zh-CN"/>
              </w:rPr>
              <w:t>2017</w:t>
            </w:r>
            <w:r>
              <w:rPr>
                <w:rFonts w:hint="eastAsia"/>
                <w:lang w:eastAsia="zh-CN"/>
              </w:rPr>
              <w:t>年，濮阳市环境空气质量三项主要指标实现“两降一增”，</w:t>
            </w:r>
            <w:r>
              <w:rPr>
                <w:lang w:eastAsia="zh-CN"/>
              </w:rPr>
              <w:t>PM</w:t>
            </w:r>
            <w:r>
              <w:rPr>
                <w:vertAlign w:val="subscript"/>
                <w:lang w:eastAsia="zh-CN"/>
              </w:rPr>
              <w:t>10</w:t>
            </w:r>
            <w:r>
              <w:rPr>
                <w:rFonts w:hint="eastAsia"/>
                <w:lang w:eastAsia="zh-CN"/>
              </w:rPr>
              <w:t>平均浓度</w:t>
            </w:r>
            <w:r>
              <w:rPr>
                <w:lang w:eastAsia="zh-CN"/>
              </w:rPr>
              <w:t>107ug/m</w:t>
            </w:r>
            <w:r>
              <w:rPr>
                <w:vertAlign w:val="superscript"/>
                <w:lang w:eastAsia="zh-CN"/>
              </w:rPr>
              <w:t>3</w:t>
            </w:r>
            <w:r>
              <w:rPr>
                <w:rFonts w:hint="eastAsia"/>
                <w:lang w:eastAsia="zh-CN"/>
              </w:rPr>
              <w:t>（剔除沙尘天气后），同比下降</w:t>
            </w:r>
            <w:r>
              <w:rPr>
                <w:lang w:eastAsia="zh-CN"/>
              </w:rPr>
              <w:t>21.9</w:t>
            </w:r>
            <w:r>
              <w:rPr>
                <w:rFonts w:hint="eastAsia"/>
                <w:lang w:eastAsia="zh-CN"/>
              </w:rPr>
              <w:t>％，超过目标值</w:t>
            </w:r>
            <w:r>
              <w:rPr>
                <w:lang w:eastAsia="zh-CN"/>
              </w:rPr>
              <w:t>4.5</w:t>
            </w:r>
            <w:r>
              <w:rPr>
                <w:rFonts w:hint="eastAsia"/>
                <w:lang w:eastAsia="zh-CN"/>
              </w:rPr>
              <w:t>个百分点，</w:t>
            </w:r>
            <w:r>
              <w:rPr>
                <w:lang w:eastAsia="zh-CN"/>
              </w:rPr>
              <w:t>PM2.5</w:t>
            </w:r>
            <w:r>
              <w:rPr>
                <w:rFonts w:hint="eastAsia"/>
                <w:lang w:eastAsia="zh-CN"/>
              </w:rPr>
              <w:t>平均浓度</w:t>
            </w:r>
            <w:r>
              <w:rPr>
                <w:lang w:eastAsia="zh-CN"/>
              </w:rPr>
              <w:t>64ug/m</w:t>
            </w:r>
            <w:r>
              <w:rPr>
                <w:vertAlign w:val="superscript"/>
                <w:lang w:eastAsia="zh-CN"/>
              </w:rPr>
              <w:t>3</w:t>
            </w:r>
            <w:r>
              <w:rPr>
                <w:rFonts w:hint="eastAsia"/>
                <w:lang w:eastAsia="zh-CN"/>
              </w:rPr>
              <w:t>（剔除沙尘天气后），同比下降</w:t>
            </w:r>
            <w:r>
              <w:rPr>
                <w:lang w:eastAsia="zh-CN"/>
              </w:rPr>
              <w:t>7.2</w:t>
            </w:r>
            <w:r>
              <w:rPr>
                <w:rFonts w:hint="eastAsia"/>
                <w:lang w:eastAsia="zh-CN"/>
              </w:rPr>
              <w:t>％，超过目标值</w:t>
            </w:r>
            <w:r>
              <w:rPr>
                <w:lang w:eastAsia="zh-CN"/>
              </w:rPr>
              <w:t>4.5</w:t>
            </w:r>
            <w:r>
              <w:rPr>
                <w:rFonts w:hint="eastAsia"/>
                <w:lang w:eastAsia="zh-CN"/>
              </w:rPr>
              <w:t>个百分点，环境空气质量改善明显。待《河南省人民政府关于印发河南省污染防治攻坚战三年行动计划（</w:t>
            </w:r>
            <w:r>
              <w:rPr>
                <w:lang w:eastAsia="zh-CN"/>
              </w:rPr>
              <w:t>2018~2020</w:t>
            </w:r>
            <w:r>
              <w:rPr>
                <w:rFonts w:hint="eastAsia"/>
                <w:lang w:eastAsia="zh-CN"/>
              </w:rPr>
              <w:t>年）的通知》（豫政〔</w:t>
            </w:r>
            <w:r>
              <w:rPr>
                <w:lang w:eastAsia="zh-CN"/>
              </w:rPr>
              <w:t>2018</w:t>
            </w:r>
            <w:r>
              <w:rPr>
                <w:rFonts w:hint="eastAsia"/>
                <w:lang w:eastAsia="zh-CN"/>
              </w:rPr>
              <w:t>〕</w:t>
            </w:r>
            <w:r>
              <w:rPr>
                <w:lang w:eastAsia="zh-CN"/>
              </w:rPr>
              <w:t xml:space="preserve">30 </w:t>
            </w:r>
            <w:r>
              <w:rPr>
                <w:rFonts w:hint="eastAsia"/>
                <w:lang w:eastAsia="zh-CN"/>
              </w:rPr>
              <w:t>号）中各项整治要求落实后，濮阳市环境空气质量将会得到进一步改善。根据《濮阳市污染防治攻坚战三年行动计划实施方案（</w:t>
            </w:r>
            <w:r>
              <w:rPr>
                <w:lang w:eastAsia="zh-CN"/>
              </w:rPr>
              <w:t>2018</w:t>
            </w:r>
            <w:r>
              <w:rPr>
                <w:rFonts w:hint="eastAsia"/>
                <w:lang w:eastAsia="zh-CN"/>
              </w:rPr>
              <w:t>—</w:t>
            </w:r>
            <w:r>
              <w:rPr>
                <w:lang w:eastAsia="zh-CN"/>
              </w:rPr>
              <w:t>2020</w:t>
            </w:r>
            <w:r>
              <w:rPr>
                <w:rFonts w:hint="eastAsia"/>
                <w:lang w:eastAsia="zh-CN"/>
              </w:rPr>
              <w:t>年）》，到</w:t>
            </w:r>
            <w:r>
              <w:rPr>
                <w:lang w:eastAsia="zh-CN"/>
              </w:rPr>
              <w:t xml:space="preserve">2020 </w:t>
            </w:r>
            <w:r>
              <w:rPr>
                <w:rFonts w:hint="eastAsia"/>
                <w:lang w:eastAsia="zh-CN"/>
              </w:rPr>
              <w:t>年，全市主要污染物排放总量大幅减少，生态环境质量总体改善，全市生态环境水平与全面建成小康社会目标相适应，为实现</w:t>
            </w:r>
            <w:r>
              <w:rPr>
                <w:lang w:eastAsia="zh-CN"/>
              </w:rPr>
              <w:t>2035</w:t>
            </w:r>
            <w:r>
              <w:rPr>
                <w:rFonts w:hint="eastAsia"/>
                <w:lang w:eastAsia="zh-CN"/>
              </w:rPr>
              <w:t>年生态环境根本好转的目标打下坚实基础。</w:t>
            </w:r>
          </w:p>
          <w:p>
            <w:pPr>
              <w:ind w:firstLine="456"/>
              <w:rPr>
                <w:rFonts w:ascii="宋体" w:cs="宋体" w:hAnsiTheme="minorHAnsi"/>
                <w:szCs w:val="24"/>
                <w:lang w:eastAsia="zh-CN"/>
              </w:rPr>
            </w:pPr>
            <w:r>
              <w:rPr>
                <w:rFonts w:eastAsia="TimesNewRomanPSMT"/>
                <w:lang w:eastAsia="zh-CN"/>
              </w:rPr>
              <w:t>2018</w:t>
            </w:r>
            <w:r>
              <w:rPr>
                <w:rFonts w:hint="eastAsia"/>
                <w:lang w:eastAsia="zh-CN"/>
              </w:rPr>
              <w:t>年度目标：</w:t>
            </w:r>
            <w:r>
              <w:rPr>
                <w:rFonts w:eastAsia="TimesNewRomanPSMT"/>
                <w:lang w:eastAsia="zh-CN"/>
              </w:rPr>
              <w:t>PM</w:t>
            </w:r>
            <w:r>
              <w:rPr>
                <w:rFonts w:eastAsia="TimesNewRomanPSMT"/>
                <w:sz w:val="16"/>
                <w:szCs w:val="16"/>
                <w:lang w:eastAsia="zh-CN"/>
              </w:rPr>
              <w:t xml:space="preserve">2.5 </w:t>
            </w:r>
            <w:r>
              <w:rPr>
                <w:rFonts w:hint="eastAsia"/>
                <w:lang w:eastAsia="zh-CN"/>
              </w:rPr>
              <w:t>年均浓度达到</w:t>
            </w:r>
            <w:r>
              <w:rPr>
                <w:rFonts w:eastAsia="TimesNewRomanPSMT"/>
                <w:lang w:eastAsia="zh-CN"/>
              </w:rPr>
              <w:t>64</w:t>
            </w:r>
            <w:r>
              <w:rPr>
                <w:rFonts w:hint="eastAsia"/>
                <w:lang w:eastAsia="zh-CN"/>
              </w:rPr>
              <w:t>微克</w:t>
            </w:r>
            <w:r>
              <w:rPr>
                <w:rFonts w:eastAsia="TimesNewRomanPSMT"/>
                <w:lang w:eastAsia="zh-CN"/>
              </w:rPr>
              <w:t>/</w:t>
            </w:r>
            <w:r>
              <w:rPr>
                <w:rFonts w:hint="eastAsia"/>
                <w:lang w:eastAsia="zh-CN"/>
              </w:rPr>
              <w:t>立方米以下，</w:t>
            </w:r>
            <w:r>
              <w:rPr>
                <w:rFonts w:eastAsia="TimesNewRomanPSMT"/>
                <w:lang w:eastAsia="zh-CN"/>
              </w:rPr>
              <w:t>PM</w:t>
            </w:r>
            <w:r>
              <w:rPr>
                <w:rFonts w:eastAsia="TimesNewRomanPSMT"/>
                <w:sz w:val="16"/>
                <w:szCs w:val="16"/>
                <w:lang w:eastAsia="zh-CN"/>
              </w:rPr>
              <w:t xml:space="preserve">10 </w:t>
            </w:r>
            <w:r>
              <w:rPr>
                <w:rFonts w:hint="eastAsia"/>
                <w:lang w:eastAsia="zh-CN"/>
              </w:rPr>
              <w:t>年均浓度达到</w:t>
            </w:r>
            <w:r>
              <w:rPr>
                <w:rFonts w:eastAsia="TimesNewRomanPSMT"/>
                <w:lang w:eastAsia="zh-CN"/>
              </w:rPr>
              <w:t>105</w:t>
            </w:r>
            <w:r>
              <w:rPr>
                <w:rFonts w:hint="eastAsia" w:ascii="宋体" w:cs="宋体" w:hAnsiTheme="minorHAnsi"/>
                <w:szCs w:val="24"/>
                <w:lang w:eastAsia="zh-CN"/>
              </w:rPr>
              <w:t>微克</w:t>
            </w:r>
            <w:r>
              <w:rPr>
                <w:rFonts w:eastAsia="TimesNewRomanPSMT" w:hAnsiTheme="minorHAnsi"/>
                <w:szCs w:val="24"/>
                <w:lang w:eastAsia="zh-CN"/>
              </w:rPr>
              <w:t>/</w:t>
            </w:r>
            <w:r>
              <w:rPr>
                <w:rFonts w:hint="eastAsia" w:ascii="宋体" w:cs="宋体" w:hAnsiTheme="minorHAnsi"/>
                <w:szCs w:val="24"/>
                <w:lang w:eastAsia="zh-CN"/>
              </w:rPr>
              <w:t>立方米以下，全年优良天数达到</w:t>
            </w:r>
            <w:r>
              <w:rPr>
                <w:rFonts w:eastAsia="TimesNewRomanPSMT" w:hAnsiTheme="minorHAnsi"/>
                <w:szCs w:val="24"/>
                <w:lang w:eastAsia="zh-CN"/>
              </w:rPr>
              <w:t>209</w:t>
            </w:r>
            <w:r>
              <w:rPr>
                <w:rFonts w:hint="eastAsia" w:ascii="宋体" w:cs="宋体" w:hAnsiTheme="minorHAnsi"/>
                <w:szCs w:val="24"/>
                <w:lang w:eastAsia="zh-CN"/>
              </w:rPr>
              <w:t>天以上；</w:t>
            </w:r>
          </w:p>
          <w:p>
            <w:pPr>
              <w:ind w:firstLine="456"/>
              <w:rPr>
                <w:rFonts w:ascii="宋体" w:cs="宋体" w:hAnsiTheme="minorHAnsi"/>
                <w:szCs w:val="24"/>
                <w:lang w:eastAsia="zh-CN"/>
              </w:rPr>
            </w:pPr>
            <w:r>
              <w:rPr>
                <w:rFonts w:eastAsia="TimesNewRomanPSMT" w:hAnsiTheme="minorHAnsi"/>
                <w:szCs w:val="24"/>
                <w:lang w:eastAsia="zh-CN"/>
              </w:rPr>
              <w:t>2019</w:t>
            </w:r>
            <w:r>
              <w:rPr>
                <w:rFonts w:hint="eastAsia" w:ascii="宋体" w:cs="宋体" w:hAnsiTheme="minorHAnsi"/>
                <w:szCs w:val="24"/>
                <w:lang w:eastAsia="zh-CN"/>
              </w:rPr>
              <w:t>年度目标：</w:t>
            </w:r>
            <w:r>
              <w:rPr>
                <w:rFonts w:eastAsia="TimesNewRomanPSMT" w:hAnsiTheme="minorHAnsi"/>
                <w:szCs w:val="24"/>
                <w:lang w:eastAsia="zh-CN"/>
              </w:rPr>
              <w:t>PM</w:t>
            </w:r>
            <w:r>
              <w:rPr>
                <w:rFonts w:eastAsia="TimesNewRomanPSMT" w:hAnsiTheme="minorHAnsi"/>
                <w:sz w:val="16"/>
                <w:szCs w:val="16"/>
                <w:lang w:eastAsia="zh-CN"/>
              </w:rPr>
              <w:t>2.5</w:t>
            </w:r>
            <w:r>
              <w:rPr>
                <w:rFonts w:hint="eastAsia" w:ascii="宋体" w:cs="宋体" w:hAnsiTheme="minorHAnsi"/>
                <w:szCs w:val="24"/>
                <w:lang w:eastAsia="zh-CN"/>
              </w:rPr>
              <w:t>年均浓度达到</w:t>
            </w:r>
            <w:r>
              <w:rPr>
                <w:rFonts w:eastAsia="TimesNewRomanPSMT" w:hAnsiTheme="minorHAnsi"/>
                <w:szCs w:val="24"/>
                <w:lang w:eastAsia="zh-CN"/>
              </w:rPr>
              <w:t>55</w:t>
            </w:r>
            <w:r>
              <w:rPr>
                <w:rFonts w:hint="eastAsia" w:ascii="宋体" w:cs="宋体" w:hAnsiTheme="minorHAnsi"/>
                <w:szCs w:val="24"/>
                <w:lang w:eastAsia="zh-CN"/>
              </w:rPr>
              <w:t>微克</w:t>
            </w:r>
            <w:r>
              <w:rPr>
                <w:rFonts w:eastAsia="TimesNewRomanPSMT" w:hAnsiTheme="minorHAnsi"/>
                <w:szCs w:val="24"/>
                <w:lang w:eastAsia="zh-CN"/>
              </w:rPr>
              <w:t>/</w:t>
            </w:r>
            <w:r>
              <w:rPr>
                <w:rFonts w:hint="eastAsia" w:ascii="宋体" w:cs="宋体" w:hAnsiTheme="minorHAnsi"/>
                <w:szCs w:val="24"/>
                <w:lang w:eastAsia="zh-CN"/>
              </w:rPr>
              <w:t>立方米以下，</w:t>
            </w:r>
            <w:r>
              <w:rPr>
                <w:rFonts w:eastAsia="TimesNewRomanPSMT" w:hAnsiTheme="minorHAnsi"/>
                <w:szCs w:val="24"/>
                <w:lang w:eastAsia="zh-CN"/>
              </w:rPr>
              <w:t>PM</w:t>
            </w:r>
            <w:r>
              <w:rPr>
                <w:rFonts w:eastAsia="TimesNewRomanPSMT" w:hAnsiTheme="minorHAnsi"/>
                <w:sz w:val="16"/>
                <w:szCs w:val="16"/>
                <w:lang w:eastAsia="zh-CN"/>
              </w:rPr>
              <w:t>10</w:t>
            </w:r>
            <w:r>
              <w:rPr>
                <w:rFonts w:hint="eastAsia" w:ascii="宋体" w:cs="宋体" w:hAnsiTheme="minorHAnsi"/>
                <w:szCs w:val="24"/>
                <w:lang w:eastAsia="zh-CN"/>
              </w:rPr>
              <w:t>年均浓度达到</w:t>
            </w:r>
            <w:r>
              <w:rPr>
                <w:rFonts w:eastAsia="TimesNewRomanPSMT" w:hAnsiTheme="minorHAnsi"/>
                <w:szCs w:val="24"/>
                <w:lang w:eastAsia="zh-CN"/>
              </w:rPr>
              <w:t>101</w:t>
            </w:r>
            <w:r>
              <w:rPr>
                <w:rFonts w:hint="eastAsia" w:ascii="宋体" w:cs="宋体" w:hAnsiTheme="minorHAnsi"/>
                <w:szCs w:val="24"/>
                <w:lang w:eastAsia="zh-CN"/>
              </w:rPr>
              <w:t>微克</w:t>
            </w:r>
            <w:r>
              <w:rPr>
                <w:rFonts w:eastAsia="TimesNewRomanPSMT" w:hAnsiTheme="minorHAnsi"/>
                <w:szCs w:val="24"/>
                <w:lang w:eastAsia="zh-CN"/>
              </w:rPr>
              <w:t>/</w:t>
            </w:r>
            <w:r>
              <w:rPr>
                <w:rFonts w:hint="eastAsia" w:ascii="宋体" w:cs="宋体" w:hAnsiTheme="minorHAnsi"/>
                <w:szCs w:val="24"/>
                <w:lang w:eastAsia="zh-CN"/>
              </w:rPr>
              <w:t>立方米以下，全年优良天数达到</w:t>
            </w:r>
            <w:r>
              <w:rPr>
                <w:rFonts w:eastAsia="TimesNewRomanPSMT" w:hAnsiTheme="minorHAnsi"/>
                <w:szCs w:val="24"/>
                <w:lang w:eastAsia="zh-CN"/>
              </w:rPr>
              <w:t>231</w:t>
            </w:r>
            <w:r>
              <w:rPr>
                <w:rFonts w:hint="eastAsia" w:ascii="宋体" w:cs="宋体" w:hAnsiTheme="minorHAnsi"/>
                <w:szCs w:val="24"/>
                <w:lang w:eastAsia="zh-CN"/>
              </w:rPr>
              <w:t>天以上；</w:t>
            </w:r>
          </w:p>
          <w:p>
            <w:pPr>
              <w:ind w:firstLine="456"/>
              <w:rPr>
                <w:rFonts w:ascii="宋体" w:cs="宋体" w:hAnsiTheme="minorHAnsi"/>
                <w:szCs w:val="24"/>
                <w:lang w:eastAsia="zh-CN"/>
              </w:rPr>
            </w:pPr>
            <w:r>
              <w:rPr>
                <w:rFonts w:eastAsia="TimesNewRomanPSMT" w:hAnsiTheme="minorHAnsi"/>
                <w:szCs w:val="24"/>
                <w:lang w:eastAsia="zh-CN"/>
              </w:rPr>
              <w:t>2020</w:t>
            </w:r>
            <w:r>
              <w:rPr>
                <w:rFonts w:hint="eastAsia" w:ascii="宋体" w:cs="宋体" w:hAnsiTheme="minorHAnsi"/>
                <w:szCs w:val="24"/>
                <w:lang w:eastAsia="zh-CN"/>
              </w:rPr>
              <w:t>年度目标：</w:t>
            </w:r>
            <w:r>
              <w:rPr>
                <w:rFonts w:eastAsia="TimesNewRomanPSMT" w:hAnsiTheme="minorHAnsi"/>
                <w:szCs w:val="24"/>
                <w:lang w:eastAsia="zh-CN"/>
              </w:rPr>
              <w:t>PM</w:t>
            </w:r>
            <w:r>
              <w:rPr>
                <w:rFonts w:eastAsia="TimesNewRomanPSMT" w:hAnsiTheme="minorHAnsi"/>
                <w:sz w:val="16"/>
                <w:szCs w:val="16"/>
                <w:lang w:eastAsia="zh-CN"/>
              </w:rPr>
              <w:t>2.5</w:t>
            </w:r>
            <w:r>
              <w:rPr>
                <w:rFonts w:hint="eastAsia" w:ascii="宋体" w:cs="宋体" w:hAnsiTheme="minorHAnsi"/>
                <w:szCs w:val="24"/>
                <w:lang w:eastAsia="zh-CN"/>
              </w:rPr>
              <w:t>年均浓度达到</w:t>
            </w:r>
            <w:r>
              <w:rPr>
                <w:rFonts w:eastAsia="TimesNewRomanPSMT" w:hAnsiTheme="minorHAnsi"/>
                <w:szCs w:val="24"/>
                <w:lang w:eastAsia="zh-CN"/>
              </w:rPr>
              <w:t>52</w:t>
            </w:r>
            <w:r>
              <w:rPr>
                <w:rFonts w:hint="eastAsia" w:ascii="宋体" w:cs="宋体" w:hAnsiTheme="minorHAnsi"/>
                <w:szCs w:val="24"/>
                <w:lang w:eastAsia="zh-CN"/>
              </w:rPr>
              <w:t>微克</w:t>
            </w:r>
            <w:r>
              <w:rPr>
                <w:rFonts w:eastAsia="TimesNewRomanPSMT" w:hAnsiTheme="minorHAnsi"/>
                <w:szCs w:val="24"/>
                <w:lang w:eastAsia="zh-CN"/>
              </w:rPr>
              <w:t>/</w:t>
            </w:r>
            <w:r>
              <w:rPr>
                <w:rFonts w:hint="eastAsia" w:ascii="宋体" w:cs="宋体" w:hAnsiTheme="minorHAnsi"/>
                <w:szCs w:val="24"/>
                <w:lang w:eastAsia="zh-CN"/>
              </w:rPr>
              <w:t>立方米以下，</w:t>
            </w:r>
            <w:r>
              <w:rPr>
                <w:rFonts w:eastAsia="TimesNewRomanPSMT" w:hAnsiTheme="minorHAnsi"/>
                <w:szCs w:val="24"/>
                <w:lang w:eastAsia="zh-CN"/>
              </w:rPr>
              <w:t>PM</w:t>
            </w:r>
            <w:r>
              <w:rPr>
                <w:rFonts w:eastAsia="TimesNewRomanPSMT" w:hAnsiTheme="minorHAnsi"/>
                <w:sz w:val="16"/>
                <w:szCs w:val="16"/>
                <w:lang w:eastAsia="zh-CN"/>
              </w:rPr>
              <w:t xml:space="preserve">10 </w:t>
            </w:r>
            <w:r>
              <w:rPr>
                <w:rFonts w:hint="eastAsia" w:ascii="宋体" w:cs="宋体" w:hAnsiTheme="minorHAnsi"/>
                <w:szCs w:val="24"/>
                <w:lang w:eastAsia="zh-CN"/>
              </w:rPr>
              <w:t>年均浓度达到</w:t>
            </w:r>
            <w:r>
              <w:rPr>
                <w:rFonts w:eastAsia="TimesNewRomanPSMT" w:hAnsiTheme="minorHAnsi"/>
                <w:szCs w:val="24"/>
                <w:lang w:eastAsia="zh-CN"/>
              </w:rPr>
              <w:t>98</w:t>
            </w:r>
            <w:r>
              <w:rPr>
                <w:rFonts w:hint="eastAsia" w:ascii="宋体" w:cs="宋体" w:hAnsiTheme="minorHAnsi"/>
                <w:szCs w:val="24"/>
                <w:lang w:eastAsia="zh-CN"/>
              </w:rPr>
              <w:t>微克</w:t>
            </w:r>
            <w:r>
              <w:rPr>
                <w:rFonts w:eastAsia="TimesNewRomanPSMT" w:hAnsiTheme="minorHAnsi"/>
                <w:szCs w:val="24"/>
                <w:lang w:eastAsia="zh-CN"/>
              </w:rPr>
              <w:t>/</w:t>
            </w:r>
            <w:r>
              <w:rPr>
                <w:rFonts w:hint="eastAsia" w:ascii="宋体" w:cs="宋体" w:hAnsiTheme="minorHAnsi"/>
                <w:szCs w:val="24"/>
                <w:lang w:eastAsia="zh-CN"/>
              </w:rPr>
              <w:t>立方米以下，全年优良天数达到</w:t>
            </w:r>
            <w:r>
              <w:rPr>
                <w:rFonts w:eastAsia="TimesNewRomanPSMT" w:hAnsiTheme="minorHAnsi"/>
                <w:szCs w:val="24"/>
                <w:lang w:eastAsia="zh-CN"/>
              </w:rPr>
              <w:t>244</w:t>
            </w:r>
            <w:r>
              <w:rPr>
                <w:rFonts w:hint="eastAsia" w:ascii="宋体" w:cs="宋体" w:hAnsiTheme="minorHAnsi"/>
                <w:szCs w:val="24"/>
                <w:lang w:eastAsia="zh-CN"/>
              </w:rPr>
              <w:t>天以上。</w:t>
            </w:r>
          </w:p>
          <w:p>
            <w:pPr>
              <w:ind w:firstLine="456"/>
              <w:rPr>
                <w:b/>
                <w:u w:val="single"/>
                <w:lang w:eastAsia="zh-CN"/>
              </w:rPr>
            </w:pPr>
            <w:r>
              <w:rPr>
                <w:rFonts w:hint="eastAsia"/>
                <w:lang w:eastAsia="zh-CN"/>
              </w:rPr>
              <w:t>综上，经过上述各种大气污染防治方案结合《濮阳市污染防治攻坚战三年行动计划实施方案（</w:t>
            </w:r>
            <w:r>
              <w:rPr>
                <w:rFonts w:eastAsia="TimesNewRomanPSMT"/>
                <w:lang w:eastAsia="zh-CN"/>
              </w:rPr>
              <w:t>2018</w:t>
            </w:r>
            <w:r>
              <w:rPr>
                <w:rFonts w:hint="eastAsia" w:eastAsia="TimesNewRomanPSMT"/>
                <w:lang w:eastAsia="zh-CN"/>
              </w:rPr>
              <w:t>—</w:t>
            </w:r>
            <w:r>
              <w:rPr>
                <w:rFonts w:eastAsia="TimesNewRomanPSMT"/>
                <w:lang w:eastAsia="zh-CN"/>
              </w:rPr>
              <w:t>2020</w:t>
            </w:r>
            <w:r>
              <w:rPr>
                <w:rFonts w:hint="eastAsia"/>
                <w:lang w:eastAsia="zh-CN"/>
              </w:rPr>
              <w:t>年）》后，到</w:t>
            </w:r>
            <w:r>
              <w:rPr>
                <w:rFonts w:eastAsia="TimesNewRomanPSMT"/>
                <w:lang w:eastAsia="zh-CN"/>
              </w:rPr>
              <w:t>2020</w:t>
            </w:r>
            <w:r>
              <w:rPr>
                <w:rFonts w:hint="eastAsia"/>
                <w:lang w:eastAsia="zh-CN"/>
              </w:rPr>
              <w:t>年濮阳市环境空气质量中</w:t>
            </w:r>
            <w:r>
              <w:rPr>
                <w:rFonts w:eastAsia="TimesNewRomanPSMT"/>
                <w:lang w:eastAsia="zh-CN"/>
              </w:rPr>
              <w:t>PM</w:t>
            </w:r>
            <w:r>
              <w:rPr>
                <w:rFonts w:eastAsia="TimesNewRomanPSMT"/>
                <w:sz w:val="16"/>
                <w:szCs w:val="16"/>
                <w:lang w:eastAsia="zh-CN"/>
              </w:rPr>
              <w:t>2.5</w:t>
            </w:r>
            <w:r>
              <w:rPr>
                <w:rFonts w:hint="eastAsia"/>
                <w:lang w:eastAsia="zh-CN"/>
              </w:rPr>
              <w:t>年均浓度达到</w:t>
            </w:r>
            <w:r>
              <w:rPr>
                <w:rFonts w:eastAsia="TimesNewRomanPSMT"/>
                <w:lang w:eastAsia="zh-CN"/>
              </w:rPr>
              <w:t>52</w:t>
            </w:r>
            <w:r>
              <w:rPr>
                <w:rFonts w:hint="eastAsia"/>
                <w:lang w:eastAsia="zh-CN"/>
              </w:rPr>
              <w:t>微克</w:t>
            </w:r>
            <w:r>
              <w:rPr>
                <w:rFonts w:eastAsia="TimesNewRomanPSMT"/>
                <w:lang w:eastAsia="zh-CN"/>
              </w:rPr>
              <w:t>/</w:t>
            </w:r>
            <w:r>
              <w:rPr>
                <w:rFonts w:hint="eastAsia"/>
                <w:lang w:eastAsia="zh-CN"/>
              </w:rPr>
              <w:t>立方米以下，</w:t>
            </w:r>
            <w:r>
              <w:rPr>
                <w:rFonts w:eastAsia="TimesNewRomanPSMT"/>
                <w:lang w:eastAsia="zh-CN"/>
              </w:rPr>
              <w:t>PM</w:t>
            </w:r>
            <w:r>
              <w:rPr>
                <w:rFonts w:eastAsia="TimesNewRomanPSMT"/>
                <w:sz w:val="16"/>
                <w:szCs w:val="16"/>
                <w:lang w:eastAsia="zh-CN"/>
              </w:rPr>
              <w:t>10</w:t>
            </w:r>
            <w:r>
              <w:rPr>
                <w:rFonts w:hint="eastAsia"/>
                <w:lang w:eastAsia="zh-CN"/>
              </w:rPr>
              <w:t>年均浓度达到</w:t>
            </w:r>
            <w:r>
              <w:rPr>
                <w:rFonts w:eastAsia="TimesNewRomanPSMT"/>
                <w:lang w:eastAsia="zh-CN"/>
              </w:rPr>
              <w:t>98</w:t>
            </w:r>
            <w:r>
              <w:rPr>
                <w:rFonts w:hint="eastAsia"/>
                <w:lang w:eastAsia="zh-CN"/>
              </w:rPr>
              <w:t>微克</w:t>
            </w:r>
            <w:r>
              <w:rPr>
                <w:rFonts w:eastAsia="TimesNewRomanPSMT"/>
                <w:lang w:eastAsia="zh-CN"/>
              </w:rPr>
              <w:t>/</w:t>
            </w:r>
            <w:r>
              <w:rPr>
                <w:rFonts w:hint="eastAsia"/>
                <w:lang w:eastAsia="zh-CN"/>
              </w:rPr>
              <w:t>立方米以下。</w:t>
            </w:r>
          </w:p>
          <w:p>
            <w:pPr>
              <w:spacing w:line="480" w:lineRule="exact"/>
              <w:ind w:firstLine="458"/>
              <w:rPr>
                <w:rFonts w:cs="Times New Roman"/>
                <w:b/>
                <w:lang w:eastAsia="zh-CN"/>
              </w:rPr>
            </w:pPr>
            <w:r>
              <w:rPr>
                <w:rFonts w:cs="Times New Roman"/>
                <w:b/>
                <w:lang w:eastAsia="zh-CN"/>
              </w:rPr>
              <w:t>二、地表水环境质量现状调查与评价</w:t>
            </w:r>
          </w:p>
          <w:p>
            <w:pPr>
              <w:ind w:firstLine="456"/>
              <w:rPr>
                <w:color w:val="FF0000"/>
                <w:lang w:eastAsia="zh-CN"/>
              </w:rPr>
            </w:pPr>
            <w:r>
              <w:rPr>
                <w:lang w:eastAsia="zh-CN"/>
              </w:rPr>
              <w:t>现有工程废水主要为生活污水。</w:t>
            </w:r>
            <w:r>
              <w:rPr>
                <w:szCs w:val="24"/>
                <w:lang w:eastAsia="zh-CN"/>
              </w:rPr>
              <w:t>生活污水经化粪池处理后，排入</w:t>
            </w:r>
            <w:r>
              <w:rPr>
                <w:lang w:eastAsia="zh-CN"/>
              </w:rPr>
              <w:t>濮阳市第二污水处理厂，经污水处理厂处理达标后最终进入马颊河。</w:t>
            </w:r>
            <w:r>
              <w:rPr>
                <w:rFonts w:hint="eastAsia"/>
                <w:lang w:val="zh-CN" w:eastAsia="zh-CN"/>
              </w:rPr>
              <w:t>根据濮阳市环境质量月报（</w:t>
            </w:r>
            <w:r>
              <w:rPr>
                <w:rFonts w:hint="eastAsia"/>
                <w:lang w:eastAsia="zh-CN"/>
              </w:rPr>
              <w:t>2018年12月份），2018年12月</w:t>
            </w:r>
            <w:r>
              <w:rPr>
                <w:rFonts w:hint="eastAsia"/>
                <w:lang w:val="zh-CN" w:eastAsia="zh-CN"/>
              </w:rPr>
              <w:t>南乐水文站</w:t>
            </w:r>
            <w:r>
              <w:rPr>
                <w:lang w:val="zh-CN" w:eastAsia="zh-CN"/>
              </w:rPr>
              <w:t>断面的监测结果</w:t>
            </w:r>
            <w:r>
              <w:rPr>
                <w:rFonts w:hint="eastAsia"/>
                <w:lang w:eastAsia="zh-CN"/>
              </w:rPr>
              <w:t>见表1</w:t>
            </w:r>
            <w:r>
              <w:rPr>
                <w:lang w:eastAsia="zh-CN"/>
              </w:rPr>
              <w:t>2</w:t>
            </w:r>
            <w:r>
              <w:rPr>
                <w:rFonts w:hint="eastAsia"/>
                <w:lang w:eastAsia="zh-CN"/>
              </w:rPr>
              <w:t>。</w:t>
            </w:r>
          </w:p>
          <w:p>
            <w:pPr>
              <w:ind w:firstLine="458"/>
              <w:jc w:val="center"/>
              <w:rPr>
                <w:b/>
                <w:lang w:eastAsia="zh-CN"/>
              </w:rPr>
            </w:pPr>
            <w:r>
              <w:rPr>
                <w:b/>
                <w:lang w:eastAsia="zh-CN"/>
              </w:rPr>
              <w:t>表</w:t>
            </w:r>
            <w:r>
              <w:rPr>
                <w:rFonts w:hint="eastAsia"/>
                <w:b/>
                <w:lang w:eastAsia="zh-CN"/>
              </w:rPr>
              <w:t>1</w:t>
            </w:r>
            <w:r>
              <w:rPr>
                <w:b/>
                <w:lang w:eastAsia="zh-CN"/>
              </w:rPr>
              <w:t>2  马颊河南乐水文站省控断面常规监测资料统计</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79"/>
              <w:gridCol w:w="1266"/>
              <w:gridCol w:w="1953"/>
              <w:gridCol w:w="1211"/>
              <w:gridCol w:w="122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1179" w:type="dxa"/>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断面</w:t>
                  </w:r>
                </w:p>
              </w:tc>
              <w:tc>
                <w:tcPr>
                  <w:tcW w:w="1266" w:type="dxa"/>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监测因子</w:t>
                  </w:r>
                </w:p>
              </w:tc>
              <w:tc>
                <w:tcPr>
                  <w:tcW w:w="1953" w:type="dxa"/>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监测时间</w:t>
                  </w:r>
                </w:p>
              </w:tc>
              <w:tc>
                <w:tcPr>
                  <w:tcW w:w="1211" w:type="dxa"/>
                  <w:tcBorders>
                    <w:tl2br w:val="nil"/>
                    <w:tr2bl w:val="nil"/>
                  </w:tcBorders>
                  <w:shd w:val="clear" w:color="auto" w:fill="auto"/>
                  <w:vAlign w:val="center"/>
                </w:tcPr>
                <w:p>
                  <w:pPr>
                    <w:pStyle w:val="119"/>
                    <w:jc w:val="center"/>
                    <w:rPr>
                      <w:lang w:eastAsia="zh-CN"/>
                    </w:rPr>
                  </w:pPr>
                  <w:r>
                    <w:rPr>
                      <w:rFonts w:hint="eastAsia"/>
                      <w:lang w:eastAsia="zh-CN"/>
                    </w:rPr>
                    <w:t>监测结果</w:t>
                  </w:r>
                </w:p>
              </w:tc>
              <w:tc>
                <w:tcPr>
                  <w:tcW w:w="1222" w:type="dxa"/>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标准</w:t>
                  </w:r>
                </w:p>
              </w:tc>
              <w:tc>
                <w:tcPr>
                  <w:tcW w:w="1660" w:type="dxa"/>
                  <w:tcBorders>
                    <w:tl2br w:val="nil"/>
                    <w:tr2bl w:val="nil"/>
                  </w:tcBorders>
                  <w:shd w:val="clear" w:color="auto" w:fill="auto"/>
                  <w:vAlign w:val="center"/>
                </w:tcPr>
                <w:p>
                  <w:pPr>
                    <w:pStyle w:val="119"/>
                    <w:jc w:val="center"/>
                    <w:rPr>
                      <w:lang w:eastAsia="zh-CN"/>
                    </w:rPr>
                  </w:pPr>
                  <w:r>
                    <w:rPr>
                      <w:rFonts w:hint="eastAsia"/>
                      <w:lang w:eastAsia="zh-CN"/>
                    </w:rPr>
                    <w:t>标准指数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1179" w:type="dxa"/>
                  <w:vMerge w:val="restart"/>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val="zh-CN" w:eastAsia="zh-CN"/>
                    </w:rPr>
                    <w:t>南乐水文站</w:t>
                  </w:r>
                  <w:r>
                    <w:rPr>
                      <w:lang w:val="zh-CN" w:eastAsia="zh-CN"/>
                    </w:rPr>
                    <w:t>断面</w:t>
                  </w:r>
                </w:p>
              </w:tc>
              <w:tc>
                <w:tcPr>
                  <w:tcW w:w="1266" w:type="dxa"/>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COD</w:t>
                  </w:r>
                </w:p>
              </w:tc>
              <w:tc>
                <w:tcPr>
                  <w:tcW w:w="1953" w:type="dxa"/>
                  <w:vMerge w:val="restart"/>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2018年12月</w:t>
                  </w:r>
                </w:p>
              </w:tc>
              <w:tc>
                <w:tcPr>
                  <w:tcW w:w="1211" w:type="dxa"/>
                  <w:tcBorders>
                    <w:tl2br w:val="nil"/>
                    <w:tr2bl w:val="nil"/>
                  </w:tcBorders>
                  <w:shd w:val="clear" w:color="auto" w:fill="auto"/>
                  <w:vAlign w:val="center"/>
                </w:tcPr>
                <w:p>
                  <w:pPr>
                    <w:pStyle w:val="119"/>
                    <w:jc w:val="center"/>
                    <w:rPr>
                      <w:lang w:eastAsia="zh-CN"/>
                    </w:rPr>
                  </w:pPr>
                  <w:r>
                    <w:rPr>
                      <w:rFonts w:hint="eastAsia"/>
                      <w:lang w:eastAsia="zh-CN"/>
                    </w:rPr>
                    <w:t>27</w:t>
                  </w:r>
                </w:p>
              </w:tc>
              <w:tc>
                <w:tcPr>
                  <w:tcW w:w="1222" w:type="dxa"/>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≤30</w:t>
                  </w:r>
                </w:p>
              </w:tc>
              <w:tc>
                <w:tcPr>
                  <w:tcW w:w="1660" w:type="dxa"/>
                  <w:tcBorders>
                    <w:tl2br w:val="nil"/>
                    <w:tr2bl w:val="nil"/>
                  </w:tcBorders>
                  <w:shd w:val="clear" w:color="auto" w:fill="auto"/>
                  <w:vAlign w:val="center"/>
                </w:tcPr>
                <w:p>
                  <w:pPr>
                    <w:pStyle w:val="119"/>
                    <w:jc w:val="center"/>
                    <w:rPr>
                      <w:lang w:eastAsia="zh-CN"/>
                    </w:rPr>
                  </w:pPr>
                  <w:r>
                    <w:rPr>
                      <w:rFonts w:hint="eastAsia"/>
                      <w:lang w:eastAsia="zh-CN"/>
                    </w:rPr>
                    <w:t>0.675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1179" w:type="dxa"/>
                  <w:vMerge w:val="continue"/>
                  <w:tcBorders>
                    <w:tl2br w:val="nil"/>
                    <w:tr2bl w:val="nil"/>
                  </w:tcBorders>
                  <w:shd w:val="clear" w:color="auto" w:fill="auto"/>
                  <w:vAlign w:val="center"/>
                </w:tcPr>
                <w:p>
                  <w:pPr>
                    <w:pStyle w:val="119"/>
                    <w:jc w:val="center"/>
                    <w:rPr>
                      <w:lang w:eastAsia="zh-CN"/>
                    </w:rPr>
                  </w:pPr>
                </w:p>
              </w:tc>
              <w:tc>
                <w:tcPr>
                  <w:tcW w:w="1266" w:type="dxa"/>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NH</w:t>
                  </w:r>
                  <w:r>
                    <w:rPr>
                      <w:rFonts w:hint="eastAsia"/>
                      <w:vertAlign w:val="subscript"/>
                      <w:lang w:eastAsia="zh-CN"/>
                    </w:rPr>
                    <w:t>3</w:t>
                  </w:r>
                  <w:r>
                    <w:rPr>
                      <w:rFonts w:hint="eastAsia"/>
                      <w:lang w:eastAsia="zh-CN"/>
                    </w:rPr>
                    <w:t>-N</w:t>
                  </w:r>
                </w:p>
              </w:tc>
              <w:tc>
                <w:tcPr>
                  <w:tcW w:w="1953" w:type="dxa"/>
                  <w:vMerge w:val="continue"/>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p>
              </w:tc>
              <w:tc>
                <w:tcPr>
                  <w:tcW w:w="1211" w:type="dxa"/>
                  <w:tcBorders>
                    <w:tl2br w:val="nil"/>
                    <w:tr2bl w:val="nil"/>
                  </w:tcBorders>
                  <w:shd w:val="clear" w:color="auto" w:fill="auto"/>
                  <w:vAlign w:val="center"/>
                </w:tcPr>
                <w:p>
                  <w:pPr>
                    <w:pStyle w:val="119"/>
                    <w:jc w:val="center"/>
                    <w:rPr>
                      <w:lang w:eastAsia="zh-CN"/>
                    </w:rPr>
                  </w:pPr>
                  <w:r>
                    <w:rPr>
                      <w:rFonts w:hint="eastAsia"/>
                      <w:lang w:eastAsia="zh-CN"/>
                    </w:rPr>
                    <w:t>0.17</w:t>
                  </w:r>
                </w:p>
              </w:tc>
              <w:tc>
                <w:tcPr>
                  <w:tcW w:w="1222" w:type="dxa"/>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≤1.5</w:t>
                  </w:r>
                </w:p>
              </w:tc>
              <w:tc>
                <w:tcPr>
                  <w:tcW w:w="1660" w:type="dxa"/>
                  <w:tcBorders>
                    <w:tl2br w:val="nil"/>
                    <w:tr2bl w:val="nil"/>
                  </w:tcBorders>
                  <w:shd w:val="clear" w:color="auto" w:fill="auto"/>
                  <w:vAlign w:val="center"/>
                </w:tcPr>
                <w:p>
                  <w:pPr>
                    <w:pStyle w:val="119"/>
                    <w:jc w:val="center"/>
                    <w:rPr>
                      <w:lang w:eastAsia="zh-CN"/>
                    </w:rPr>
                  </w:pPr>
                  <w:r>
                    <w:rPr>
                      <w:rFonts w:hint="eastAsia"/>
                      <w:lang w:eastAsia="zh-CN"/>
                    </w:rPr>
                    <w:t>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1179" w:type="dxa"/>
                  <w:vMerge w:val="continue"/>
                  <w:tcBorders>
                    <w:tl2br w:val="nil"/>
                    <w:tr2bl w:val="nil"/>
                  </w:tcBorders>
                  <w:shd w:val="clear" w:color="auto" w:fill="auto"/>
                  <w:vAlign w:val="center"/>
                </w:tcPr>
                <w:p>
                  <w:pPr>
                    <w:pStyle w:val="119"/>
                    <w:jc w:val="center"/>
                    <w:rPr>
                      <w:lang w:eastAsia="zh-CN"/>
                    </w:rPr>
                  </w:pPr>
                </w:p>
              </w:tc>
              <w:tc>
                <w:tcPr>
                  <w:tcW w:w="1266" w:type="dxa"/>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总磷</w:t>
                  </w:r>
                </w:p>
              </w:tc>
              <w:tc>
                <w:tcPr>
                  <w:tcW w:w="1953" w:type="dxa"/>
                  <w:vMerge w:val="continue"/>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p>
              </w:tc>
              <w:tc>
                <w:tcPr>
                  <w:tcW w:w="1211" w:type="dxa"/>
                  <w:tcBorders>
                    <w:tl2br w:val="nil"/>
                    <w:tr2bl w:val="nil"/>
                  </w:tcBorders>
                  <w:shd w:val="clear" w:color="auto" w:fill="auto"/>
                  <w:vAlign w:val="center"/>
                </w:tcPr>
                <w:p>
                  <w:pPr>
                    <w:pStyle w:val="119"/>
                    <w:jc w:val="center"/>
                    <w:rPr>
                      <w:lang w:eastAsia="zh-CN"/>
                    </w:rPr>
                  </w:pPr>
                  <w:r>
                    <w:rPr>
                      <w:rFonts w:hint="eastAsia"/>
                      <w:lang w:eastAsia="zh-CN"/>
                    </w:rPr>
                    <w:t>0.08</w:t>
                  </w:r>
                </w:p>
              </w:tc>
              <w:tc>
                <w:tcPr>
                  <w:tcW w:w="1222" w:type="dxa"/>
                  <w:tcBorders>
                    <w:tl2br w:val="nil"/>
                    <w:tr2bl w:val="nil"/>
                  </w:tcBorders>
                  <w:shd w:val="clear" w:color="auto" w:fill="auto"/>
                  <w:tcMar>
                    <w:top w:w="85" w:type="dxa"/>
                    <w:left w:w="108" w:type="dxa"/>
                    <w:bottom w:w="85" w:type="dxa"/>
                    <w:right w:w="108" w:type="dxa"/>
                  </w:tcMar>
                  <w:vAlign w:val="center"/>
                </w:tcPr>
                <w:p>
                  <w:pPr>
                    <w:pStyle w:val="119"/>
                    <w:jc w:val="center"/>
                    <w:rPr>
                      <w:lang w:eastAsia="zh-CN"/>
                    </w:rPr>
                  </w:pPr>
                  <w:r>
                    <w:rPr>
                      <w:rFonts w:hint="eastAsia"/>
                      <w:lang w:eastAsia="zh-CN"/>
                    </w:rPr>
                    <w:t>≤0.3</w:t>
                  </w:r>
                </w:p>
              </w:tc>
              <w:tc>
                <w:tcPr>
                  <w:tcW w:w="1660" w:type="dxa"/>
                  <w:tcBorders>
                    <w:tl2br w:val="nil"/>
                    <w:tr2bl w:val="nil"/>
                  </w:tcBorders>
                  <w:shd w:val="clear" w:color="auto" w:fill="auto"/>
                  <w:vAlign w:val="center"/>
                </w:tcPr>
                <w:p>
                  <w:pPr>
                    <w:pStyle w:val="119"/>
                    <w:jc w:val="center"/>
                    <w:rPr>
                      <w:lang w:eastAsia="zh-CN"/>
                    </w:rPr>
                  </w:pPr>
                  <w:r>
                    <w:rPr>
                      <w:rFonts w:hint="eastAsia"/>
                      <w:lang w:eastAsia="zh-CN"/>
                    </w:rPr>
                    <w:t>0.267</w:t>
                  </w:r>
                </w:p>
              </w:tc>
            </w:tr>
          </w:tbl>
          <w:p>
            <w:pPr>
              <w:ind w:firstLine="456"/>
              <w:rPr>
                <w:lang w:eastAsia="zh-CN"/>
              </w:rPr>
            </w:pPr>
            <w:r>
              <w:rPr>
                <w:rFonts w:hint="eastAsia"/>
                <w:lang w:eastAsia="zh-CN"/>
              </w:rPr>
              <w:t>由上表可知</w:t>
            </w:r>
            <w:r>
              <w:rPr>
                <w:lang w:eastAsia="zh-CN"/>
              </w:rPr>
              <w:t>，</w:t>
            </w:r>
            <w:r>
              <w:rPr>
                <w:rFonts w:hint="eastAsia"/>
                <w:lang w:eastAsia="zh-CN"/>
              </w:rPr>
              <w:t>南乐水文站</w:t>
            </w:r>
            <w:r>
              <w:rPr>
                <w:lang w:val="zh-CN" w:eastAsia="zh-CN"/>
              </w:rPr>
              <w:t>断面</w:t>
            </w:r>
            <w:r>
              <w:rPr>
                <w:lang w:eastAsia="zh-CN"/>
              </w:rPr>
              <w:t>COD</w:t>
            </w:r>
            <w:r>
              <w:rPr>
                <w:rFonts w:hint="eastAsia"/>
                <w:lang w:eastAsia="zh-CN"/>
              </w:rPr>
              <w:t>、NH</w:t>
            </w:r>
            <w:r>
              <w:rPr>
                <w:rFonts w:hint="eastAsia"/>
                <w:vertAlign w:val="subscript"/>
                <w:lang w:eastAsia="zh-CN"/>
              </w:rPr>
              <w:t>3</w:t>
            </w:r>
            <w:r>
              <w:rPr>
                <w:rFonts w:hint="eastAsia"/>
                <w:lang w:eastAsia="zh-CN"/>
              </w:rPr>
              <w:t>-N、总磷均能</w:t>
            </w:r>
            <w:r>
              <w:rPr>
                <w:lang w:eastAsia="zh-CN"/>
              </w:rPr>
              <w:t>满足《地表水环境质量标准》（GB3838-2002）</w:t>
            </w:r>
            <w:r>
              <w:rPr>
                <w:rFonts w:hint="eastAsia"/>
                <w:lang w:eastAsia="zh-CN"/>
              </w:rPr>
              <w:t>Ⅳ</w:t>
            </w:r>
            <w:r>
              <w:rPr>
                <w:lang w:eastAsia="zh-CN"/>
              </w:rPr>
              <w:t>类标准</w:t>
            </w:r>
            <w:r>
              <w:rPr>
                <w:rFonts w:hint="eastAsia"/>
                <w:lang w:eastAsia="zh-CN"/>
              </w:rPr>
              <w:t>。</w:t>
            </w:r>
          </w:p>
          <w:p>
            <w:pPr>
              <w:adjustRightInd w:val="0"/>
              <w:snapToGrid w:val="0"/>
              <w:spacing w:line="480" w:lineRule="exact"/>
              <w:ind w:firstLine="458"/>
              <w:rPr>
                <w:b/>
                <w:lang w:val="zh-CN" w:eastAsia="zh-CN"/>
              </w:rPr>
            </w:pPr>
            <w:bookmarkStart w:id="1" w:name="OLE_LINK4"/>
            <w:r>
              <w:rPr>
                <w:rFonts w:hint="eastAsia"/>
                <w:b/>
                <w:lang w:val="zh-CN" w:eastAsia="zh-CN"/>
              </w:rPr>
              <w:t>三、地下水环境质量现状调查与评价</w:t>
            </w:r>
          </w:p>
          <w:p>
            <w:pPr>
              <w:ind w:firstLine="456"/>
              <w:rPr>
                <w:lang w:eastAsia="zh-CN"/>
              </w:rPr>
            </w:pPr>
            <w:r>
              <w:rPr>
                <w:rFonts w:hint="eastAsia"/>
                <w:lang w:eastAsia="zh-CN"/>
              </w:rPr>
              <w:t>本项目地下水环境质量现状数据引用现有数据。</w:t>
            </w:r>
          </w:p>
          <w:p>
            <w:pPr>
              <w:ind w:firstLine="458"/>
              <w:jc w:val="center"/>
              <w:rPr>
                <w:b/>
                <w:lang w:eastAsia="zh-CN"/>
              </w:rPr>
            </w:pPr>
            <w:r>
              <w:rPr>
                <w:rFonts w:hint="eastAsia"/>
                <w:b/>
                <w:lang w:eastAsia="zh-CN"/>
              </w:rPr>
              <w:t>表</w:t>
            </w:r>
            <w:r>
              <w:rPr>
                <w:b/>
                <w:lang w:eastAsia="zh-CN"/>
              </w:rPr>
              <w:t>13</w:t>
            </w:r>
            <w:r>
              <w:rPr>
                <w:rFonts w:hint="eastAsia"/>
                <w:b/>
                <w:lang w:eastAsia="zh-CN"/>
              </w:rPr>
              <w:t xml:space="preserve">  调查点位、调查因子及数据来源情况</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9"/>
              <w:gridCol w:w="1868"/>
              <w:gridCol w:w="1123"/>
              <w:gridCol w:w="2693"/>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719" w:type="dxa"/>
                  <w:vMerge w:val="restart"/>
                  <w:vAlign w:val="center"/>
                </w:tcPr>
                <w:p>
                  <w:pPr>
                    <w:pStyle w:val="119"/>
                  </w:pPr>
                  <w:r>
                    <w:rPr>
                      <w:rFonts w:hint="eastAsia"/>
                    </w:rPr>
                    <w:t>地下水</w:t>
                  </w:r>
                </w:p>
              </w:tc>
              <w:tc>
                <w:tcPr>
                  <w:tcW w:w="2991" w:type="dxa"/>
                  <w:gridSpan w:val="2"/>
                  <w:vAlign w:val="center"/>
                </w:tcPr>
                <w:p>
                  <w:pPr>
                    <w:pStyle w:val="119"/>
                    <w:jc w:val="center"/>
                  </w:pPr>
                  <w:r>
                    <w:rPr>
                      <w:rFonts w:hint="eastAsia"/>
                    </w:rPr>
                    <w:t>监测点位</w:t>
                  </w:r>
                </w:p>
              </w:tc>
              <w:tc>
                <w:tcPr>
                  <w:tcW w:w="2693" w:type="dxa"/>
                  <w:vMerge w:val="restart"/>
                  <w:vAlign w:val="center"/>
                </w:tcPr>
                <w:p>
                  <w:pPr>
                    <w:pStyle w:val="119"/>
                    <w:jc w:val="center"/>
                  </w:pPr>
                  <w:r>
                    <w:rPr>
                      <w:rFonts w:hint="eastAsia"/>
                    </w:rPr>
                    <w:t>监测因子</w:t>
                  </w:r>
                </w:p>
              </w:tc>
              <w:tc>
                <w:tcPr>
                  <w:tcW w:w="2088" w:type="dxa"/>
                  <w:vMerge w:val="restart"/>
                  <w:vAlign w:val="center"/>
                </w:tcPr>
                <w:p>
                  <w:pPr>
                    <w:pStyle w:val="119"/>
                    <w:jc w:val="center"/>
                  </w:pPr>
                  <w:r>
                    <w:rPr>
                      <w:rFonts w:hint="eastAsia"/>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19" w:type="dxa"/>
                  <w:vMerge w:val="continue"/>
                  <w:vAlign w:val="center"/>
                </w:tcPr>
                <w:p>
                  <w:pPr>
                    <w:pStyle w:val="119"/>
                  </w:pPr>
                </w:p>
              </w:tc>
              <w:tc>
                <w:tcPr>
                  <w:tcW w:w="1868" w:type="dxa"/>
                  <w:vAlign w:val="center"/>
                </w:tcPr>
                <w:p>
                  <w:pPr>
                    <w:pStyle w:val="119"/>
                    <w:jc w:val="center"/>
                  </w:pPr>
                  <w:r>
                    <w:rPr>
                      <w:rFonts w:hint="eastAsia"/>
                    </w:rPr>
                    <w:t>名称</w:t>
                  </w:r>
                </w:p>
              </w:tc>
              <w:tc>
                <w:tcPr>
                  <w:tcW w:w="1123" w:type="dxa"/>
                  <w:vAlign w:val="center"/>
                </w:tcPr>
                <w:p>
                  <w:pPr>
                    <w:pStyle w:val="119"/>
                    <w:jc w:val="center"/>
                  </w:pPr>
                  <w:r>
                    <w:rPr>
                      <w:rFonts w:hint="eastAsia"/>
                    </w:rPr>
                    <w:t>方位/距离</w:t>
                  </w:r>
                </w:p>
              </w:tc>
              <w:tc>
                <w:tcPr>
                  <w:tcW w:w="2693" w:type="dxa"/>
                  <w:vMerge w:val="continue"/>
                  <w:vAlign w:val="center"/>
                </w:tcPr>
                <w:p>
                  <w:pPr>
                    <w:pStyle w:val="119"/>
                    <w:jc w:val="center"/>
                  </w:pPr>
                </w:p>
              </w:tc>
              <w:tc>
                <w:tcPr>
                  <w:tcW w:w="2088" w:type="dxa"/>
                  <w:vMerge w:val="continue"/>
                  <w:vAlign w:val="center"/>
                </w:tcPr>
                <w:p>
                  <w:pPr>
                    <w:pStyle w:val="119"/>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19" w:type="dxa"/>
                  <w:vMerge w:val="restart"/>
                  <w:vAlign w:val="center"/>
                </w:tcPr>
                <w:p>
                  <w:pPr>
                    <w:pStyle w:val="119"/>
                    <w:rPr>
                      <w:lang w:eastAsia="zh-CN"/>
                    </w:rPr>
                  </w:pPr>
                  <w:r>
                    <w:rPr>
                      <w:rFonts w:hint="eastAsia"/>
                      <w:lang w:eastAsia="zh-CN"/>
                    </w:rPr>
                    <w:t>项目评价范围浅层地下水</w:t>
                  </w:r>
                </w:p>
              </w:tc>
              <w:tc>
                <w:tcPr>
                  <w:tcW w:w="1868" w:type="dxa"/>
                  <w:vAlign w:val="center"/>
                </w:tcPr>
                <w:p>
                  <w:pPr>
                    <w:pStyle w:val="119"/>
                    <w:jc w:val="center"/>
                  </w:pPr>
                  <w:r>
                    <w:rPr>
                      <w:rFonts w:hint="eastAsia"/>
                    </w:rPr>
                    <w:t>惠成电子公司</w:t>
                  </w:r>
                </w:p>
              </w:tc>
              <w:tc>
                <w:tcPr>
                  <w:tcW w:w="1123" w:type="dxa"/>
                  <w:vAlign w:val="center"/>
                </w:tcPr>
                <w:p>
                  <w:pPr>
                    <w:pStyle w:val="119"/>
                    <w:jc w:val="center"/>
                  </w:pPr>
                  <w:r>
                    <w:rPr>
                      <w:rFonts w:hint="eastAsia"/>
                    </w:rPr>
                    <w:t>S/1120m</w:t>
                  </w:r>
                </w:p>
              </w:tc>
              <w:tc>
                <w:tcPr>
                  <w:tcW w:w="2693" w:type="dxa"/>
                  <w:vMerge w:val="restart"/>
                  <w:vAlign w:val="center"/>
                </w:tcPr>
                <w:p>
                  <w:pPr>
                    <w:pStyle w:val="119"/>
                    <w:rPr>
                      <w:lang w:eastAsia="zh-CN"/>
                    </w:rPr>
                  </w:pPr>
                  <w:r>
                    <w:rPr>
                      <w:lang w:eastAsia="zh-CN"/>
                    </w:rPr>
                    <w:t>Cl</w:t>
                  </w:r>
                  <w:r>
                    <w:rPr>
                      <w:rFonts w:hint="eastAsia"/>
                      <w:lang w:eastAsia="zh-CN"/>
                    </w:rPr>
                    <w:t>-、</w:t>
                  </w:r>
                  <w:r>
                    <w:rPr>
                      <w:lang w:eastAsia="zh-CN"/>
                    </w:rPr>
                    <w:t>SO</w:t>
                  </w:r>
                  <w:r>
                    <w:rPr>
                      <w:vertAlign w:val="subscript"/>
                      <w:lang w:eastAsia="zh-CN"/>
                    </w:rPr>
                    <w:t>4</w:t>
                  </w:r>
                  <w:r>
                    <w:rPr>
                      <w:vertAlign w:val="superscript"/>
                      <w:lang w:eastAsia="zh-CN"/>
                    </w:rPr>
                    <w:t>2</w:t>
                  </w:r>
                  <w:r>
                    <w:rPr>
                      <w:rFonts w:hint="eastAsia"/>
                      <w:vertAlign w:val="superscript"/>
                      <w:lang w:eastAsia="zh-CN"/>
                    </w:rPr>
                    <w:t>-</w:t>
                  </w:r>
                  <w:r>
                    <w:rPr>
                      <w:rFonts w:hint="eastAsia"/>
                      <w:lang w:eastAsia="zh-CN"/>
                    </w:rPr>
                    <w:t>、</w:t>
                  </w:r>
                  <w:r>
                    <w:rPr>
                      <w:lang w:eastAsia="zh-CN"/>
                    </w:rPr>
                    <w:t>pH</w:t>
                  </w:r>
                  <w:r>
                    <w:rPr>
                      <w:rFonts w:hint="eastAsia"/>
                      <w:lang w:eastAsia="zh-CN"/>
                    </w:rPr>
                    <w:t>、氨氮（以</w:t>
                  </w:r>
                  <w:r>
                    <w:rPr>
                      <w:lang w:eastAsia="zh-CN"/>
                    </w:rPr>
                    <w:t>N</w:t>
                  </w:r>
                  <w:r>
                    <w:rPr>
                      <w:rFonts w:hint="eastAsia"/>
                      <w:lang w:eastAsia="zh-CN"/>
                    </w:rPr>
                    <w:t>计）、硝酸盐（以</w:t>
                  </w:r>
                  <w:r>
                    <w:rPr>
                      <w:lang w:eastAsia="zh-CN"/>
                    </w:rPr>
                    <w:t>N</w:t>
                  </w:r>
                  <w:r>
                    <w:rPr>
                      <w:rFonts w:hint="eastAsia"/>
                      <w:lang w:eastAsia="zh-CN"/>
                    </w:rPr>
                    <w:t>计）、亚硝酸盐（以</w:t>
                  </w:r>
                  <w:r>
                    <w:rPr>
                      <w:lang w:eastAsia="zh-CN"/>
                    </w:rPr>
                    <w:t>N</w:t>
                  </w:r>
                  <w:r>
                    <w:rPr>
                      <w:rFonts w:hint="eastAsia"/>
                      <w:lang w:eastAsia="zh-CN"/>
                    </w:rPr>
                    <w:t>计）、挥发性酚类、氰化物、总硬度、氟化物、溶解性总固体、高锰酸盐指数、总大肠菌群等，井深</w:t>
                  </w:r>
                </w:p>
              </w:tc>
              <w:tc>
                <w:tcPr>
                  <w:tcW w:w="2088" w:type="dxa"/>
                  <w:vMerge w:val="restart"/>
                  <w:vAlign w:val="center"/>
                </w:tcPr>
                <w:p>
                  <w:pPr>
                    <w:pStyle w:val="119"/>
                    <w:rPr>
                      <w:lang w:eastAsia="zh-CN"/>
                    </w:rPr>
                  </w:pPr>
                  <w:r>
                    <w:rPr>
                      <w:rFonts w:hint="eastAsia"/>
                      <w:lang w:eastAsia="zh-CN"/>
                    </w:rPr>
                    <w:t>《濮阳惠成电子材料股份有限公司1万吨/年顺酐酸酐衍生物扩产项目》，中原油田分公司环保监测总站于</w:t>
                  </w:r>
                  <w:r>
                    <w:rPr>
                      <w:lang w:eastAsia="zh-CN"/>
                    </w:rPr>
                    <w:t>2016</w:t>
                  </w:r>
                  <w:r>
                    <w:rPr>
                      <w:rFonts w:hint="eastAsia"/>
                      <w:lang w:eastAsia="zh-CN"/>
                    </w:rPr>
                    <w:t>年</w:t>
                  </w:r>
                  <w:r>
                    <w:rPr>
                      <w:lang w:eastAsia="zh-CN"/>
                    </w:rPr>
                    <w:t>5</w:t>
                  </w:r>
                  <w:r>
                    <w:rPr>
                      <w:rFonts w:hint="eastAsia"/>
                      <w:lang w:eastAsia="zh-CN"/>
                    </w:rPr>
                    <w:t>月</w:t>
                  </w:r>
                  <w:r>
                    <w:rPr>
                      <w:lang w:eastAsia="zh-CN"/>
                    </w:rPr>
                    <w:t>7</w:t>
                  </w:r>
                  <w:r>
                    <w:rPr>
                      <w:rFonts w:hint="eastAsia"/>
                      <w:lang w:eastAsia="zh-CN"/>
                    </w:rPr>
                    <w:t>-</w:t>
                  </w:r>
                  <w:r>
                    <w:rPr>
                      <w:lang w:eastAsia="zh-CN"/>
                    </w:rPr>
                    <w:t>9</w:t>
                  </w:r>
                  <w:r>
                    <w:rPr>
                      <w:rFonts w:hint="eastAsia"/>
                      <w:lang w:eastAsia="zh-CN"/>
                    </w:rPr>
                    <w:t>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19" w:type="dxa"/>
                  <w:vMerge w:val="continue"/>
                  <w:vAlign w:val="center"/>
                </w:tcPr>
                <w:p>
                  <w:pPr>
                    <w:pStyle w:val="119"/>
                    <w:rPr>
                      <w:lang w:eastAsia="zh-CN"/>
                    </w:rPr>
                  </w:pPr>
                </w:p>
              </w:tc>
              <w:tc>
                <w:tcPr>
                  <w:tcW w:w="1868" w:type="dxa"/>
                  <w:vAlign w:val="center"/>
                </w:tcPr>
                <w:p>
                  <w:pPr>
                    <w:pStyle w:val="119"/>
                    <w:jc w:val="center"/>
                  </w:pPr>
                  <w:r>
                    <w:rPr>
                      <w:rFonts w:hint="eastAsia"/>
                    </w:rPr>
                    <w:t>韩庄村</w:t>
                  </w:r>
                </w:p>
              </w:tc>
              <w:tc>
                <w:tcPr>
                  <w:tcW w:w="1123" w:type="dxa"/>
                  <w:vAlign w:val="center"/>
                </w:tcPr>
                <w:p>
                  <w:pPr>
                    <w:pStyle w:val="119"/>
                    <w:jc w:val="center"/>
                  </w:pPr>
                  <w:r>
                    <w:rPr>
                      <w:rFonts w:hint="eastAsia"/>
                    </w:rPr>
                    <w:t>SE/1150m</w:t>
                  </w:r>
                </w:p>
              </w:tc>
              <w:tc>
                <w:tcPr>
                  <w:tcW w:w="2693" w:type="dxa"/>
                  <w:vMerge w:val="continue"/>
                  <w:vAlign w:val="center"/>
                </w:tcPr>
                <w:p>
                  <w:pPr>
                    <w:pStyle w:val="119"/>
                  </w:pPr>
                </w:p>
              </w:tc>
              <w:tc>
                <w:tcPr>
                  <w:tcW w:w="2088" w:type="dxa"/>
                  <w:vMerge w:val="continue"/>
                  <w:vAlign w:val="center"/>
                </w:tcPr>
                <w:p>
                  <w:pPr>
                    <w:pStyle w:val="11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19" w:type="dxa"/>
                  <w:vMerge w:val="continue"/>
                  <w:vAlign w:val="center"/>
                </w:tcPr>
                <w:p>
                  <w:pPr>
                    <w:pStyle w:val="119"/>
                  </w:pPr>
                </w:p>
              </w:tc>
              <w:tc>
                <w:tcPr>
                  <w:tcW w:w="1868" w:type="dxa"/>
                  <w:vAlign w:val="center"/>
                </w:tcPr>
                <w:p>
                  <w:pPr>
                    <w:pStyle w:val="119"/>
                    <w:jc w:val="center"/>
                  </w:pPr>
                  <w:r>
                    <w:rPr>
                      <w:rFonts w:hint="eastAsia"/>
                    </w:rPr>
                    <w:t>高新区第三中学</w:t>
                  </w:r>
                </w:p>
              </w:tc>
              <w:tc>
                <w:tcPr>
                  <w:tcW w:w="1123" w:type="dxa"/>
                  <w:vAlign w:val="center"/>
                </w:tcPr>
                <w:p>
                  <w:pPr>
                    <w:pStyle w:val="119"/>
                    <w:jc w:val="center"/>
                  </w:pPr>
                  <w:r>
                    <w:rPr>
                      <w:rFonts w:hint="eastAsia"/>
                    </w:rPr>
                    <w:t>NW/340m</w:t>
                  </w:r>
                </w:p>
              </w:tc>
              <w:tc>
                <w:tcPr>
                  <w:tcW w:w="2693" w:type="dxa"/>
                  <w:vMerge w:val="continue"/>
                  <w:vAlign w:val="center"/>
                </w:tcPr>
                <w:p>
                  <w:pPr>
                    <w:pStyle w:val="119"/>
                  </w:pPr>
                </w:p>
              </w:tc>
              <w:tc>
                <w:tcPr>
                  <w:tcW w:w="2088" w:type="dxa"/>
                  <w:vMerge w:val="continue"/>
                  <w:vAlign w:val="center"/>
                </w:tcPr>
                <w:p>
                  <w:pPr>
                    <w:pStyle w:val="11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19" w:type="dxa"/>
                  <w:vMerge w:val="continue"/>
                  <w:vAlign w:val="center"/>
                </w:tcPr>
                <w:p>
                  <w:pPr>
                    <w:pStyle w:val="119"/>
                  </w:pPr>
                </w:p>
              </w:tc>
              <w:tc>
                <w:tcPr>
                  <w:tcW w:w="1868" w:type="dxa"/>
                  <w:vAlign w:val="center"/>
                </w:tcPr>
                <w:p>
                  <w:pPr>
                    <w:pStyle w:val="119"/>
                    <w:jc w:val="center"/>
                  </w:pPr>
                  <w:r>
                    <w:rPr>
                      <w:rFonts w:hint="eastAsia"/>
                    </w:rPr>
                    <w:t>后漳消村大队部</w:t>
                  </w:r>
                </w:p>
              </w:tc>
              <w:tc>
                <w:tcPr>
                  <w:tcW w:w="1123" w:type="dxa"/>
                  <w:vAlign w:val="center"/>
                </w:tcPr>
                <w:p>
                  <w:pPr>
                    <w:pStyle w:val="119"/>
                    <w:jc w:val="center"/>
                  </w:pPr>
                  <w:r>
                    <w:rPr>
                      <w:rFonts w:hint="eastAsia"/>
                    </w:rPr>
                    <w:t>S/2450m</w:t>
                  </w:r>
                </w:p>
              </w:tc>
              <w:tc>
                <w:tcPr>
                  <w:tcW w:w="2693" w:type="dxa"/>
                  <w:vAlign w:val="center"/>
                </w:tcPr>
                <w:p>
                  <w:pPr>
                    <w:pStyle w:val="119"/>
                    <w:jc w:val="center"/>
                  </w:pPr>
                  <w:r>
                    <w:rPr>
                      <w:rFonts w:hint="eastAsia"/>
                    </w:rPr>
                    <w:t>水位</w:t>
                  </w:r>
                </w:p>
              </w:tc>
              <w:tc>
                <w:tcPr>
                  <w:tcW w:w="2088" w:type="dxa"/>
                  <w:vMerge w:val="restart"/>
                  <w:vAlign w:val="center"/>
                </w:tcPr>
                <w:p>
                  <w:pPr>
                    <w:pStyle w:val="119"/>
                    <w:rPr>
                      <w:lang w:eastAsia="zh-CN"/>
                    </w:rPr>
                  </w:pPr>
                  <w:r>
                    <w:rPr>
                      <w:rFonts w:hint="eastAsia"/>
                      <w:lang w:eastAsia="zh-CN"/>
                    </w:rPr>
                    <w:t>《濮阳乐享化科新材料有限公司年产3万吨新材料项目》，洛阳嘉清检测技术有限公司于2018年11月8日监测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19" w:type="dxa"/>
                  <w:vMerge w:val="continue"/>
                  <w:vAlign w:val="center"/>
                </w:tcPr>
                <w:p>
                  <w:pPr>
                    <w:pStyle w:val="119"/>
                    <w:rPr>
                      <w:lang w:eastAsia="zh-CN"/>
                    </w:rPr>
                  </w:pPr>
                </w:p>
              </w:tc>
              <w:tc>
                <w:tcPr>
                  <w:tcW w:w="1868" w:type="dxa"/>
                  <w:vAlign w:val="center"/>
                </w:tcPr>
                <w:p>
                  <w:pPr>
                    <w:pStyle w:val="119"/>
                    <w:jc w:val="center"/>
                    <w:rPr>
                      <w:lang w:eastAsia="zh-CN"/>
                    </w:rPr>
                  </w:pPr>
                  <w:r>
                    <w:rPr>
                      <w:rFonts w:hint="eastAsia"/>
                      <w:lang w:eastAsia="zh-CN"/>
                    </w:rPr>
                    <w:t>后漳消村北50米</w:t>
                  </w:r>
                </w:p>
              </w:tc>
              <w:tc>
                <w:tcPr>
                  <w:tcW w:w="1123" w:type="dxa"/>
                  <w:vAlign w:val="center"/>
                </w:tcPr>
                <w:p>
                  <w:pPr>
                    <w:pStyle w:val="119"/>
                    <w:jc w:val="center"/>
                    <w:rPr>
                      <w:lang w:eastAsia="zh-CN"/>
                    </w:rPr>
                  </w:pPr>
                  <w:r>
                    <w:rPr>
                      <w:rFonts w:hint="eastAsia"/>
                      <w:lang w:eastAsia="zh-CN"/>
                    </w:rPr>
                    <w:t>S/2300m</w:t>
                  </w:r>
                </w:p>
              </w:tc>
              <w:tc>
                <w:tcPr>
                  <w:tcW w:w="2693" w:type="dxa"/>
                  <w:vAlign w:val="center"/>
                </w:tcPr>
                <w:p>
                  <w:pPr>
                    <w:pStyle w:val="119"/>
                    <w:jc w:val="center"/>
                    <w:rPr>
                      <w:lang w:eastAsia="zh-CN"/>
                    </w:rPr>
                  </w:pPr>
                  <w:r>
                    <w:rPr>
                      <w:rFonts w:hint="eastAsia"/>
                      <w:lang w:eastAsia="zh-CN"/>
                    </w:rPr>
                    <w:t>水位</w:t>
                  </w:r>
                </w:p>
              </w:tc>
              <w:tc>
                <w:tcPr>
                  <w:tcW w:w="2088" w:type="dxa"/>
                  <w:vMerge w:val="continue"/>
                  <w:vAlign w:val="center"/>
                </w:tcPr>
                <w:p>
                  <w:pPr>
                    <w:pStyle w:val="119"/>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19" w:type="dxa"/>
                  <w:vMerge w:val="continue"/>
                  <w:vAlign w:val="center"/>
                </w:tcPr>
                <w:p>
                  <w:pPr>
                    <w:pStyle w:val="119"/>
                    <w:rPr>
                      <w:lang w:eastAsia="zh-CN"/>
                    </w:rPr>
                  </w:pPr>
                </w:p>
              </w:tc>
              <w:tc>
                <w:tcPr>
                  <w:tcW w:w="1868" w:type="dxa"/>
                  <w:vAlign w:val="center"/>
                </w:tcPr>
                <w:p>
                  <w:pPr>
                    <w:pStyle w:val="119"/>
                    <w:jc w:val="center"/>
                    <w:rPr>
                      <w:lang w:eastAsia="zh-CN"/>
                    </w:rPr>
                  </w:pPr>
                  <w:r>
                    <w:rPr>
                      <w:rFonts w:hint="eastAsia"/>
                      <w:lang w:eastAsia="zh-CN"/>
                    </w:rPr>
                    <w:t>前漳消村大队部</w:t>
                  </w:r>
                </w:p>
              </w:tc>
              <w:tc>
                <w:tcPr>
                  <w:tcW w:w="1123" w:type="dxa"/>
                  <w:vAlign w:val="center"/>
                </w:tcPr>
                <w:p>
                  <w:pPr>
                    <w:pStyle w:val="119"/>
                    <w:jc w:val="center"/>
                    <w:rPr>
                      <w:lang w:eastAsia="zh-CN"/>
                    </w:rPr>
                  </w:pPr>
                  <w:r>
                    <w:rPr>
                      <w:rFonts w:hint="eastAsia"/>
                      <w:lang w:eastAsia="zh-CN"/>
                    </w:rPr>
                    <w:t>SW/2750m</w:t>
                  </w:r>
                </w:p>
              </w:tc>
              <w:tc>
                <w:tcPr>
                  <w:tcW w:w="2693" w:type="dxa"/>
                  <w:vAlign w:val="center"/>
                </w:tcPr>
                <w:p>
                  <w:pPr>
                    <w:pStyle w:val="119"/>
                    <w:jc w:val="center"/>
                    <w:rPr>
                      <w:lang w:eastAsia="zh-CN"/>
                    </w:rPr>
                  </w:pPr>
                  <w:r>
                    <w:rPr>
                      <w:rFonts w:hint="eastAsia"/>
                      <w:lang w:eastAsia="zh-CN"/>
                    </w:rPr>
                    <w:t>水位</w:t>
                  </w:r>
                </w:p>
              </w:tc>
              <w:tc>
                <w:tcPr>
                  <w:tcW w:w="2088" w:type="dxa"/>
                  <w:vMerge w:val="continue"/>
                  <w:vAlign w:val="center"/>
                </w:tcPr>
                <w:p>
                  <w:pPr>
                    <w:pStyle w:val="119"/>
                    <w:rPr>
                      <w:lang w:eastAsia="zh-CN"/>
                    </w:rPr>
                  </w:pPr>
                </w:p>
              </w:tc>
            </w:tr>
          </w:tbl>
          <w:p>
            <w:pPr>
              <w:ind w:firstLine="458"/>
              <w:jc w:val="center"/>
              <w:rPr>
                <w:b/>
                <w:lang w:eastAsia="zh-CN"/>
              </w:rPr>
            </w:pPr>
            <w:r>
              <w:rPr>
                <w:b/>
                <w:lang w:eastAsia="zh-CN"/>
              </w:rPr>
              <w:t>表14  地下水环境质量现状</w:t>
            </w:r>
            <w:r>
              <w:rPr>
                <w:rFonts w:hint="eastAsia"/>
                <w:b/>
                <w:lang w:eastAsia="zh-CN"/>
              </w:rPr>
              <w:t>统计</w:t>
            </w:r>
            <w:r>
              <w:rPr>
                <w:b/>
                <w:lang w:eastAsia="zh-CN"/>
              </w:rPr>
              <w:t>结果</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67"/>
              <w:gridCol w:w="1417"/>
              <w:gridCol w:w="1843"/>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3284" w:type="dxa"/>
                  <w:gridSpan w:val="2"/>
                  <w:vAlign w:val="center"/>
                </w:tcPr>
                <w:p>
                  <w:pPr>
                    <w:pStyle w:val="119"/>
                    <w:jc w:val="center"/>
                  </w:pPr>
                  <w:r>
                    <w:t>监测因子</w:t>
                  </w:r>
                </w:p>
              </w:tc>
              <w:tc>
                <w:tcPr>
                  <w:tcW w:w="1843" w:type="dxa"/>
                  <w:vAlign w:val="center"/>
                </w:tcPr>
                <w:p>
                  <w:pPr>
                    <w:pStyle w:val="119"/>
                    <w:jc w:val="center"/>
                    <w:rPr>
                      <w:lang w:eastAsia="zh-CN"/>
                    </w:rPr>
                  </w:pPr>
                  <w:r>
                    <w:rPr>
                      <w:lang w:eastAsia="zh-CN"/>
                    </w:rPr>
                    <w:t>汇成电子厂区</w:t>
                  </w:r>
                </w:p>
                <w:p>
                  <w:pPr>
                    <w:pStyle w:val="119"/>
                    <w:jc w:val="center"/>
                    <w:rPr>
                      <w:lang w:eastAsia="zh-CN"/>
                    </w:rPr>
                  </w:pPr>
                  <w:r>
                    <w:rPr>
                      <w:lang w:eastAsia="zh-CN"/>
                    </w:rPr>
                    <w:t>（井深64m）</w:t>
                  </w:r>
                </w:p>
              </w:tc>
              <w:tc>
                <w:tcPr>
                  <w:tcW w:w="1701" w:type="dxa"/>
                  <w:vAlign w:val="center"/>
                </w:tcPr>
                <w:p>
                  <w:pPr>
                    <w:pStyle w:val="119"/>
                    <w:jc w:val="center"/>
                  </w:pPr>
                  <w:r>
                    <w:t>韩庄村</w:t>
                  </w:r>
                </w:p>
                <w:p>
                  <w:pPr>
                    <w:pStyle w:val="119"/>
                    <w:jc w:val="center"/>
                  </w:pPr>
                  <w:r>
                    <w:t>（井深152m）</w:t>
                  </w:r>
                </w:p>
              </w:tc>
              <w:tc>
                <w:tcPr>
                  <w:tcW w:w="1663" w:type="dxa"/>
                  <w:vAlign w:val="center"/>
                </w:tcPr>
                <w:p>
                  <w:pPr>
                    <w:pStyle w:val="119"/>
                    <w:jc w:val="center"/>
                    <w:rPr>
                      <w:lang w:eastAsia="zh-CN"/>
                    </w:rPr>
                  </w:pPr>
                  <w:r>
                    <w:rPr>
                      <w:rFonts w:hint="eastAsia"/>
                      <w:lang w:eastAsia="zh-CN"/>
                    </w:rPr>
                    <w:t>高新区第三中学</w:t>
                  </w:r>
                </w:p>
                <w:p>
                  <w:pPr>
                    <w:pStyle w:val="119"/>
                    <w:jc w:val="center"/>
                    <w:rPr>
                      <w:lang w:eastAsia="zh-CN"/>
                    </w:rPr>
                  </w:pPr>
                  <w:r>
                    <w:rPr>
                      <w:lang w:eastAsia="zh-CN"/>
                    </w:rPr>
                    <w:t>（井深120m）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pH值</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6.5≤pH≤8.5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6.69-6.83</w:t>
                  </w:r>
                </w:p>
              </w:tc>
              <w:tc>
                <w:tcPr>
                  <w:tcW w:w="1701" w:type="dxa"/>
                  <w:vAlign w:val="center"/>
                </w:tcPr>
                <w:p>
                  <w:pPr>
                    <w:pStyle w:val="119"/>
                    <w:jc w:val="center"/>
                    <w:rPr>
                      <w:lang w:eastAsia="zh-CN"/>
                    </w:rPr>
                  </w:pPr>
                  <w:r>
                    <w:rPr>
                      <w:lang w:eastAsia="zh-CN"/>
                    </w:rPr>
                    <w:t>6.91~6.94</w:t>
                  </w:r>
                </w:p>
              </w:tc>
              <w:tc>
                <w:tcPr>
                  <w:tcW w:w="1663" w:type="dxa"/>
                  <w:vAlign w:val="center"/>
                </w:tcPr>
                <w:p>
                  <w:pPr>
                    <w:pStyle w:val="119"/>
                    <w:jc w:val="center"/>
                    <w:rPr>
                      <w:lang w:eastAsia="zh-CN"/>
                    </w:rPr>
                  </w:pPr>
                  <w:r>
                    <w:rPr>
                      <w:lang w:eastAsia="zh-CN"/>
                    </w:rPr>
                    <w:t>6.8~6.87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0.34-0.62</w:t>
                  </w:r>
                </w:p>
              </w:tc>
              <w:tc>
                <w:tcPr>
                  <w:tcW w:w="1701" w:type="dxa"/>
                  <w:vAlign w:val="center"/>
                </w:tcPr>
                <w:p>
                  <w:pPr>
                    <w:pStyle w:val="119"/>
                    <w:jc w:val="center"/>
                    <w:rPr>
                      <w:lang w:eastAsia="zh-CN"/>
                    </w:rPr>
                  </w:pPr>
                  <w:r>
                    <w:rPr>
                      <w:lang w:eastAsia="zh-CN"/>
                    </w:rPr>
                    <w:t>0.12-0.16</w:t>
                  </w:r>
                </w:p>
              </w:tc>
              <w:tc>
                <w:tcPr>
                  <w:tcW w:w="1663" w:type="dxa"/>
                  <w:vAlign w:val="center"/>
                </w:tcPr>
                <w:p>
                  <w:pPr>
                    <w:pStyle w:val="119"/>
                    <w:jc w:val="center"/>
                    <w:rPr>
                      <w:lang w:eastAsia="zh-CN"/>
                    </w:rPr>
                  </w:pPr>
                  <w:r>
                    <w:rPr>
                      <w:lang w:eastAsia="zh-CN"/>
                    </w:rPr>
                    <w:t>0.26-0.4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NH</w:t>
                  </w:r>
                  <w:r>
                    <w:rPr>
                      <w:vertAlign w:val="subscript"/>
                      <w:lang w:eastAsia="zh-CN"/>
                    </w:rPr>
                    <w:t>3</w:t>
                  </w:r>
                  <w:r>
                    <w:rPr>
                      <w:lang w:eastAsia="zh-CN"/>
                    </w:rPr>
                    <w:t>-N(mg/L)</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0.109~0.136</w:t>
                  </w:r>
                </w:p>
              </w:tc>
              <w:tc>
                <w:tcPr>
                  <w:tcW w:w="1701" w:type="dxa"/>
                  <w:vAlign w:val="center"/>
                </w:tcPr>
                <w:p>
                  <w:pPr>
                    <w:pStyle w:val="119"/>
                    <w:jc w:val="center"/>
                    <w:rPr>
                      <w:lang w:eastAsia="zh-CN"/>
                    </w:rPr>
                  </w:pPr>
                  <w:r>
                    <w:rPr>
                      <w:lang w:eastAsia="zh-CN"/>
                    </w:rPr>
                    <w:t>0.079~0.1</w:t>
                  </w:r>
                </w:p>
              </w:tc>
              <w:tc>
                <w:tcPr>
                  <w:tcW w:w="1663" w:type="dxa"/>
                  <w:vAlign w:val="center"/>
                </w:tcPr>
                <w:p>
                  <w:pPr>
                    <w:pStyle w:val="119"/>
                    <w:jc w:val="center"/>
                    <w:rPr>
                      <w:lang w:eastAsia="zh-CN"/>
                    </w:rPr>
                  </w:pPr>
                  <w:r>
                    <w:rPr>
                      <w:lang w:eastAsia="zh-CN"/>
                    </w:rPr>
                    <w:t>0.109~0.144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0.545~0.68</w:t>
                  </w:r>
                </w:p>
              </w:tc>
              <w:tc>
                <w:tcPr>
                  <w:tcW w:w="1701" w:type="dxa"/>
                  <w:vAlign w:val="center"/>
                </w:tcPr>
                <w:p>
                  <w:pPr>
                    <w:pStyle w:val="119"/>
                    <w:jc w:val="center"/>
                    <w:rPr>
                      <w:lang w:eastAsia="zh-CN"/>
                    </w:rPr>
                  </w:pPr>
                  <w:r>
                    <w:rPr>
                      <w:lang w:eastAsia="zh-CN"/>
                    </w:rPr>
                    <w:t>0.395~0.5</w:t>
                  </w:r>
                </w:p>
              </w:tc>
              <w:tc>
                <w:tcPr>
                  <w:tcW w:w="1663" w:type="dxa"/>
                  <w:vAlign w:val="center"/>
                </w:tcPr>
                <w:p>
                  <w:pPr>
                    <w:pStyle w:val="119"/>
                    <w:jc w:val="center"/>
                    <w:rPr>
                      <w:lang w:eastAsia="zh-CN"/>
                    </w:rPr>
                  </w:pPr>
                  <w:r>
                    <w:rPr>
                      <w:lang w:eastAsia="zh-CN"/>
                    </w:rPr>
                    <w:t>0.545~0.72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挥发酚(mg/L)</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0.0017~0.0019</w:t>
                  </w:r>
                </w:p>
              </w:tc>
              <w:tc>
                <w:tcPr>
                  <w:tcW w:w="1701" w:type="dxa"/>
                  <w:vAlign w:val="center"/>
                </w:tcPr>
                <w:p>
                  <w:pPr>
                    <w:pStyle w:val="119"/>
                    <w:jc w:val="center"/>
                    <w:rPr>
                      <w:lang w:eastAsia="zh-CN"/>
                    </w:rPr>
                  </w:pPr>
                  <w:r>
                    <w:rPr>
                      <w:lang w:eastAsia="zh-CN"/>
                    </w:rPr>
                    <w:t>0.0017~0.0018</w:t>
                  </w:r>
                </w:p>
              </w:tc>
              <w:tc>
                <w:tcPr>
                  <w:tcW w:w="1663" w:type="dxa"/>
                  <w:vAlign w:val="center"/>
                </w:tcPr>
                <w:p>
                  <w:pPr>
                    <w:pStyle w:val="119"/>
                    <w:jc w:val="center"/>
                    <w:rPr>
                      <w:lang w:eastAsia="zh-CN"/>
                    </w:rPr>
                  </w:pPr>
                  <w:r>
                    <w:rPr>
                      <w:lang w:eastAsia="zh-CN"/>
                    </w:rPr>
                    <w:t>0.0014~0.0016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0.85~0.95</w:t>
                  </w:r>
                </w:p>
              </w:tc>
              <w:tc>
                <w:tcPr>
                  <w:tcW w:w="1701" w:type="dxa"/>
                  <w:vAlign w:val="center"/>
                </w:tcPr>
                <w:p>
                  <w:pPr>
                    <w:pStyle w:val="119"/>
                    <w:jc w:val="center"/>
                    <w:rPr>
                      <w:lang w:eastAsia="zh-CN"/>
                    </w:rPr>
                  </w:pPr>
                  <w:r>
                    <w:rPr>
                      <w:lang w:eastAsia="zh-CN"/>
                    </w:rPr>
                    <w:t>0.85~0.9</w:t>
                  </w:r>
                </w:p>
              </w:tc>
              <w:tc>
                <w:tcPr>
                  <w:tcW w:w="1663" w:type="dxa"/>
                  <w:vAlign w:val="center"/>
                </w:tcPr>
                <w:p>
                  <w:pPr>
                    <w:pStyle w:val="119"/>
                    <w:jc w:val="center"/>
                    <w:rPr>
                      <w:lang w:eastAsia="zh-CN"/>
                    </w:rPr>
                  </w:pPr>
                  <w:r>
                    <w:rPr>
                      <w:lang w:eastAsia="zh-CN"/>
                    </w:rPr>
                    <w:t>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氯化物(mg/L)</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100~103</w:t>
                  </w:r>
                </w:p>
              </w:tc>
              <w:tc>
                <w:tcPr>
                  <w:tcW w:w="1701" w:type="dxa"/>
                  <w:vAlign w:val="center"/>
                </w:tcPr>
                <w:p>
                  <w:pPr>
                    <w:pStyle w:val="119"/>
                    <w:jc w:val="center"/>
                    <w:rPr>
                      <w:lang w:eastAsia="zh-CN"/>
                    </w:rPr>
                  </w:pPr>
                  <w:r>
                    <w:rPr>
                      <w:lang w:eastAsia="zh-CN"/>
                    </w:rPr>
                    <w:t>45~48</w:t>
                  </w:r>
                </w:p>
              </w:tc>
              <w:tc>
                <w:tcPr>
                  <w:tcW w:w="1663" w:type="dxa"/>
                  <w:vAlign w:val="center"/>
                </w:tcPr>
                <w:p>
                  <w:pPr>
                    <w:pStyle w:val="119"/>
                    <w:jc w:val="center"/>
                    <w:rPr>
                      <w:lang w:eastAsia="zh-CN"/>
                    </w:rPr>
                  </w:pPr>
                  <w:r>
                    <w:rPr>
                      <w:lang w:eastAsia="zh-CN"/>
                    </w:rPr>
                    <w:t>107~111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0.4~0.412</w:t>
                  </w:r>
                </w:p>
              </w:tc>
              <w:tc>
                <w:tcPr>
                  <w:tcW w:w="1701" w:type="dxa"/>
                  <w:vAlign w:val="center"/>
                </w:tcPr>
                <w:p>
                  <w:pPr>
                    <w:pStyle w:val="119"/>
                    <w:jc w:val="center"/>
                    <w:rPr>
                      <w:lang w:eastAsia="zh-CN"/>
                    </w:rPr>
                  </w:pPr>
                  <w:r>
                    <w:rPr>
                      <w:lang w:eastAsia="zh-CN"/>
                    </w:rPr>
                    <w:t>0.18~0.192</w:t>
                  </w:r>
                </w:p>
              </w:tc>
              <w:tc>
                <w:tcPr>
                  <w:tcW w:w="1663" w:type="dxa"/>
                  <w:vAlign w:val="center"/>
                </w:tcPr>
                <w:p>
                  <w:pPr>
                    <w:pStyle w:val="119"/>
                    <w:jc w:val="center"/>
                    <w:rPr>
                      <w:lang w:eastAsia="zh-CN"/>
                    </w:rPr>
                  </w:pPr>
                  <w:r>
                    <w:rPr>
                      <w:lang w:eastAsia="zh-CN"/>
                    </w:rPr>
                    <w:t>0.428~0.444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硫酸盐(mg/L)</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17~20</w:t>
                  </w:r>
                </w:p>
              </w:tc>
              <w:tc>
                <w:tcPr>
                  <w:tcW w:w="1701" w:type="dxa"/>
                  <w:vAlign w:val="center"/>
                </w:tcPr>
                <w:p>
                  <w:pPr>
                    <w:pStyle w:val="119"/>
                    <w:jc w:val="center"/>
                    <w:rPr>
                      <w:lang w:eastAsia="zh-CN"/>
                    </w:rPr>
                  </w:pPr>
                  <w:r>
                    <w:rPr>
                      <w:lang w:eastAsia="zh-CN"/>
                    </w:rPr>
                    <w:t>22~25</w:t>
                  </w:r>
                </w:p>
              </w:tc>
              <w:tc>
                <w:tcPr>
                  <w:tcW w:w="1663" w:type="dxa"/>
                  <w:vAlign w:val="center"/>
                </w:tcPr>
                <w:p>
                  <w:pPr>
                    <w:pStyle w:val="119"/>
                    <w:jc w:val="center"/>
                    <w:rPr>
                      <w:lang w:eastAsia="zh-CN"/>
                    </w:rPr>
                  </w:pPr>
                  <w:r>
                    <w:rPr>
                      <w:lang w:eastAsia="zh-CN"/>
                    </w:rPr>
                    <w:t>158~165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0.068~0.08</w:t>
                  </w:r>
                </w:p>
              </w:tc>
              <w:tc>
                <w:tcPr>
                  <w:tcW w:w="1701" w:type="dxa"/>
                  <w:vAlign w:val="center"/>
                </w:tcPr>
                <w:p>
                  <w:pPr>
                    <w:pStyle w:val="119"/>
                    <w:jc w:val="center"/>
                    <w:rPr>
                      <w:lang w:eastAsia="zh-CN"/>
                    </w:rPr>
                  </w:pPr>
                  <w:r>
                    <w:rPr>
                      <w:lang w:eastAsia="zh-CN"/>
                    </w:rPr>
                    <w:t>0.088~0.1</w:t>
                  </w:r>
                </w:p>
              </w:tc>
              <w:tc>
                <w:tcPr>
                  <w:tcW w:w="1663" w:type="dxa"/>
                  <w:vAlign w:val="center"/>
                </w:tcPr>
                <w:p>
                  <w:pPr>
                    <w:pStyle w:val="119"/>
                    <w:jc w:val="center"/>
                    <w:rPr>
                      <w:lang w:eastAsia="zh-CN"/>
                    </w:rPr>
                  </w:pPr>
                  <w:r>
                    <w:rPr>
                      <w:lang w:eastAsia="zh-CN"/>
                    </w:rPr>
                    <w:t>0.632~0.66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硝酸盐(mg/L)</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0.08~0.09</w:t>
                  </w:r>
                </w:p>
              </w:tc>
              <w:tc>
                <w:tcPr>
                  <w:tcW w:w="1701" w:type="dxa"/>
                  <w:vAlign w:val="center"/>
                </w:tcPr>
                <w:p>
                  <w:pPr>
                    <w:pStyle w:val="119"/>
                    <w:jc w:val="center"/>
                    <w:rPr>
                      <w:lang w:eastAsia="zh-CN"/>
                    </w:rPr>
                  </w:pPr>
                  <w:r>
                    <w:rPr>
                      <w:lang w:eastAsia="zh-CN"/>
                    </w:rPr>
                    <w:t>0.02~0.03</w:t>
                  </w:r>
                </w:p>
              </w:tc>
              <w:tc>
                <w:tcPr>
                  <w:tcW w:w="1663" w:type="dxa"/>
                  <w:vAlign w:val="center"/>
                </w:tcPr>
                <w:p>
                  <w:pPr>
                    <w:pStyle w:val="119"/>
                    <w:jc w:val="center"/>
                    <w:rPr>
                      <w:lang w:eastAsia="zh-CN"/>
                    </w:rPr>
                  </w:pPr>
                  <w:r>
                    <w:rPr>
                      <w:lang w:eastAsia="zh-CN"/>
                    </w:rPr>
                    <w:t>0.02~0.03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0.004~0.005</w:t>
                  </w:r>
                </w:p>
              </w:tc>
              <w:tc>
                <w:tcPr>
                  <w:tcW w:w="1701" w:type="dxa"/>
                  <w:vAlign w:val="center"/>
                </w:tcPr>
                <w:p>
                  <w:pPr>
                    <w:pStyle w:val="119"/>
                    <w:jc w:val="center"/>
                    <w:rPr>
                      <w:lang w:eastAsia="zh-CN"/>
                    </w:rPr>
                  </w:pPr>
                  <w:r>
                    <w:rPr>
                      <w:lang w:eastAsia="zh-CN"/>
                    </w:rPr>
                    <w:t>0.001~0.002</w:t>
                  </w:r>
                </w:p>
              </w:tc>
              <w:tc>
                <w:tcPr>
                  <w:tcW w:w="1663" w:type="dxa"/>
                  <w:vAlign w:val="center"/>
                </w:tcPr>
                <w:p>
                  <w:pPr>
                    <w:pStyle w:val="119"/>
                    <w:jc w:val="center"/>
                    <w:rPr>
                      <w:lang w:eastAsia="zh-CN"/>
                    </w:rPr>
                  </w:pPr>
                  <w:r>
                    <w:rPr>
                      <w:lang w:eastAsia="zh-CN"/>
                    </w:rPr>
                    <w:t>0.001~0.002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亚硝酸盐(mg/L</w:t>
                  </w:r>
                  <w:r>
                    <w:rPr>
                      <w:rFonts w:hint="eastAsia"/>
                      <w:lang w:eastAsia="zh-CN"/>
                    </w:rPr>
                    <w:t>)</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0.018~0.019</w:t>
                  </w:r>
                </w:p>
              </w:tc>
              <w:tc>
                <w:tcPr>
                  <w:tcW w:w="1701" w:type="dxa"/>
                  <w:vAlign w:val="center"/>
                </w:tcPr>
                <w:p>
                  <w:pPr>
                    <w:pStyle w:val="119"/>
                    <w:jc w:val="center"/>
                    <w:rPr>
                      <w:lang w:eastAsia="zh-CN"/>
                    </w:rPr>
                  </w:pPr>
                  <w:r>
                    <w:rPr>
                      <w:lang w:eastAsia="zh-CN"/>
                    </w:rPr>
                    <w:t>0.013~0.017</w:t>
                  </w:r>
                </w:p>
              </w:tc>
              <w:tc>
                <w:tcPr>
                  <w:tcW w:w="1663" w:type="dxa"/>
                  <w:vAlign w:val="center"/>
                </w:tcPr>
                <w:p>
                  <w:pPr>
                    <w:pStyle w:val="119"/>
                    <w:jc w:val="center"/>
                    <w:rPr>
                      <w:lang w:eastAsia="zh-CN"/>
                    </w:rPr>
                  </w:pPr>
                  <w:r>
                    <w:rPr>
                      <w:lang w:eastAsia="zh-CN"/>
                    </w:rPr>
                    <w:t>0.01~0.015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0.9~0.95</w:t>
                  </w:r>
                </w:p>
              </w:tc>
              <w:tc>
                <w:tcPr>
                  <w:tcW w:w="1701" w:type="dxa"/>
                  <w:vAlign w:val="center"/>
                </w:tcPr>
                <w:p>
                  <w:pPr>
                    <w:pStyle w:val="119"/>
                    <w:jc w:val="center"/>
                    <w:rPr>
                      <w:lang w:eastAsia="zh-CN"/>
                    </w:rPr>
                  </w:pPr>
                  <w:r>
                    <w:rPr>
                      <w:lang w:eastAsia="zh-CN"/>
                    </w:rPr>
                    <w:t>0.65~0.85</w:t>
                  </w:r>
                </w:p>
              </w:tc>
              <w:tc>
                <w:tcPr>
                  <w:tcW w:w="1663" w:type="dxa"/>
                  <w:vAlign w:val="center"/>
                </w:tcPr>
                <w:p>
                  <w:pPr>
                    <w:pStyle w:val="119"/>
                    <w:jc w:val="center"/>
                    <w:rPr>
                      <w:lang w:eastAsia="zh-CN"/>
                    </w:rPr>
                  </w:pPr>
                  <w:r>
                    <w:rPr>
                      <w:lang w:eastAsia="zh-CN"/>
                    </w:rPr>
                    <w:t>0.5~0.75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氟化物(mg/L)</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0.77~0.89</w:t>
                  </w:r>
                </w:p>
              </w:tc>
              <w:tc>
                <w:tcPr>
                  <w:tcW w:w="1701" w:type="dxa"/>
                  <w:vAlign w:val="center"/>
                </w:tcPr>
                <w:p>
                  <w:pPr>
                    <w:pStyle w:val="119"/>
                    <w:jc w:val="center"/>
                    <w:rPr>
                      <w:lang w:eastAsia="zh-CN"/>
                    </w:rPr>
                  </w:pPr>
                  <w:r>
                    <w:rPr>
                      <w:lang w:eastAsia="zh-CN"/>
                    </w:rPr>
                    <w:t>0.96~1.04</w:t>
                  </w:r>
                </w:p>
              </w:tc>
              <w:tc>
                <w:tcPr>
                  <w:tcW w:w="1663" w:type="dxa"/>
                  <w:vAlign w:val="center"/>
                </w:tcPr>
                <w:p>
                  <w:pPr>
                    <w:pStyle w:val="119"/>
                    <w:jc w:val="center"/>
                    <w:rPr>
                      <w:lang w:eastAsia="zh-CN"/>
                    </w:rPr>
                  </w:pPr>
                  <w:r>
                    <w:rPr>
                      <w:lang w:eastAsia="zh-CN"/>
                    </w:rPr>
                    <w:t>0.78~0.91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0.77~0.89</w:t>
                  </w:r>
                </w:p>
              </w:tc>
              <w:tc>
                <w:tcPr>
                  <w:tcW w:w="1701" w:type="dxa"/>
                  <w:vAlign w:val="center"/>
                </w:tcPr>
                <w:p>
                  <w:pPr>
                    <w:pStyle w:val="119"/>
                    <w:jc w:val="center"/>
                    <w:rPr>
                      <w:lang w:eastAsia="zh-CN"/>
                    </w:rPr>
                  </w:pPr>
                  <w:r>
                    <w:rPr>
                      <w:lang w:eastAsia="zh-CN"/>
                    </w:rPr>
                    <w:t>0.96~1.04</w:t>
                  </w:r>
                </w:p>
              </w:tc>
              <w:tc>
                <w:tcPr>
                  <w:tcW w:w="1663" w:type="dxa"/>
                  <w:vAlign w:val="center"/>
                </w:tcPr>
                <w:p>
                  <w:pPr>
                    <w:pStyle w:val="119"/>
                    <w:jc w:val="center"/>
                    <w:rPr>
                      <w:lang w:eastAsia="zh-CN"/>
                    </w:rPr>
                  </w:pPr>
                  <w:r>
                    <w:rPr>
                      <w:lang w:eastAsia="zh-CN"/>
                    </w:rPr>
                    <w:t>0.78~0.91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溶解性总固体</w:t>
                  </w:r>
                </w:p>
                <w:p>
                  <w:pPr>
                    <w:pStyle w:val="119"/>
                    <w:jc w:val="center"/>
                    <w:rPr>
                      <w:lang w:eastAsia="zh-CN"/>
                    </w:rPr>
                  </w:pPr>
                  <w:r>
                    <w:rPr>
                      <w:lang w:eastAsia="zh-CN"/>
                    </w:rPr>
                    <w:t>(mg/L)</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742~772</w:t>
                  </w:r>
                </w:p>
              </w:tc>
              <w:tc>
                <w:tcPr>
                  <w:tcW w:w="1701" w:type="dxa"/>
                  <w:vAlign w:val="center"/>
                </w:tcPr>
                <w:p>
                  <w:pPr>
                    <w:pStyle w:val="119"/>
                    <w:jc w:val="center"/>
                    <w:rPr>
                      <w:lang w:eastAsia="zh-CN"/>
                    </w:rPr>
                  </w:pPr>
                  <w:r>
                    <w:rPr>
                      <w:lang w:eastAsia="zh-CN"/>
                    </w:rPr>
                    <w:t>556~590</w:t>
                  </w:r>
                </w:p>
              </w:tc>
              <w:tc>
                <w:tcPr>
                  <w:tcW w:w="1663" w:type="dxa"/>
                  <w:vAlign w:val="center"/>
                </w:tcPr>
                <w:p>
                  <w:pPr>
                    <w:pStyle w:val="119"/>
                    <w:jc w:val="center"/>
                    <w:rPr>
                      <w:lang w:eastAsia="zh-CN"/>
                    </w:rPr>
                  </w:pPr>
                  <w:r>
                    <w:rPr>
                      <w:lang w:eastAsia="zh-CN"/>
                    </w:rPr>
                    <w:t>520~550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0.742~0.772</w:t>
                  </w:r>
                </w:p>
              </w:tc>
              <w:tc>
                <w:tcPr>
                  <w:tcW w:w="1701" w:type="dxa"/>
                  <w:vAlign w:val="center"/>
                </w:tcPr>
                <w:p>
                  <w:pPr>
                    <w:pStyle w:val="119"/>
                    <w:jc w:val="center"/>
                    <w:rPr>
                      <w:lang w:eastAsia="zh-CN"/>
                    </w:rPr>
                  </w:pPr>
                  <w:r>
                    <w:rPr>
                      <w:lang w:eastAsia="zh-CN"/>
                    </w:rPr>
                    <w:t>0.556~0.59</w:t>
                  </w:r>
                </w:p>
              </w:tc>
              <w:tc>
                <w:tcPr>
                  <w:tcW w:w="1663" w:type="dxa"/>
                  <w:vAlign w:val="center"/>
                </w:tcPr>
                <w:p>
                  <w:pPr>
                    <w:pStyle w:val="119"/>
                    <w:jc w:val="center"/>
                    <w:rPr>
                      <w:lang w:eastAsia="zh-CN"/>
                    </w:rPr>
                  </w:pPr>
                  <w:r>
                    <w:rPr>
                      <w:lang w:eastAsia="zh-CN"/>
                    </w:rPr>
                    <w:t>0.52~0.55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总硬度(mg/L)</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413~420</w:t>
                  </w:r>
                </w:p>
              </w:tc>
              <w:tc>
                <w:tcPr>
                  <w:tcW w:w="1701" w:type="dxa"/>
                  <w:vAlign w:val="center"/>
                </w:tcPr>
                <w:p>
                  <w:pPr>
                    <w:pStyle w:val="119"/>
                    <w:jc w:val="center"/>
                    <w:rPr>
                      <w:lang w:eastAsia="zh-CN"/>
                    </w:rPr>
                  </w:pPr>
                  <w:r>
                    <w:rPr>
                      <w:lang w:eastAsia="zh-CN"/>
                    </w:rPr>
                    <w:t>383~396</w:t>
                  </w:r>
                </w:p>
              </w:tc>
              <w:tc>
                <w:tcPr>
                  <w:tcW w:w="1663" w:type="dxa"/>
                  <w:vAlign w:val="center"/>
                </w:tcPr>
                <w:p>
                  <w:pPr>
                    <w:pStyle w:val="119"/>
                    <w:jc w:val="center"/>
                    <w:rPr>
                      <w:lang w:eastAsia="zh-CN"/>
                    </w:rPr>
                  </w:pPr>
                  <w:r>
                    <w:rPr>
                      <w:lang w:eastAsia="zh-CN"/>
                    </w:rPr>
                    <w:t>244~262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0.918~0.933</w:t>
                  </w:r>
                </w:p>
              </w:tc>
              <w:tc>
                <w:tcPr>
                  <w:tcW w:w="1701" w:type="dxa"/>
                  <w:vAlign w:val="center"/>
                </w:tcPr>
                <w:p>
                  <w:pPr>
                    <w:pStyle w:val="119"/>
                    <w:jc w:val="center"/>
                    <w:rPr>
                      <w:lang w:eastAsia="zh-CN"/>
                    </w:rPr>
                  </w:pPr>
                  <w:r>
                    <w:rPr>
                      <w:lang w:eastAsia="zh-CN"/>
                    </w:rPr>
                    <w:t>0.851~0.88</w:t>
                  </w:r>
                </w:p>
              </w:tc>
              <w:tc>
                <w:tcPr>
                  <w:tcW w:w="1663" w:type="dxa"/>
                  <w:vAlign w:val="center"/>
                </w:tcPr>
                <w:p>
                  <w:pPr>
                    <w:pStyle w:val="119"/>
                    <w:jc w:val="center"/>
                    <w:rPr>
                      <w:lang w:eastAsia="zh-CN"/>
                    </w:rPr>
                  </w:pPr>
                  <w:r>
                    <w:rPr>
                      <w:lang w:eastAsia="zh-CN"/>
                    </w:rPr>
                    <w:t>0.542~0.582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restart"/>
                  <w:vAlign w:val="center"/>
                </w:tcPr>
                <w:p>
                  <w:pPr>
                    <w:pStyle w:val="119"/>
                    <w:jc w:val="center"/>
                    <w:rPr>
                      <w:lang w:eastAsia="zh-CN"/>
                    </w:rPr>
                  </w:pPr>
                  <w:r>
                    <w:rPr>
                      <w:lang w:eastAsia="zh-CN"/>
                    </w:rPr>
                    <w:t>总大肠菌群</w:t>
                  </w:r>
                </w:p>
                <w:p>
                  <w:pPr>
                    <w:pStyle w:val="119"/>
                    <w:jc w:val="center"/>
                    <w:rPr>
                      <w:lang w:eastAsia="zh-CN"/>
                    </w:rPr>
                  </w:pPr>
                  <w:r>
                    <w:rPr>
                      <w:lang w:eastAsia="zh-CN"/>
                    </w:rPr>
                    <w:t>(个/L)</w:t>
                  </w:r>
                </w:p>
              </w:tc>
              <w:tc>
                <w:tcPr>
                  <w:tcW w:w="1417" w:type="dxa"/>
                  <w:vAlign w:val="center"/>
                </w:tcPr>
                <w:p>
                  <w:pPr>
                    <w:pStyle w:val="119"/>
                    <w:jc w:val="center"/>
                    <w:rPr>
                      <w:lang w:eastAsia="zh-CN"/>
                    </w:rPr>
                  </w:pPr>
                  <w:r>
                    <w:rPr>
                      <w:lang w:eastAsia="zh-CN"/>
                    </w:rPr>
                    <w:t>标准值</w:t>
                  </w:r>
                </w:p>
              </w:tc>
              <w:tc>
                <w:tcPr>
                  <w:tcW w:w="5207" w:type="dxa"/>
                  <w:gridSpan w:val="3"/>
                  <w:vAlign w:val="center"/>
                </w:tcPr>
                <w:p>
                  <w:pPr>
                    <w:pStyle w:val="119"/>
                    <w:jc w:val="center"/>
                    <w:rPr>
                      <w:lang w:eastAsia="zh-CN"/>
                    </w:rPr>
                  </w:pPr>
                  <w:r>
                    <w:rPr>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范围</w:t>
                  </w:r>
                </w:p>
              </w:tc>
              <w:tc>
                <w:tcPr>
                  <w:tcW w:w="1843" w:type="dxa"/>
                  <w:vAlign w:val="center"/>
                </w:tcPr>
                <w:p>
                  <w:pPr>
                    <w:pStyle w:val="119"/>
                    <w:jc w:val="center"/>
                    <w:rPr>
                      <w:lang w:eastAsia="zh-CN"/>
                    </w:rPr>
                  </w:pPr>
                  <w:r>
                    <w:rPr>
                      <w:lang w:eastAsia="zh-CN"/>
                    </w:rPr>
                    <w:t>0~2</w:t>
                  </w:r>
                </w:p>
              </w:tc>
              <w:tc>
                <w:tcPr>
                  <w:tcW w:w="1701" w:type="dxa"/>
                  <w:vAlign w:val="center"/>
                </w:tcPr>
                <w:p>
                  <w:pPr>
                    <w:pStyle w:val="119"/>
                    <w:jc w:val="center"/>
                    <w:rPr>
                      <w:lang w:eastAsia="zh-CN"/>
                    </w:rPr>
                  </w:pPr>
                  <w:r>
                    <w:rPr>
                      <w:lang w:eastAsia="zh-CN"/>
                    </w:rPr>
                    <w:t>0~2</w:t>
                  </w:r>
                </w:p>
              </w:tc>
              <w:tc>
                <w:tcPr>
                  <w:tcW w:w="1663" w:type="dxa"/>
                  <w:vAlign w:val="center"/>
                </w:tcPr>
                <w:p>
                  <w:pPr>
                    <w:pStyle w:val="119"/>
                    <w:jc w:val="center"/>
                    <w:rPr>
                      <w:lang w:eastAsia="zh-CN"/>
                    </w:rPr>
                  </w:pPr>
                  <w:r>
                    <w:rPr>
                      <w:lang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标准指数</w:t>
                  </w:r>
                </w:p>
              </w:tc>
              <w:tc>
                <w:tcPr>
                  <w:tcW w:w="1843" w:type="dxa"/>
                  <w:vAlign w:val="center"/>
                </w:tcPr>
                <w:p>
                  <w:pPr>
                    <w:pStyle w:val="119"/>
                    <w:jc w:val="center"/>
                    <w:rPr>
                      <w:lang w:eastAsia="zh-CN"/>
                    </w:rPr>
                  </w:pPr>
                  <w:r>
                    <w:rPr>
                      <w:lang w:eastAsia="zh-CN"/>
                    </w:rPr>
                    <w:t>0~0.667</w:t>
                  </w:r>
                </w:p>
              </w:tc>
              <w:tc>
                <w:tcPr>
                  <w:tcW w:w="1701" w:type="dxa"/>
                  <w:vAlign w:val="center"/>
                </w:tcPr>
                <w:p>
                  <w:pPr>
                    <w:pStyle w:val="119"/>
                    <w:jc w:val="center"/>
                    <w:rPr>
                      <w:lang w:eastAsia="zh-CN"/>
                    </w:rPr>
                  </w:pPr>
                  <w:r>
                    <w:rPr>
                      <w:lang w:eastAsia="zh-CN"/>
                    </w:rPr>
                    <w:t>0~0.667</w:t>
                  </w:r>
                </w:p>
              </w:tc>
              <w:tc>
                <w:tcPr>
                  <w:tcW w:w="1663" w:type="dxa"/>
                  <w:vAlign w:val="center"/>
                </w:tcPr>
                <w:p>
                  <w:pPr>
                    <w:pStyle w:val="119"/>
                    <w:jc w:val="center"/>
                    <w:rPr>
                      <w:lang w:eastAsia="zh-CN"/>
                    </w:rPr>
                  </w:pPr>
                  <w:r>
                    <w:rPr>
                      <w:lang w:eastAsia="zh-CN"/>
                    </w:rPr>
                    <w:t>0.667~0.667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超标率</w:t>
                  </w:r>
                </w:p>
              </w:tc>
              <w:tc>
                <w:tcPr>
                  <w:tcW w:w="1843" w:type="dxa"/>
                  <w:vAlign w:val="center"/>
                </w:tcPr>
                <w:p>
                  <w:pPr>
                    <w:pStyle w:val="119"/>
                    <w:jc w:val="center"/>
                    <w:rPr>
                      <w:lang w:eastAsia="zh-CN"/>
                    </w:rPr>
                  </w:pPr>
                  <w:r>
                    <w:rPr>
                      <w:lang w:eastAsia="zh-CN"/>
                    </w:rPr>
                    <w:t>0</w:t>
                  </w:r>
                </w:p>
              </w:tc>
              <w:tc>
                <w:tcPr>
                  <w:tcW w:w="1701" w:type="dxa"/>
                  <w:vAlign w:val="center"/>
                </w:tcPr>
                <w:p>
                  <w:pPr>
                    <w:pStyle w:val="119"/>
                    <w:jc w:val="center"/>
                    <w:rPr>
                      <w:lang w:eastAsia="zh-CN"/>
                    </w:rPr>
                  </w:pPr>
                  <w:r>
                    <w:rPr>
                      <w:lang w:eastAsia="zh-CN"/>
                    </w:rPr>
                    <w:t>0</w:t>
                  </w:r>
                </w:p>
              </w:tc>
              <w:tc>
                <w:tcPr>
                  <w:tcW w:w="1663" w:type="dxa"/>
                  <w:vAlign w:val="center"/>
                </w:tcPr>
                <w:p>
                  <w:pPr>
                    <w:pStyle w:val="119"/>
                    <w:jc w:val="center"/>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vMerge w:val="continue"/>
                  <w:vAlign w:val="center"/>
                </w:tcPr>
                <w:p>
                  <w:pPr>
                    <w:pStyle w:val="119"/>
                    <w:jc w:val="center"/>
                    <w:rPr>
                      <w:lang w:eastAsia="zh-CN"/>
                    </w:rPr>
                  </w:pPr>
                </w:p>
              </w:tc>
              <w:tc>
                <w:tcPr>
                  <w:tcW w:w="1417" w:type="dxa"/>
                  <w:vAlign w:val="center"/>
                </w:tcPr>
                <w:p>
                  <w:pPr>
                    <w:pStyle w:val="119"/>
                    <w:jc w:val="center"/>
                    <w:rPr>
                      <w:lang w:eastAsia="zh-CN"/>
                    </w:rPr>
                  </w:pPr>
                  <w:r>
                    <w:rPr>
                      <w:lang w:eastAsia="zh-CN"/>
                    </w:rPr>
                    <w:t>达标情况</w:t>
                  </w:r>
                </w:p>
              </w:tc>
              <w:tc>
                <w:tcPr>
                  <w:tcW w:w="1843" w:type="dxa"/>
                  <w:vAlign w:val="center"/>
                </w:tcPr>
                <w:p>
                  <w:pPr>
                    <w:pStyle w:val="119"/>
                    <w:jc w:val="center"/>
                    <w:rPr>
                      <w:lang w:eastAsia="zh-CN"/>
                    </w:rPr>
                  </w:pPr>
                  <w:r>
                    <w:rPr>
                      <w:lang w:eastAsia="zh-CN"/>
                    </w:rPr>
                    <w:t>达标</w:t>
                  </w:r>
                </w:p>
              </w:tc>
              <w:tc>
                <w:tcPr>
                  <w:tcW w:w="1701" w:type="dxa"/>
                  <w:vAlign w:val="center"/>
                </w:tcPr>
                <w:p>
                  <w:pPr>
                    <w:pStyle w:val="119"/>
                    <w:jc w:val="center"/>
                    <w:rPr>
                      <w:lang w:eastAsia="zh-CN"/>
                    </w:rPr>
                  </w:pPr>
                  <w:r>
                    <w:rPr>
                      <w:lang w:eastAsia="zh-CN"/>
                    </w:rPr>
                    <w:t>达标</w:t>
                  </w:r>
                </w:p>
              </w:tc>
              <w:tc>
                <w:tcPr>
                  <w:tcW w:w="1663" w:type="dxa"/>
                  <w:vAlign w:val="center"/>
                </w:tcPr>
                <w:p>
                  <w:pPr>
                    <w:pStyle w:val="119"/>
                    <w:jc w:val="center"/>
                    <w:rPr>
                      <w:lang w:eastAsia="zh-CN"/>
                    </w:rPr>
                  </w:pPr>
                  <w:r>
                    <w:rPr>
                      <w:lang w:eastAsia="zh-CN"/>
                    </w:rPr>
                    <w:t>达标</w:t>
                  </w:r>
                </w:p>
              </w:tc>
            </w:tr>
          </w:tbl>
          <w:p>
            <w:pPr>
              <w:ind w:firstLine="456"/>
              <w:rPr>
                <w:lang w:eastAsia="zh-CN"/>
              </w:rPr>
            </w:pPr>
            <w:r>
              <w:rPr>
                <w:lang w:eastAsia="zh-CN"/>
              </w:rPr>
              <w:t>由上表可知，</w:t>
            </w:r>
            <w:r>
              <w:rPr>
                <w:rFonts w:hint="eastAsia"/>
                <w:lang w:eastAsia="zh-CN"/>
              </w:rPr>
              <w:t>项目区地下水监测点的</w:t>
            </w:r>
            <w:r>
              <w:rPr>
                <w:lang w:eastAsia="zh-CN"/>
              </w:rPr>
              <w:t>pH</w:t>
            </w:r>
            <w:r>
              <w:rPr>
                <w:rFonts w:hint="eastAsia"/>
                <w:lang w:eastAsia="zh-CN"/>
              </w:rPr>
              <w:t>、总硬度、氨氮、溶解性总固体、挥发酚、氟化物等指标均满足《地下水质量标准》（</w:t>
            </w:r>
            <w:r>
              <w:rPr>
                <w:lang w:eastAsia="zh-CN"/>
              </w:rPr>
              <w:t>GB/T14848</w:t>
            </w:r>
            <w:r>
              <w:rPr>
                <w:rFonts w:hint="eastAsia"/>
                <w:lang w:eastAsia="zh-CN"/>
              </w:rPr>
              <w:t>－</w:t>
            </w:r>
            <w:r>
              <w:rPr>
                <w:lang w:eastAsia="zh-CN"/>
              </w:rPr>
              <w:t>93</w:t>
            </w:r>
            <w:r>
              <w:rPr>
                <w:rFonts w:hint="eastAsia"/>
                <w:lang w:eastAsia="zh-CN"/>
              </w:rPr>
              <w:t>）中Ⅲ类标准要求。区域地下水环境质量现状较好。</w:t>
            </w:r>
          </w:p>
          <w:bookmarkEnd w:id="1"/>
          <w:p>
            <w:pPr>
              <w:ind w:firstLine="458"/>
              <w:rPr>
                <w:b/>
                <w:lang w:eastAsia="zh-CN"/>
              </w:rPr>
            </w:pPr>
            <w:r>
              <w:rPr>
                <w:b/>
                <w:lang w:eastAsia="zh-CN"/>
              </w:rPr>
              <w:t>四、声环境质量现状监测与评价</w:t>
            </w:r>
          </w:p>
          <w:p>
            <w:pPr>
              <w:ind w:firstLine="456"/>
              <w:rPr>
                <w:lang w:eastAsia="zh-CN"/>
              </w:rPr>
            </w:pPr>
            <w:r>
              <w:rPr>
                <w:lang w:eastAsia="zh-CN"/>
              </w:rPr>
              <w:t>（1）监测点位布设</w:t>
            </w:r>
          </w:p>
          <w:p>
            <w:pPr>
              <w:ind w:firstLine="456"/>
              <w:rPr>
                <w:lang w:eastAsia="zh-CN"/>
              </w:rPr>
            </w:pPr>
            <w:r>
              <w:rPr>
                <w:lang w:eastAsia="zh-CN"/>
              </w:rPr>
              <w:t>在厂界四周</w:t>
            </w:r>
            <w:r>
              <w:rPr>
                <w:rFonts w:hint="eastAsia"/>
                <w:lang w:eastAsia="zh-CN"/>
              </w:rPr>
              <w:t>及建业壹号城邦小区</w:t>
            </w:r>
            <w:r>
              <w:rPr>
                <w:lang w:eastAsia="zh-CN"/>
              </w:rPr>
              <w:t>各布设</w:t>
            </w:r>
            <w:r>
              <w:rPr>
                <w:rFonts w:hint="eastAsia"/>
                <w:lang w:eastAsia="zh-CN"/>
              </w:rPr>
              <w:t>1个</w:t>
            </w:r>
            <w:r>
              <w:rPr>
                <w:lang w:eastAsia="zh-CN"/>
              </w:rPr>
              <w:t>噪声监测点，共5个监测点。</w:t>
            </w:r>
          </w:p>
          <w:p>
            <w:pPr>
              <w:ind w:firstLine="456"/>
              <w:rPr>
                <w:lang w:eastAsia="zh-CN"/>
              </w:rPr>
            </w:pPr>
            <w:r>
              <w:rPr>
                <w:lang w:eastAsia="zh-CN"/>
              </w:rPr>
              <w:t>（</w:t>
            </w:r>
            <w:r>
              <w:rPr>
                <w:rFonts w:hint="eastAsia"/>
                <w:lang w:eastAsia="zh-CN"/>
              </w:rPr>
              <w:t>2</w:t>
            </w:r>
            <w:r>
              <w:rPr>
                <w:lang w:eastAsia="zh-CN"/>
              </w:rPr>
              <w:t>）监测时间及频率</w:t>
            </w:r>
          </w:p>
          <w:p>
            <w:pPr>
              <w:ind w:firstLine="456"/>
              <w:rPr>
                <w:lang w:eastAsia="zh-CN"/>
              </w:rPr>
            </w:pPr>
            <w:r>
              <w:rPr>
                <w:lang w:eastAsia="zh-CN"/>
              </w:rPr>
              <w:t>201</w:t>
            </w:r>
            <w:r>
              <w:rPr>
                <w:rFonts w:hint="eastAsia"/>
                <w:lang w:eastAsia="zh-CN"/>
              </w:rPr>
              <w:t>9</w:t>
            </w:r>
            <w:r>
              <w:rPr>
                <w:lang w:eastAsia="zh-CN"/>
              </w:rPr>
              <w:t>年6月</w:t>
            </w:r>
            <w:r>
              <w:rPr>
                <w:rFonts w:hint="eastAsia"/>
                <w:lang w:eastAsia="zh-CN"/>
              </w:rPr>
              <w:t>18</w:t>
            </w:r>
            <w:r>
              <w:rPr>
                <w:lang w:eastAsia="zh-CN"/>
              </w:rPr>
              <w:t>-19日连续监测2天，每天昼间、夜间各监测1次。</w:t>
            </w:r>
          </w:p>
          <w:p>
            <w:pPr>
              <w:ind w:firstLine="456"/>
              <w:rPr>
                <w:lang w:eastAsia="zh-CN"/>
              </w:rPr>
            </w:pPr>
            <w:r>
              <w:rPr>
                <w:lang w:eastAsia="zh-CN"/>
              </w:rPr>
              <w:t>（</w:t>
            </w:r>
            <w:r>
              <w:rPr>
                <w:rFonts w:hint="eastAsia"/>
                <w:lang w:eastAsia="zh-CN"/>
              </w:rPr>
              <w:t>3</w:t>
            </w:r>
            <w:r>
              <w:rPr>
                <w:lang w:eastAsia="zh-CN"/>
              </w:rPr>
              <w:t>）监测方法</w:t>
            </w:r>
          </w:p>
          <w:p>
            <w:pPr>
              <w:ind w:firstLine="456"/>
              <w:rPr>
                <w:lang w:eastAsia="zh-CN"/>
              </w:rPr>
            </w:pPr>
            <w:r>
              <w:rPr>
                <w:lang w:eastAsia="zh-CN"/>
              </w:rPr>
              <w:t>按照《声环境质量标准》（GB3096-2008）中规定的监测方法进行噪声监测。</w:t>
            </w:r>
          </w:p>
          <w:p>
            <w:pPr>
              <w:ind w:firstLine="456"/>
              <w:rPr>
                <w:bCs/>
                <w:lang w:eastAsia="zh-CN"/>
              </w:rPr>
            </w:pPr>
            <w:r>
              <w:rPr>
                <w:lang w:eastAsia="zh-CN"/>
              </w:rPr>
              <w:t>（4）监测单位：</w:t>
            </w:r>
            <w:r>
              <w:rPr>
                <w:rFonts w:hint="eastAsia"/>
                <w:lang w:eastAsia="zh-CN"/>
              </w:rPr>
              <w:t>河南中玖环保科技有限公司</w:t>
            </w:r>
          </w:p>
          <w:p>
            <w:pPr>
              <w:ind w:firstLine="458"/>
              <w:jc w:val="center"/>
              <w:rPr>
                <w:b/>
                <w:lang w:eastAsia="zh-CN"/>
              </w:rPr>
            </w:pPr>
            <w:r>
              <w:rPr>
                <w:b/>
                <w:lang w:eastAsia="zh-CN"/>
              </w:rPr>
              <w:t>表</w:t>
            </w:r>
            <w:r>
              <w:rPr>
                <w:rFonts w:hint="eastAsia"/>
                <w:b/>
                <w:lang w:eastAsia="zh-CN"/>
              </w:rPr>
              <w:t>1</w:t>
            </w:r>
            <w:r>
              <w:rPr>
                <w:b/>
                <w:lang w:eastAsia="zh-CN"/>
              </w:rPr>
              <w:t>5  噪声监测结果表（单位：dB（A））</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986"/>
              <w:gridCol w:w="1148"/>
              <w:gridCol w:w="1149"/>
              <w:gridCol w:w="1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restart"/>
                  <w:vAlign w:val="center"/>
                </w:tcPr>
                <w:p>
                  <w:pPr>
                    <w:pStyle w:val="119"/>
                    <w:jc w:val="center"/>
                    <w:rPr>
                      <w:szCs w:val="21"/>
                      <w:lang w:eastAsia="zh-CN"/>
                    </w:rPr>
                  </w:pPr>
                  <w:r>
                    <w:rPr>
                      <w:szCs w:val="21"/>
                      <w:lang w:eastAsia="zh-CN"/>
                    </w:rPr>
                    <w:t>监测点位</w:t>
                  </w:r>
                </w:p>
              </w:tc>
              <w:tc>
                <w:tcPr>
                  <w:tcW w:w="1986" w:type="dxa"/>
                  <w:vMerge w:val="restart"/>
                  <w:vAlign w:val="center"/>
                </w:tcPr>
                <w:p>
                  <w:pPr>
                    <w:pStyle w:val="119"/>
                    <w:jc w:val="center"/>
                    <w:rPr>
                      <w:szCs w:val="21"/>
                      <w:lang w:eastAsia="zh-CN"/>
                    </w:rPr>
                  </w:pPr>
                  <w:r>
                    <w:rPr>
                      <w:szCs w:val="21"/>
                      <w:lang w:eastAsia="zh-CN"/>
                    </w:rPr>
                    <w:t>监测时间</w:t>
                  </w:r>
                </w:p>
              </w:tc>
              <w:tc>
                <w:tcPr>
                  <w:tcW w:w="2297" w:type="dxa"/>
                  <w:gridSpan w:val="2"/>
                  <w:vAlign w:val="center"/>
                </w:tcPr>
                <w:p>
                  <w:pPr>
                    <w:pStyle w:val="119"/>
                    <w:jc w:val="center"/>
                    <w:rPr>
                      <w:szCs w:val="21"/>
                      <w:lang w:eastAsia="zh-CN"/>
                    </w:rPr>
                  </w:pPr>
                  <w:r>
                    <w:rPr>
                      <w:szCs w:val="21"/>
                      <w:lang w:eastAsia="zh-CN"/>
                    </w:rPr>
                    <w:t>监测结果</w:t>
                  </w:r>
                </w:p>
              </w:tc>
              <w:tc>
                <w:tcPr>
                  <w:tcW w:w="2275" w:type="dxa"/>
                  <w:gridSpan w:val="2"/>
                  <w:vAlign w:val="center"/>
                </w:tcPr>
                <w:p>
                  <w:pPr>
                    <w:pStyle w:val="119"/>
                    <w:jc w:val="center"/>
                    <w:rPr>
                      <w:szCs w:val="21"/>
                      <w:lang w:eastAsia="zh-CN"/>
                    </w:rPr>
                  </w:pPr>
                  <w:r>
                    <w:rPr>
                      <w:szCs w:val="21"/>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continue"/>
                  <w:vAlign w:val="center"/>
                </w:tcPr>
                <w:p>
                  <w:pPr>
                    <w:pStyle w:val="119"/>
                    <w:jc w:val="center"/>
                    <w:rPr>
                      <w:szCs w:val="21"/>
                      <w:lang w:eastAsia="zh-CN"/>
                    </w:rPr>
                  </w:pPr>
                </w:p>
              </w:tc>
              <w:tc>
                <w:tcPr>
                  <w:tcW w:w="1986" w:type="dxa"/>
                  <w:vMerge w:val="continue"/>
                  <w:vAlign w:val="center"/>
                </w:tcPr>
                <w:p>
                  <w:pPr>
                    <w:pStyle w:val="119"/>
                    <w:jc w:val="center"/>
                    <w:rPr>
                      <w:szCs w:val="21"/>
                      <w:lang w:eastAsia="zh-CN"/>
                    </w:rPr>
                  </w:pPr>
                </w:p>
              </w:tc>
              <w:tc>
                <w:tcPr>
                  <w:tcW w:w="1148" w:type="dxa"/>
                  <w:vAlign w:val="center"/>
                </w:tcPr>
                <w:p>
                  <w:pPr>
                    <w:pStyle w:val="119"/>
                    <w:jc w:val="center"/>
                    <w:rPr>
                      <w:szCs w:val="21"/>
                      <w:lang w:eastAsia="zh-CN"/>
                    </w:rPr>
                  </w:pPr>
                  <w:r>
                    <w:rPr>
                      <w:szCs w:val="21"/>
                      <w:lang w:eastAsia="zh-CN"/>
                    </w:rPr>
                    <w:t>昼间Leq</w:t>
                  </w:r>
                </w:p>
              </w:tc>
              <w:tc>
                <w:tcPr>
                  <w:tcW w:w="1149" w:type="dxa"/>
                  <w:vAlign w:val="center"/>
                </w:tcPr>
                <w:p>
                  <w:pPr>
                    <w:pStyle w:val="119"/>
                    <w:jc w:val="center"/>
                    <w:rPr>
                      <w:szCs w:val="21"/>
                      <w:lang w:eastAsia="zh-CN"/>
                    </w:rPr>
                  </w:pPr>
                  <w:r>
                    <w:rPr>
                      <w:szCs w:val="21"/>
                      <w:lang w:eastAsia="zh-CN"/>
                    </w:rPr>
                    <w:t>夜间Leq</w:t>
                  </w:r>
                </w:p>
              </w:tc>
              <w:tc>
                <w:tcPr>
                  <w:tcW w:w="1137" w:type="dxa"/>
                  <w:vAlign w:val="center"/>
                </w:tcPr>
                <w:p>
                  <w:pPr>
                    <w:pStyle w:val="119"/>
                    <w:jc w:val="center"/>
                    <w:rPr>
                      <w:szCs w:val="21"/>
                      <w:lang w:eastAsia="zh-CN"/>
                    </w:rPr>
                  </w:pPr>
                  <w:r>
                    <w:rPr>
                      <w:szCs w:val="21"/>
                      <w:lang w:eastAsia="zh-CN"/>
                    </w:rPr>
                    <w:t>昼间</w:t>
                  </w:r>
                </w:p>
              </w:tc>
              <w:tc>
                <w:tcPr>
                  <w:tcW w:w="1138" w:type="dxa"/>
                  <w:vAlign w:val="center"/>
                </w:tcPr>
                <w:p>
                  <w:pPr>
                    <w:pStyle w:val="119"/>
                    <w:jc w:val="center"/>
                    <w:rPr>
                      <w:szCs w:val="21"/>
                      <w:lang w:eastAsia="zh-CN"/>
                    </w:rPr>
                  </w:pPr>
                  <w:r>
                    <w:rPr>
                      <w:szCs w:val="21"/>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restart"/>
                  <w:vAlign w:val="center"/>
                </w:tcPr>
                <w:p>
                  <w:pPr>
                    <w:pStyle w:val="119"/>
                    <w:jc w:val="center"/>
                    <w:rPr>
                      <w:bCs/>
                      <w:szCs w:val="21"/>
                      <w:lang w:eastAsia="zh-CN"/>
                    </w:rPr>
                  </w:pPr>
                  <w:r>
                    <w:rPr>
                      <w:bCs/>
                      <w:szCs w:val="21"/>
                      <w:lang w:eastAsia="zh-CN"/>
                    </w:rPr>
                    <w:t>东厂界</w:t>
                  </w:r>
                </w:p>
              </w:tc>
              <w:tc>
                <w:tcPr>
                  <w:tcW w:w="1986" w:type="dxa"/>
                  <w:vAlign w:val="center"/>
                </w:tcPr>
                <w:p>
                  <w:pPr>
                    <w:pStyle w:val="119"/>
                    <w:jc w:val="center"/>
                    <w:rPr>
                      <w:szCs w:val="21"/>
                      <w:lang w:eastAsia="zh-CN"/>
                    </w:rPr>
                  </w:pPr>
                  <w:r>
                    <w:rPr>
                      <w:szCs w:val="21"/>
                      <w:lang w:eastAsia="zh-CN"/>
                    </w:rPr>
                    <w:t>201</w:t>
                  </w:r>
                  <w:r>
                    <w:rPr>
                      <w:rFonts w:hint="eastAsia"/>
                      <w:szCs w:val="21"/>
                      <w:lang w:eastAsia="zh-CN"/>
                    </w:rPr>
                    <w:t>9.</w:t>
                  </w:r>
                  <w:r>
                    <w:rPr>
                      <w:szCs w:val="21"/>
                      <w:lang w:eastAsia="zh-CN"/>
                    </w:rPr>
                    <w:t>6.18</w:t>
                  </w:r>
                </w:p>
              </w:tc>
              <w:tc>
                <w:tcPr>
                  <w:tcW w:w="1148" w:type="dxa"/>
                  <w:vAlign w:val="center"/>
                </w:tcPr>
                <w:p>
                  <w:pPr>
                    <w:pStyle w:val="119"/>
                    <w:jc w:val="center"/>
                    <w:rPr>
                      <w:szCs w:val="21"/>
                      <w:lang w:eastAsia="zh-CN"/>
                    </w:rPr>
                  </w:pPr>
                  <w:r>
                    <w:rPr>
                      <w:rFonts w:hint="eastAsia"/>
                      <w:szCs w:val="21"/>
                      <w:lang w:eastAsia="zh-CN"/>
                    </w:rPr>
                    <w:t>56.9</w:t>
                  </w:r>
                </w:p>
              </w:tc>
              <w:tc>
                <w:tcPr>
                  <w:tcW w:w="1149" w:type="dxa"/>
                  <w:vAlign w:val="center"/>
                </w:tcPr>
                <w:p>
                  <w:pPr>
                    <w:pStyle w:val="119"/>
                    <w:jc w:val="center"/>
                    <w:rPr>
                      <w:szCs w:val="21"/>
                      <w:lang w:eastAsia="zh-CN"/>
                    </w:rPr>
                  </w:pPr>
                  <w:r>
                    <w:rPr>
                      <w:rFonts w:hint="eastAsia"/>
                      <w:szCs w:val="21"/>
                      <w:lang w:eastAsia="zh-CN"/>
                    </w:rPr>
                    <w:t>45.5</w:t>
                  </w:r>
                </w:p>
              </w:tc>
              <w:tc>
                <w:tcPr>
                  <w:tcW w:w="1137" w:type="dxa"/>
                  <w:vMerge w:val="restart"/>
                  <w:vAlign w:val="center"/>
                </w:tcPr>
                <w:p>
                  <w:pPr>
                    <w:pStyle w:val="119"/>
                    <w:jc w:val="center"/>
                    <w:rPr>
                      <w:szCs w:val="21"/>
                      <w:lang w:eastAsia="zh-CN"/>
                    </w:rPr>
                  </w:pPr>
                  <w:r>
                    <w:rPr>
                      <w:szCs w:val="21"/>
                      <w:lang w:eastAsia="zh-CN"/>
                    </w:rPr>
                    <w:t>65</w:t>
                  </w:r>
                </w:p>
              </w:tc>
              <w:tc>
                <w:tcPr>
                  <w:tcW w:w="1138" w:type="dxa"/>
                  <w:vMerge w:val="restart"/>
                  <w:vAlign w:val="center"/>
                </w:tcPr>
                <w:p>
                  <w:pPr>
                    <w:pStyle w:val="119"/>
                    <w:jc w:val="center"/>
                    <w:rPr>
                      <w:szCs w:val="21"/>
                      <w:lang w:eastAsia="zh-CN"/>
                    </w:rPr>
                  </w:pPr>
                  <w:r>
                    <w:rPr>
                      <w:szCs w:val="21"/>
                      <w:lang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continue"/>
                  <w:vAlign w:val="center"/>
                </w:tcPr>
                <w:p>
                  <w:pPr>
                    <w:pStyle w:val="119"/>
                    <w:jc w:val="center"/>
                    <w:rPr>
                      <w:szCs w:val="21"/>
                      <w:lang w:eastAsia="zh-CN"/>
                    </w:rPr>
                  </w:pPr>
                </w:p>
              </w:tc>
              <w:tc>
                <w:tcPr>
                  <w:tcW w:w="1986" w:type="dxa"/>
                  <w:vAlign w:val="center"/>
                </w:tcPr>
                <w:p>
                  <w:pPr>
                    <w:pStyle w:val="119"/>
                    <w:jc w:val="center"/>
                    <w:rPr>
                      <w:szCs w:val="21"/>
                      <w:lang w:eastAsia="zh-CN"/>
                    </w:rPr>
                  </w:pPr>
                  <w:r>
                    <w:rPr>
                      <w:szCs w:val="21"/>
                      <w:lang w:eastAsia="zh-CN"/>
                    </w:rPr>
                    <w:t>201</w:t>
                  </w:r>
                  <w:r>
                    <w:rPr>
                      <w:rFonts w:hint="eastAsia"/>
                      <w:szCs w:val="21"/>
                      <w:lang w:eastAsia="zh-CN"/>
                    </w:rPr>
                    <w:t>9.</w:t>
                  </w:r>
                  <w:r>
                    <w:rPr>
                      <w:szCs w:val="21"/>
                      <w:lang w:eastAsia="zh-CN"/>
                    </w:rPr>
                    <w:t>6.19</w:t>
                  </w:r>
                </w:p>
              </w:tc>
              <w:tc>
                <w:tcPr>
                  <w:tcW w:w="1148" w:type="dxa"/>
                  <w:vAlign w:val="center"/>
                </w:tcPr>
                <w:p>
                  <w:pPr>
                    <w:pStyle w:val="119"/>
                    <w:jc w:val="center"/>
                    <w:rPr>
                      <w:szCs w:val="21"/>
                      <w:lang w:eastAsia="zh-CN"/>
                    </w:rPr>
                  </w:pPr>
                  <w:r>
                    <w:rPr>
                      <w:rFonts w:hint="eastAsia"/>
                      <w:szCs w:val="21"/>
                      <w:lang w:eastAsia="zh-CN"/>
                    </w:rPr>
                    <w:t>56.3</w:t>
                  </w:r>
                </w:p>
              </w:tc>
              <w:tc>
                <w:tcPr>
                  <w:tcW w:w="1149" w:type="dxa"/>
                  <w:vAlign w:val="center"/>
                </w:tcPr>
                <w:p>
                  <w:pPr>
                    <w:pStyle w:val="119"/>
                    <w:jc w:val="center"/>
                    <w:rPr>
                      <w:szCs w:val="21"/>
                      <w:lang w:eastAsia="zh-CN"/>
                    </w:rPr>
                  </w:pPr>
                  <w:r>
                    <w:rPr>
                      <w:rFonts w:hint="eastAsia"/>
                      <w:szCs w:val="21"/>
                      <w:lang w:eastAsia="zh-CN"/>
                    </w:rPr>
                    <w:t>46.2</w:t>
                  </w:r>
                </w:p>
              </w:tc>
              <w:tc>
                <w:tcPr>
                  <w:tcW w:w="1137" w:type="dxa"/>
                  <w:vMerge w:val="continue"/>
                  <w:vAlign w:val="center"/>
                </w:tcPr>
                <w:p>
                  <w:pPr>
                    <w:pStyle w:val="119"/>
                    <w:jc w:val="center"/>
                    <w:rPr>
                      <w:szCs w:val="21"/>
                      <w:lang w:eastAsia="zh-CN"/>
                    </w:rPr>
                  </w:pPr>
                </w:p>
              </w:tc>
              <w:tc>
                <w:tcPr>
                  <w:tcW w:w="1138" w:type="dxa"/>
                  <w:vMerge w:val="continue"/>
                  <w:vAlign w:val="center"/>
                </w:tcPr>
                <w:p>
                  <w:pPr>
                    <w:pStyle w:val="119"/>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restart"/>
                  <w:vAlign w:val="center"/>
                </w:tcPr>
                <w:p>
                  <w:pPr>
                    <w:pStyle w:val="119"/>
                    <w:jc w:val="center"/>
                    <w:rPr>
                      <w:bCs/>
                      <w:szCs w:val="21"/>
                      <w:lang w:eastAsia="zh-CN"/>
                    </w:rPr>
                  </w:pPr>
                  <w:r>
                    <w:rPr>
                      <w:bCs/>
                      <w:szCs w:val="21"/>
                      <w:lang w:eastAsia="zh-CN"/>
                    </w:rPr>
                    <w:t>南厂界</w:t>
                  </w:r>
                </w:p>
              </w:tc>
              <w:tc>
                <w:tcPr>
                  <w:tcW w:w="1986" w:type="dxa"/>
                  <w:vAlign w:val="center"/>
                </w:tcPr>
                <w:p>
                  <w:pPr>
                    <w:pStyle w:val="119"/>
                    <w:jc w:val="center"/>
                    <w:rPr>
                      <w:szCs w:val="21"/>
                      <w:lang w:eastAsia="zh-CN"/>
                    </w:rPr>
                  </w:pPr>
                  <w:r>
                    <w:rPr>
                      <w:szCs w:val="21"/>
                      <w:lang w:eastAsia="zh-CN"/>
                    </w:rPr>
                    <w:t>201</w:t>
                  </w:r>
                  <w:r>
                    <w:rPr>
                      <w:rFonts w:hint="eastAsia"/>
                      <w:szCs w:val="21"/>
                      <w:lang w:eastAsia="zh-CN"/>
                    </w:rPr>
                    <w:t>9.</w:t>
                  </w:r>
                  <w:r>
                    <w:rPr>
                      <w:szCs w:val="21"/>
                      <w:lang w:eastAsia="zh-CN"/>
                    </w:rPr>
                    <w:t>6.18</w:t>
                  </w:r>
                </w:p>
              </w:tc>
              <w:tc>
                <w:tcPr>
                  <w:tcW w:w="1148" w:type="dxa"/>
                  <w:vAlign w:val="center"/>
                </w:tcPr>
                <w:p>
                  <w:pPr>
                    <w:pStyle w:val="119"/>
                    <w:jc w:val="center"/>
                    <w:rPr>
                      <w:szCs w:val="21"/>
                      <w:lang w:eastAsia="zh-CN"/>
                    </w:rPr>
                  </w:pPr>
                  <w:r>
                    <w:rPr>
                      <w:rFonts w:hint="eastAsia"/>
                      <w:szCs w:val="21"/>
                      <w:lang w:eastAsia="zh-CN"/>
                    </w:rPr>
                    <w:t>57.8</w:t>
                  </w:r>
                </w:p>
              </w:tc>
              <w:tc>
                <w:tcPr>
                  <w:tcW w:w="1149" w:type="dxa"/>
                  <w:vAlign w:val="center"/>
                </w:tcPr>
                <w:p>
                  <w:pPr>
                    <w:pStyle w:val="119"/>
                    <w:jc w:val="center"/>
                    <w:rPr>
                      <w:szCs w:val="21"/>
                      <w:lang w:eastAsia="zh-CN"/>
                    </w:rPr>
                  </w:pPr>
                  <w:r>
                    <w:rPr>
                      <w:rFonts w:hint="eastAsia"/>
                      <w:szCs w:val="21"/>
                      <w:lang w:eastAsia="zh-CN"/>
                    </w:rPr>
                    <w:t>48.4</w:t>
                  </w:r>
                </w:p>
              </w:tc>
              <w:tc>
                <w:tcPr>
                  <w:tcW w:w="1137" w:type="dxa"/>
                  <w:vMerge w:val="continue"/>
                  <w:vAlign w:val="center"/>
                </w:tcPr>
                <w:p>
                  <w:pPr>
                    <w:pStyle w:val="119"/>
                    <w:jc w:val="center"/>
                    <w:rPr>
                      <w:szCs w:val="21"/>
                      <w:lang w:eastAsia="zh-CN"/>
                    </w:rPr>
                  </w:pPr>
                </w:p>
              </w:tc>
              <w:tc>
                <w:tcPr>
                  <w:tcW w:w="1138" w:type="dxa"/>
                  <w:vMerge w:val="continue"/>
                  <w:vAlign w:val="center"/>
                </w:tcPr>
                <w:p>
                  <w:pPr>
                    <w:pStyle w:val="119"/>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continue"/>
                  <w:vAlign w:val="center"/>
                </w:tcPr>
                <w:p>
                  <w:pPr>
                    <w:pStyle w:val="119"/>
                    <w:jc w:val="center"/>
                    <w:rPr>
                      <w:szCs w:val="21"/>
                      <w:lang w:eastAsia="zh-CN"/>
                    </w:rPr>
                  </w:pPr>
                </w:p>
              </w:tc>
              <w:tc>
                <w:tcPr>
                  <w:tcW w:w="1986" w:type="dxa"/>
                  <w:vAlign w:val="center"/>
                </w:tcPr>
                <w:p>
                  <w:pPr>
                    <w:pStyle w:val="119"/>
                    <w:jc w:val="center"/>
                    <w:rPr>
                      <w:szCs w:val="21"/>
                      <w:lang w:eastAsia="zh-CN"/>
                    </w:rPr>
                  </w:pPr>
                  <w:r>
                    <w:rPr>
                      <w:szCs w:val="21"/>
                      <w:lang w:eastAsia="zh-CN"/>
                    </w:rPr>
                    <w:t>201</w:t>
                  </w:r>
                  <w:r>
                    <w:rPr>
                      <w:rFonts w:hint="eastAsia"/>
                      <w:szCs w:val="21"/>
                      <w:lang w:eastAsia="zh-CN"/>
                    </w:rPr>
                    <w:t>9.</w:t>
                  </w:r>
                  <w:r>
                    <w:rPr>
                      <w:szCs w:val="21"/>
                      <w:lang w:eastAsia="zh-CN"/>
                    </w:rPr>
                    <w:t>6.19</w:t>
                  </w:r>
                </w:p>
              </w:tc>
              <w:tc>
                <w:tcPr>
                  <w:tcW w:w="1148" w:type="dxa"/>
                  <w:vAlign w:val="center"/>
                </w:tcPr>
                <w:p>
                  <w:pPr>
                    <w:pStyle w:val="119"/>
                    <w:jc w:val="center"/>
                    <w:rPr>
                      <w:szCs w:val="21"/>
                      <w:lang w:eastAsia="zh-CN"/>
                    </w:rPr>
                  </w:pPr>
                  <w:r>
                    <w:rPr>
                      <w:rFonts w:hint="eastAsia"/>
                      <w:szCs w:val="21"/>
                      <w:lang w:eastAsia="zh-CN"/>
                    </w:rPr>
                    <w:t>57.1</w:t>
                  </w:r>
                </w:p>
              </w:tc>
              <w:tc>
                <w:tcPr>
                  <w:tcW w:w="1149" w:type="dxa"/>
                  <w:vAlign w:val="center"/>
                </w:tcPr>
                <w:p>
                  <w:pPr>
                    <w:pStyle w:val="119"/>
                    <w:jc w:val="center"/>
                    <w:rPr>
                      <w:szCs w:val="21"/>
                      <w:lang w:eastAsia="zh-CN"/>
                    </w:rPr>
                  </w:pPr>
                  <w:r>
                    <w:rPr>
                      <w:rFonts w:hint="eastAsia"/>
                      <w:szCs w:val="21"/>
                      <w:lang w:eastAsia="zh-CN"/>
                    </w:rPr>
                    <w:t>49.6</w:t>
                  </w:r>
                </w:p>
              </w:tc>
              <w:tc>
                <w:tcPr>
                  <w:tcW w:w="1137" w:type="dxa"/>
                  <w:vMerge w:val="continue"/>
                  <w:vAlign w:val="center"/>
                </w:tcPr>
                <w:p>
                  <w:pPr>
                    <w:pStyle w:val="119"/>
                    <w:jc w:val="center"/>
                    <w:rPr>
                      <w:szCs w:val="21"/>
                      <w:lang w:eastAsia="zh-CN"/>
                    </w:rPr>
                  </w:pPr>
                </w:p>
              </w:tc>
              <w:tc>
                <w:tcPr>
                  <w:tcW w:w="1138" w:type="dxa"/>
                  <w:vMerge w:val="continue"/>
                  <w:vAlign w:val="center"/>
                </w:tcPr>
                <w:p>
                  <w:pPr>
                    <w:pStyle w:val="119"/>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restart"/>
                  <w:vAlign w:val="center"/>
                </w:tcPr>
                <w:p>
                  <w:pPr>
                    <w:pStyle w:val="119"/>
                    <w:jc w:val="center"/>
                    <w:rPr>
                      <w:bCs/>
                      <w:szCs w:val="21"/>
                      <w:lang w:eastAsia="zh-CN"/>
                    </w:rPr>
                  </w:pPr>
                  <w:r>
                    <w:rPr>
                      <w:bCs/>
                      <w:szCs w:val="21"/>
                      <w:lang w:eastAsia="zh-CN"/>
                    </w:rPr>
                    <w:t>西厂界</w:t>
                  </w:r>
                </w:p>
              </w:tc>
              <w:tc>
                <w:tcPr>
                  <w:tcW w:w="1986" w:type="dxa"/>
                  <w:vAlign w:val="center"/>
                </w:tcPr>
                <w:p>
                  <w:pPr>
                    <w:pStyle w:val="119"/>
                    <w:jc w:val="center"/>
                    <w:rPr>
                      <w:szCs w:val="21"/>
                      <w:lang w:eastAsia="zh-CN"/>
                    </w:rPr>
                  </w:pPr>
                  <w:r>
                    <w:rPr>
                      <w:szCs w:val="21"/>
                      <w:lang w:eastAsia="zh-CN"/>
                    </w:rPr>
                    <w:t>201</w:t>
                  </w:r>
                  <w:r>
                    <w:rPr>
                      <w:rFonts w:hint="eastAsia"/>
                      <w:szCs w:val="21"/>
                      <w:lang w:eastAsia="zh-CN"/>
                    </w:rPr>
                    <w:t>9.</w:t>
                  </w:r>
                  <w:r>
                    <w:rPr>
                      <w:szCs w:val="21"/>
                      <w:lang w:eastAsia="zh-CN"/>
                    </w:rPr>
                    <w:t>6.18</w:t>
                  </w:r>
                </w:p>
              </w:tc>
              <w:tc>
                <w:tcPr>
                  <w:tcW w:w="1148" w:type="dxa"/>
                  <w:vAlign w:val="center"/>
                </w:tcPr>
                <w:p>
                  <w:pPr>
                    <w:pStyle w:val="119"/>
                    <w:jc w:val="center"/>
                    <w:rPr>
                      <w:szCs w:val="21"/>
                      <w:lang w:eastAsia="zh-CN"/>
                    </w:rPr>
                  </w:pPr>
                  <w:r>
                    <w:rPr>
                      <w:rFonts w:hint="eastAsia"/>
                      <w:szCs w:val="21"/>
                      <w:lang w:eastAsia="zh-CN"/>
                    </w:rPr>
                    <w:t>58.0</w:t>
                  </w:r>
                </w:p>
              </w:tc>
              <w:tc>
                <w:tcPr>
                  <w:tcW w:w="1149" w:type="dxa"/>
                  <w:vAlign w:val="center"/>
                </w:tcPr>
                <w:p>
                  <w:pPr>
                    <w:pStyle w:val="119"/>
                    <w:jc w:val="center"/>
                    <w:rPr>
                      <w:szCs w:val="21"/>
                      <w:lang w:eastAsia="zh-CN"/>
                    </w:rPr>
                  </w:pPr>
                  <w:r>
                    <w:rPr>
                      <w:rFonts w:hint="eastAsia"/>
                      <w:szCs w:val="21"/>
                      <w:lang w:eastAsia="zh-CN"/>
                    </w:rPr>
                    <w:t>46.1</w:t>
                  </w:r>
                </w:p>
              </w:tc>
              <w:tc>
                <w:tcPr>
                  <w:tcW w:w="1137" w:type="dxa"/>
                  <w:vMerge w:val="continue"/>
                  <w:vAlign w:val="center"/>
                </w:tcPr>
                <w:p>
                  <w:pPr>
                    <w:pStyle w:val="119"/>
                    <w:jc w:val="center"/>
                    <w:rPr>
                      <w:szCs w:val="21"/>
                      <w:lang w:eastAsia="zh-CN"/>
                    </w:rPr>
                  </w:pPr>
                </w:p>
              </w:tc>
              <w:tc>
                <w:tcPr>
                  <w:tcW w:w="1138" w:type="dxa"/>
                  <w:vMerge w:val="continue"/>
                  <w:vAlign w:val="center"/>
                </w:tcPr>
                <w:p>
                  <w:pPr>
                    <w:pStyle w:val="119"/>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continue"/>
                  <w:vAlign w:val="center"/>
                </w:tcPr>
                <w:p>
                  <w:pPr>
                    <w:pStyle w:val="119"/>
                    <w:jc w:val="center"/>
                    <w:rPr>
                      <w:szCs w:val="21"/>
                      <w:lang w:eastAsia="zh-CN"/>
                    </w:rPr>
                  </w:pPr>
                </w:p>
              </w:tc>
              <w:tc>
                <w:tcPr>
                  <w:tcW w:w="1986" w:type="dxa"/>
                  <w:vAlign w:val="center"/>
                </w:tcPr>
                <w:p>
                  <w:pPr>
                    <w:pStyle w:val="119"/>
                    <w:jc w:val="center"/>
                    <w:rPr>
                      <w:szCs w:val="21"/>
                      <w:lang w:eastAsia="zh-CN"/>
                    </w:rPr>
                  </w:pPr>
                  <w:r>
                    <w:rPr>
                      <w:szCs w:val="21"/>
                      <w:lang w:eastAsia="zh-CN"/>
                    </w:rPr>
                    <w:t>201</w:t>
                  </w:r>
                  <w:r>
                    <w:rPr>
                      <w:rFonts w:hint="eastAsia"/>
                      <w:szCs w:val="21"/>
                      <w:lang w:eastAsia="zh-CN"/>
                    </w:rPr>
                    <w:t>9.</w:t>
                  </w:r>
                  <w:r>
                    <w:rPr>
                      <w:szCs w:val="21"/>
                      <w:lang w:eastAsia="zh-CN"/>
                    </w:rPr>
                    <w:t>6.19</w:t>
                  </w:r>
                </w:p>
              </w:tc>
              <w:tc>
                <w:tcPr>
                  <w:tcW w:w="1148" w:type="dxa"/>
                  <w:vAlign w:val="center"/>
                </w:tcPr>
                <w:p>
                  <w:pPr>
                    <w:pStyle w:val="119"/>
                    <w:jc w:val="center"/>
                    <w:rPr>
                      <w:szCs w:val="21"/>
                      <w:lang w:eastAsia="zh-CN"/>
                    </w:rPr>
                  </w:pPr>
                  <w:r>
                    <w:rPr>
                      <w:rFonts w:hint="eastAsia"/>
                      <w:szCs w:val="21"/>
                      <w:lang w:eastAsia="zh-CN"/>
                    </w:rPr>
                    <w:t>59.8</w:t>
                  </w:r>
                </w:p>
              </w:tc>
              <w:tc>
                <w:tcPr>
                  <w:tcW w:w="1149" w:type="dxa"/>
                  <w:vAlign w:val="center"/>
                </w:tcPr>
                <w:p>
                  <w:pPr>
                    <w:pStyle w:val="119"/>
                    <w:jc w:val="center"/>
                    <w:rPr>
                      <w:szCs w:val="21"/>
                      <w:lang w:eastAsia="zh-CN"/>
                    </w:rPr>
                  </w:pPr>
                  <w:r>
                    <w:rPr>
                      <w:rFonts w:hint="eastAsia"/>
                      <w:szCs w:val="21"/>
                      <w:lang w:eastAsia="zh-CN"/>
                    </w:rPr>
                    <w:t>47.3</w:t>
                  </w:r>
                </w:p>
              </w:tc>
              <w:tc>
                <w:tcPr>
                  <w:tcW w:w="1137" w:type="dxa"/>
                  <w:vMerge w:val="continue"/>
                  <w:vAlign w:val="center"/>
                </w:tcPr>
                <w:p>
                  <w:pPr>
                    <w:pStyle w:val="119"/>
                    <w:jc w:val="center"/>
                    <w:rPr>
                      <w:szCs w:val="21"/>
                      <w:lang w:eastAsia="zh-CN"/>
                    </w:rPr>
                  </w:pPr>
                </w:p>
              </w:tc>
              <w:tc>
                <w:tcPr>
                  <w:tcW w:w="1138" w:type="dxa"/>
                  <w:vMerge w:val="continue"/>
                  <w:vAlign w:val="center"/>
                </w:tcPr>
                <w:p>
                  <w:pPr>
                    <w:pStyle w:val="119"/>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restart"/>
                  <w:vAlign w:val="center"/>
                </w:tcPr>
                <w:p>
                  <w:pPr>
                    <w:pStyle w:val="119"/>
                    <w:jc w:val="center"/>
                    <w:rPr>
                      <w:bCs/>
                      <w:szCs w:val="21"/>
                      <w:lang w:eastAsia="zh-CN"/>
                    </w:rPr>
                  </w:pPr>
                  <w:r>
                    <w:rPr>
                      <w:bCs/>
                      <w:szCs w:val="21"/>
                      <w:lang w:eastAsia="zh-CN"/>
                    </w:rPr>
                    <w:t>北厂界</w:t>
                  </w:r>
                </w:p>
              </w:tc>
              <w:tc>
                <w:tcPr>
                  <w:tcW w:w="1986" w:type="dxa"/>
                  <w:vAlign w:val="center"/>
                </w:tcPr>
                <w:p>
                  <w:pPr>
                    <w:pStyle w:val="119"/>
                    <w:jc w:val="center"/>
                    <w:rPr>
                      <w:szCs w:val="21"/>
                      <w:lang w:eastAsia="zh-CN"/>
                    </w:rPr>
                  </w:pPr>
                  <w:r>
                    <w:rPr>
                      <w:szCs w:val="21"/>
                      <w:lang w:eastAsia="zh-CN"/>
                    </w:rPr>
                    <w:t>201</w:t>
                  </w:r>
                  <w:r>
                    <w:rPr>
                      <w:rFonts w:hint="eastAsia"/>
                      <w:szCs w:val="21"/>
                      <w:lang w:eastAsia="zh-CN"/>
                    </w:rPr>
                    <w:t>9.</w:t>
                  </w:r>
                  <w:r>
                    <w:rPr>
                      <w:szCs w:val="21"/>
                      <w:lang w:eastAsia="zh-CN"/>
                    </w:rPr>
                    <w:t>6.18</w:t>
                  </w:r>
                </w:p>
              </w:tc>
              <w:tc>
                <w:tcPr>
                  <w:tcW w:w="1148" w:type="dxa"/>
                  <w:vAlign w:val="center"/>
                </w:tcPr>
                <w:p>
                  <w:pPr>
                    <w:pStyle w:val="119"/>
                    <w:jc w:val="center"/>
                    <w:rPr>
                      <w:szCs w:val="21"/>
                      <w:lang w:eastAsia="zh-CN"/>
                    </w:rPr>
                  </w:pPr>
                  <w:r>
                    <w:rPr>
                      <w:rFonts w:hint="eastAsia"/>
                      <w:szCs w:val="21"/>
                      <w:lang w:eastAsia="zh-CN"/>
                    </w:rPr>
                    <w:t>55.7</w:t>
                  </w:r>
                </w:p>
              </w:tc>
              <w:tc>
                <w:tcPr>
                  <w:tcW w:w="1149" w:type="dxa"/>
                  <w:vAlign w:val="center"/>
                </w:tcPr>
                <w:p>
                  <w:pPr>
                    <w:pStyle w:val="119"/>
                    <w:jc w:val="center"/>
                    <w:rPr>
                      <w:szCs w:val="21"/>
                      <w:lang w:eastAsia="zh-CN"/>
                    </w:rPr>
                  </w:pPr>
                  <w:r>
                    <w:rPr>
                      <w:rFonts w:hint="eastAsia"/>
                      <w:szCs w:val="21"/>
                      <w:lang w:eastAsia="zh-CN"/>
                    </w:rPr>
                    <w:t>47.3</w:t>
                  </w:r>
                </w:p>
              </w:tc>
              <w:tc>
                <w:tcPr>
                  <w:tcW w:w="1137" w:type="dxa"/>
                  <w:vMerge w:val="continue"/>
                  <w:vAlign w:val="center"/>
                </w:tcPr>
                <w:p>
                  <w:pPr>
                    <w:pStyle w:val="119"/>
                    <w:jc w:val="center"/>
                    <w:rPr>
                      <w:szCs w:val="21"/>
                      <w:lang w:eastAsia="zh-CN"/>
                    </w:rPr>
                  </w:pPr>
                </w:p>
              </w:tc>
              <w:tc>
                <w:tcPr>
                  <w:tcW w:w="1138" w:type="dxa"/>
                  <w:vMerge w:val="continue"/>
                  <w:vAlign w:val="center"/>
                </w:tcPr>
                <w:p>
                  <w:pPr>
                    <w:pStyle w:val="119"/>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continue"/>
                  <w:vAlign w:val="center"/>
                </w:tcPr>
                <w:p>
                  <w:pPr>
                    <w:pStyle w:val="119"/>
                    <w:jc w:val="center"/>
                    <w:rPr>
                      <w:szCs w:val="21"/>
                      <w:lang w:eastAsia="zh-CN"/>
                    </w:rPr>
                  </w:pPr>
                </w:p>
              </w:tc>
              <w:tc>
                <w:tcPr>
                  <w:tcW w:w="1986" w:type="dxa"/>
                  <w:vAlign w:val="center"/>
                </w:tcPr>
                <w:p>
                  <w:pPr>
                    <w:pStyle w:val="119"/>
                    <w:jc w:val="center"/>
                    <w:rPr>
                      <w:szCs w:val="21"/>
                      <w:lang w:eastAsia="zh-CN"/>
                    </w:rPr>
                  </w:pPr>
                  <w:r>
                    <w:rPr>
                      <w:szCs w:val="21"/>
                      <w:lang w:eastAsia="zh-CN"/>
                    </w:rPr>
                    <w:t>201</w:t>
                  </w:r>
                  <w:r>
                    <w:rPr>
                      <w:rFonts w:hint="eastAsia"/>
                      <w:szCs w:val="21"/>
                      <w:lang w:eastAsia="zh-CN"/>
                    </w:rPr>
                    <w:t>9.</w:t>
                  </w:r>
                  <w:r>
                    <w:rPr>
                      <w:szCs w:val="21"/>
                      <w:lang w:eastAsia="zh-CN"/>
                    </w:rPr>
                    <w:t>6.19</w:t>
                  </w:r>
                </w:p>
              </w:tc>
              <w:tc>
                <w:tcPr>
                  <w:tcW w:w="1148" w:type="dxa"/>
                  <w:vAlign w:val="center"/>
                </w:tcPr>
                <w:p>
                  <w:pPr>
                    <w:pStyle w:val="119"/>
                    <w:jc w:val="center"/>
                    <w:rPr>
                      <w:szCs w:val="21"/>
                      <w:lang w:eastAsia="zh-CN"/>
                    </w:rPr>
                  </w:pPr>
                  <w:r>
                    <w:rPr>
                      <w:rFonts w:hint="eastAsia"/>
                      <w:szCs w:val="21"/>
                      <w:lang w:eastAsia="zh-CN"/>
                    </w:rPr>
                    <w:t>56.1</w:t>
                  </w:r>
                </w:p>
              </w:tc>
              <w:tc>
                <w:tcPr>
                  <w:tcW w:w="1149" w:type="dxa"/>
                  <w:vAlign w:val="center"/>
                </w:tcPr>
                <w:p>
                  <w:pPr>
                    <w:pStyle w:val="119"/>
                    <w:jc w:val="center"/>
                    <w:rPr>
                      <w:szCs w:val="21"/>
                      <w:lang w:eastAsia="zh-CN"/>
                    </w:rPr>
                  </w:pPr>
                  <w:r>
                    <w:rPr>
                      <w:rFonts w:hint="eastAsia"/>
                      <w:szCs w:val="21"/>
                      <w:lang w:eastAsia="zh-CN"/>
                    </w:rPr>
                    <w:t>48.2</w:t>
                  </w:r>
                </w:p>
              </w:tc>
              <w:tc>
                <w:tcPr>
                  <w:tcW w:w="1137" w:type="dxa"/>
                  <w:vMerge w:val="continue"/>
                  <w:vAlign w:val="center"/>
                </w:tcPr>
                <w:p>
                  <w:pPr>
                    <w:pStyle w:val="119"/>
                    <w:jc w:val="center"/>
                    <w:rPr>
                      <w:szCs w:val="21"/>
                      <w:lang w:eastAsia="zh-CN"/>
                    </w:rPr>
                  </w:pPr>
                </w:p>
              </w:tc>
              <w:tc>
                <w:tcPr>
                  <w:tcW w:w="1138" w:type="dxa"/>
                  <w:vMerge w:val="continue"/>
                  <w:vAlign w:val="center"/>
                </w:tcPr>
                <w:p>
                  <w:pPr>
                    <w:pStyle w:val="119"/>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restart"/>
                  <w:vAlign w:val="center"/>
                </w:tcPr>
                <w:p>
                  <w:pPr>
                    <w:pStyle w:val="119"/>
                    <w:jc w:val="center"/>
                    <w:rPr>
                      <w:szCs w:val="21"/>
                      <w:lang w:eastAsia="zh-CN"/>
                    </w:rPr>
                  </w:pPr>
                  <w:r>
                    <w:rPr>
                      <w:rFonts w:hint="eastAsia"/>
                      <w:lang w:eastAsia="zh-CN"/>
                    </w:rPr>
                    <w:t>建业壹号城邦小区</w:t>
                  </w:r>
                </w:p>
              </w:tc>
              <w:tc>
                <w:tcPr>
                  <w:tcW w:w="1986" w:type="dxa"/>
                  <w:vAlign w:val="center"/>
                </w:tcPr>
                <w:p>
                  <w:pPr>
                    <w:pStyle w:val="119"/>
                    <w:jc w:val="center"/>
                    <w:rPr>
                      <w:szCs w:val="21"/>
                      <w:lang w:eastAsia="zh-CN"/>
                    </w:rPr>
                  </w:pPr>
                  <w:r>
                    <w:rPr>
                      <w:szCs w:val="21"/>
                      <w:lang w:eastAsia="zh-CN"/>
                    </w:rPr>
                    <w:t>201</w:t>
                  </w:r>
                  <w:r>
                    <w:rPr>
                      <w:rFonts w:hint="eastAsia"/>
                      <w:szCs w:val="21"/>
                      <w:lang w:eastAsia="zh-CN"/>
                    </w:rPr>
                    <w:t>9.</w:t>
                  </w:r>
                  <w:r>
                    <w:rPr>
                      <w:szCs w:val="21"/>
                      <w:lang w:eastAsia="zh-CN"/>
                    </w:rPr>
                    <w:t>6.18</w:t>
                  </w:r>
                </w:p>
              </w:tc>
              <w:tc>
                <w:tcPr>
                  <w:tcW w:w="1148" w:type="dxa"/>
                  <w:vAlign w:val="center"/>
                </w:tcPr>
                <w:p>
                  <w:pPr>
                    <w:pStyle w:val="119"/>
                    <w:jc w:val="center"/>
                    <w:rPr>
                      <w:szCs w:val="21"/>
                      <w:lang w:eastAsia="zh-CN"/>
                    </w:rPr>
                  </w:pPr>
                  <w:r>
                    <w:rPr>
                      <w:rFonts w:hint="eastAsia"/>
                      <w:szCs w:val="21"/>
                      <w:lang w:eastAsia="zh-CN"/>
                    </w:rPr>
                    <w:t>54.5</w:t>
                  </w:r>
                </w:p>
              </w:tc>
              <w:tc>
                <w:tcPr>
                  <w:tcW w:w="1149" w:type="dxa"/>
                  <w:vAlign w:val="center"/>
                </w:tcPr>
                <w:p>
                  <w:pPr>
                    <w:pStyle w:val="119"/>
                    <w:jc w:val="center"/>
                    <w:rPr>
                      <w:szCs w:val="21"/>
                      <w:lang w:eastAsia="zh-CN"/>
                    </w:rPr>
                  </w:pPr>
                  <w:r>
                    <w:rPr>
                      <w:rFonts w:hint="eastAsia"/>
                      <w:szCs w:val="21"/>
                      <w:lang w:eastAsia="zh-CN"/>
                    </w:rPr>
                    <w:t>43.2</w:t>
                  </w:r>
                </w:p>
              </w:tc>
              <w:tc>
                <w:tcPr>
                  <w:tcW w:w="1137" w:type="dxa"/>
                  <w:vMerge w:val="restart"/>
                  <w:vAlign w:val="center"/>
                </w:tcPr>
                <w:p>
                  <w:pPr>
                    <w:pStyle w:val="119"/>
                    <w:jc w:val="center"/>
                    <w:rPr>
                      <w:szCs w:val="21"/>
                      <w:lang w:eastAsia="zh-CN"/>
                    </w:rPr>
                  </w:pPr>
                  <w:r>
                    <w:rPr>
                      <w:szCs w:val="21"/>
                      <w:lang w:eastAsia="zh-CN"/>
                    </w:rPr>
                    <w:t>60</w:t>
                  </w:r>
                </w:p>
              </w:tc>
              <w:tc>
                <w:tcPr>
                  <w:tcW w:w="1138" w:type="dxa"/>
                  <w:vMerge w:val="restart"/>
                  <w:vAlign w:val="center"/>
                </w:tcPr>
                <w:p>
                  <w:pPr>
                    <w:pStyle w:val="119"/>
                    <w:jc w:val="center"/>
                    <w:rPr>
                      <w:szCs w:val="21"/>
                      <w:lang w:eastAsia="zh-CN"/>
                    </w:rPr>
                  </w:pPr>
                  <w:r>
                    <w:rPr>
                      <w:rFonts w:hint="eastAsia"/>
                      <w:szCs w:val="21"/>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33" w:type="dxa"/>
                  <w:vMerge w:val="continue"/>
                  <w:vAlign w:val="center"/>
                </w:tcPr>
                <w:p>
                  <w:pPr>
                    <w:pStyle w:val="119"/>
                    <w:jc w:val="center"/>
                    <w:rPr>
                      <w:szCs w:val="21"/>
                      <w:lang w:eastAsia="zh-CN"/>
                    </w:rPr>
                  </w:pPr>
                </w:p>
              </w:tc>
              <w:tc>
                <w:tcPr>
                  <w:tcW w:w="1986" w:type="dxa"/>
                  <w:vAlign w:val="center"/>
                </w:tcPr>
                <w:p>
                  <w:pPr>
                    <w:pStyle w:val="119"/>
                    <w:jc w:val="center"/>
                    <w:rPr>
                      <w:szCs w:val="21"/>
                      <w:lang w:eastAsia="zh-CN"/>
                    </w:rPr>
                  </w:pPr>
                  <w:r>
                    <w:rPr>
                      <w:szCs w:val="21"/>
                      <w:lang w:eastAsia="zh-CN"/>
                    </w:rPr>
                    <w:t>201</w:t>
                  </w:r>
                  <w:r>
                    <w:rPr>
                      <w:rFonts w:hint="eastAsia"/>
                      <w:szCs w:val="21"/>
                      <w:lang w:eastAsia="zh-CN"/>
                    </w:rPr>
                    <w:t>9.</w:t>
                  </w:r>
                  <w:r>
                    <w:rPr>
                      <w:szCs w:val="21"/>
                      <w:lang w:eastAsia="zh-CN"/>
                    </w:rPr>
                    <w:t>6.19</w:t>
                  </w:r>
                </w:p>
              </w:tc>
              <w:tc>
                <w:tcPr>
                  <w:tcW w:w="1148" w:type="dxa"/>
                  <w:vAlign w:val="center"/>
                </w:tcPr>
                <w:p>
                  <w:pPr>
                    <w:pStyle w:val="119"/>
                    <w:jc w:val="center"/>
                    <w:rPr>
                      <w:szCs w:val="21"/>
                      <w:lang w:eastAsia="zh-CN"/>
                    </w:rPr>
                  </w:pPr>
                  <w:r>
                    <w:rPr>
                      <w:rFonts w:hint="eastAsia"/>
                      <w:szCs w:val="21"/>
                      <w:lang w:eastAsia="zh-CN"/>
                    </w:rPr>
                    <w:t>52.8</w:t>
                  </w:r>
                </w:p>
              </w:tc>
              <w:tc>
                <w:tcPr>
                  <w:tcW w:w="1149" w:type="dxa"/>
                  <w:vAlign w:val="center"/>
                </w:tcPr>
                <w:p>
                  <w:pPr>
                    <w:pStyle w:val="119"/>
                    <w:jc w:val="center"/>
                    <w:rPr>
                      <w:szCs w:val="21"/>
                      <w:lang w:eastAsia="zh-CN"/>
                    </w:rPr>
                  </w:pPr>
                  <w:r>
                    <w:rPr>
                      <w:rFonts w:hint="eastAsia"/>
                      <w:szCs w:val="21"/>
                      <w:lang w:eastAsia="zh-CN"/>
                    </w:rPr>
                    <w:t>42.6</w:t>
                  </w:r>
                </w:p>
              </w:tc>
              <w:tc>
                <w:tcPr>
                  <w:tcW w:w="1137" w:type="dxa"/>
                  <w:vMerge w:val="continue"/>
                  <w:vAlign w:val="center"/>
                </w:tcPr>
                <w:p>
                  <w:pPr>
                    <w:pStyle w:val="119"/>
                    <w:jc w:val="center"/>
                    <w:rPr>
                      <w:szCs w:val="21"/>
                      <w:lang w:eastAsia="zh-CN"/>
                    </w:rPr>
                  </w:pPr>
                </w:p>
              </w:tc>
              <w:tc>
                <w:tcPr>
                  <w:tcW w:w="1138" w:type="dxa"/>
                  <w:vMerge w:val="continue"/>
                  <w:vAlign w:val="center"/>
                </w:tcPr>
                <w:p>
                  <w:pPr>
                    <w:pStyle w:val="119"/>
                    <w:jc w:val="center"/>
                    <w:rPr>
                      <w:szCs w:val="21"/>
                      <w:lang w:eastAsia="zh-CN"/>
                    </w:rPr>
                  </w:pPr>
                </w:p>
              </w:tc>
            </w:tr>
          </w:tbl>
          <w:p>
            <w:pPr>
              <w:ind w:firstLine="456"/>
              <w:rPr>
                <w:snapToGrid w:val="0"/>
                <w:lang w:eastAsia="zh-CN"/>
              </w:rPr>
            </w:pPr>
            <w:r>
              <w:rPr>
                <w:lang w:eastAsia="zh-CN"/>
              </w:rPr>
              <w:t>由噪声现状监测数据统计结果可得，厂界四周昼夜间噪声值均满足《声环境质量标准》（GB3096-2008）3类标准标准要求，敏感点处噪声满足《声环境质量标准》（GB3096-2008）2类标准标准要求</w:t>
            </w:r>
            <w:r>
              <w:rPr>
                <w:snapToGrid w:val="0"/>
                <w:lang w:eastAsia="zh-CN"/>
              </w:rPr>
              <w:t>。</w:t>
            </w:r>
          </w:p>
          <w:p>
            <w:pPr>
              <w:ind w:firstLine="458"/>
              <w:rPr>
                <w:rFonts w:cs="Times New Roman"/>
                <w:b/>
                <w:lang w:eastAsia="zh-CN"/>
              </w:rPr>
            </w:pPr>
            <w:r>
              <w:rPr>
                <w:rFonts w:hint="eastAsia" w:cs="Times New Roman"/>
                <w:b/>
                <w:lang w:eastAsia="zh-CN"/>
              </w:rPr>
              <w:t>五、</w:t>
            </w:r>
            <w:r>
              <w:rPr>
                <w:rFonts w:cs="Times New Roman"/>
                <w:b/>
                <w:lang w:eastAsia="zh-CN"/>
              </w:rPr>
              <w:t>生态环境</w:t>
            </w:r>
          </w:p>
          <w:p>
            <w:pPr>
              <w:ind w:firstLine="456"/>
              <w:rPr>
                <w:rFonts w:cs="Times New Roman"/>
                <w:color w:val="FF0000"/>
                <w:lang w:eastAsia="zh-CN"/>
              </w:rPr>
            </w:pPr>
            <w:r>
              <w:rPr>
                <w:rFonts w:cs="Times New Roman"/>
                <w:lang w:eastAsia="zh-CN"/>
              </w:rPr>
              <w:t>由于长期人为活动和自然条件的影响，区域天然植被几乎无残存，以人为绿化为主，区域内已无珍稀动植物存在，其附近无划定的自然生态保护区。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0" w:hRule="atLeast"/>
          <w:jc w:val="center"/>
        </w:trPr>
        <w:tc>
          <w:tcPr>
            <w:tcW w:w="8890" w:type="dxa"/>
          </w:tcPr>
          <w:p>
            <w:pPr>
              <w:ind w:firstLine="0" w:firstLineChars="0"/>
              <w:rPr>
                <w:rFonts w:cs="Times New Roman"/>
                <w:b/>
                <w:lang w:eastAsia="zh-CN"/>
              </w:rPr>
            </w:pPr>
            <w:r>
              <w:rPr>
                <w:rFonts w:cs="Times New Roman"/>
                <w:b/>
                <w:lang w:eastAsia="zh-CN"/>
              </w:rPr>
              <w:t>主要环境保护目标（列出名单及保护级别）：</w:t>
            </w:r>
          </w:p>
          <w:p>
            <w:pPr>
              <w:ind w:firstLine="456"/>
              <w:rPr>
                <w:lang w:eastAsia="zh-CN"/>
              </w:rPr>
            </w:pPr>
            <w:r>
              <w:rPr>
                <w:lang w:eastAsia="zh-CN"/>
              </w:rPr>
              <w:t>经过对拟建项</w:t>
            </w:r>
            <w:r>
              <w:rPr>
                <w:iCs/>
                <w:lang w:eastAsia="zh-CN"/>
              </w:rPr>
              <w:t>目区域的现场踏</w:t>
            </w:r>
            <w:r>
              <w:rPr>
                <w:lang w:eastAsia="zh-CN"/>
              </w:rPr>
              <w:t>勘，评价区域内无自然保护区、风景名胜区、珍稀动植物物种。主要环境保护对象及其保护级别见表16。</w:t>
            </w:r>
          </w:p>
          <w:p>
            <w:pPr>
              <w:spacing w:line="480" w:lineRule="exact"/>
              <w:ind w:firstLine="458"/>
              <w:jc w:val="center"/>
              <w:rPr>
                <w:rFonts w:cs="Times New Roman"/>
                <w:b/>
                <w:szCs w:val="24"/>
                <w:lang w:eastAsia="zh-CN"/>
              </w:rPr>
            </w:pPr>
            <w:r>
              <w:rPr>
                <w:rFonts w:cs="Times New Roman"/>
                <w:b/>
                <w:szCs w:val="24"/>
                <w:lang w:eastAsia="zh-CN"/>
              </w:rPr>
              <w:t>表16  项目主要环境保护对象及保护级别</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16"/>
              <w:gridCol w:w="1701"/>
              <w:gridCol w:w="851"/>
              <w:gridCol w:w="1559"/>
              <w:gridCol w:w="992"/>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16" w:type="dxa"/>
                  <w:vAlign w:val="center"/>
                </w:tcPr>
                <w:p>
                  <w:pPr>
                    <w:pStyle w:val="119"/>
                    <w:jc w:val="center"/>
                  </w:pPr>
                  <w:r>
                    <w:t>环境要素</w:t>
                  </w:r>
                </w:p>
              </w:tc>
              <w:tc>
                <w:tcPr>
                  <w:tcW w:w="1701" w:type="dxa"/>
                  <w:vAlign w:val="center"/>
                </w:tcPr>
                <w:p>
                  <w:pPr>
                    <w:pStyle w:val="119"/>
                    <w:jc w:val="center"/>
                  </w:pPr>
                  <w:r>
                    <w:t>名称</w:t>
                  </w:r>
                </w:p>
              </w:tc>
              <w:tc>
                <w:tcPr>
                  <w:tcW w:w="851" w:type="dxa"/>
                  <w:vAlign w:val="center"/>
                </w:tcPr>
                <w:p>
                  <w:pPr>
                    <w:pStyle w:val="119"/>
                    <w:jc w:val="center"/>
                  </w:pPr>
                  <w:r>
                    <w:t>相对方位</w:t>
                  </w:r>
                </w:p>
              </w:tc>
              <w:tc>
                <w:tcPr>
                  <w:tcW w:w="1559" w:type="dxa"/>
                  <w:vAlign w:val="center"/>
                </w:tcPr>
                <w:p>
                  <w:pPr>
                    <w:pStyle w:val="119"/>
                    <w:jc w:val="center"/>
                  </w:pPr>
                  <w:r>
                    <w:rPr>
                      <w:rFonts w:hint="eastAsia"/>
                    </w:rPr>
                    <w:t>距厂界最近距离</w:t>
                  </w:r>
                </w:p>
              </w:tc>
              <w:tc>
                <w:tcPr>
                  <w:tcW w:w="992" w:type="dxa"/>
                  <w:vAlign w:val="center"/>
                </w:tcPr>
                <w:p>
                  <w:pPr>
                    <w:pStyle w:val="119"/>
                    <w:jc w:val="center"/>
                  </w:pPr>
                  <w:r>
                    <w:t>保护对象</w:t>
                  </w:r>
                </w:p>
              </w:tc>
              <w:tc>
                <w:tcPr>
                  <w:tcW w:w="2372" w:type="dxa"/>
                  <w:vAlign w:val="center"/>
                </w:tcPr>
                <w:p>
                  <w:pPr>
                    <w:pStyle w:val="119"/>
                    <w:jc w:val="center"/>
                  </w:pPr>
                  <w: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16" w:type="dxa"/>
                  <w:vMerge w:val="restart"/>
                  <w:vAlign w:val="center"/>
                </w:tcPr>
                <w:p>
                  <w:pPr>
                    <w:pStyle w:val="119"/>
                    <w:jc w:val="center"/>
                  </w:pPr>
                  <w:r>
                    <w:t>环境空气</w:t>
                  </w:r>
                </w:p>
              </w:tc>
              <w:tc>
                <w:tcPr>
                  <w:tcW w:w="1701" w:type="dxa"/>
                  <w:vAlign w:val="center"/>
                </w:tcPr>
                <w:p>
                  <w:pPr>
                    <w:pStyle w:val="119"/>
                    <w:jc w:val="center"/>
                  </w:pPr>
                  <w:r>
                    <w:rPr>
                      <w:rFonts w:hint="eastAsia"/>
                      <w:lang w:eastAsia="zh-CN"/>
                    </w:rPr>
                    <w:t>建业壹号城邦小区</w:t>
                  </w:r>
                </w:p>
              </w:tc>
              <w:tc>
                <w:tcPr>
                  <w:tcW w:w="851" w:type="dxa"/>
                  <w:vAlign w:val="center"/>
                </w:tcPr>
                <w:p>
                  <w:pPr>
                    <w:pStyle w:val="119"/>
                    <w:jc w:val="center"/>
                    <w:rPr>
                      <w:lang w:eastAsia="zh-CN"/>
                    </w:rPr>
                  </w:pPr>
                  <w:r>
                    <w:rPr>
                      <w:rFonts w:hint="eastAsia"/>
                      <w:lang w:eastAsia="zh-CN"/>
                    </w:rPr>
                    <w:t>N</w:t>
                  </w:r>
                </w:p>
              </w:tc>
              <w:tc>
                <w:tcPr>
                  <w:tcW w:w="1559" w:type="dxa"/>
                  <w:vAlign w:val="center"/>
                </w:tcPr>
                <w:p>
                  <w:pPr>
                    <w:pStyle w:val="119"/>
                    <w:jc w:val="center"/>
                    <w:rPr>
                      <w:lang w:eastAsia="zh-CN"/>
                    </w:rPr>
                  </w:pPr>
                  <w:r>
                    <w:rPr>
                      <w:lang w:eastAsia="zh-CN"/>
                    </w:rPr>
                    <w:t>98m</w:t>
                  </w:r>
                </w:p>
              </w:tc>
              <w:tc>
                <w:tcPr>
                  <w:tcW w:w="992" w:type="dxa"/>
                  <w:vAlign w:val="center"/>
                </w:tcPr>
                <w:p>
                  <w:pPr>
                    <w:pStyle w:val="119"/>
                    <w:jc w:val="center"/>
                    <w:rPr>
                      <w:rStyle w:val="121"/>
                      <w:rFonts w:ascii="Times New Roman" w:hAnsi="Times New Roman"/>
                      <w:iCs w:val="0"/>
                      <w:color w:val="auto"/>
                      <w:sz w:val="21"/>
                      <w:szCs w:val="20"/>
                      <w:lang w:eastAsia="zh-CN"/>
                    </w:rPr>
                  </w:pPr>
                  <w:r>
                    <w:rPr>
                      <w:rStyle w:val="121"/>
                      <w:rFonts w:ascii="Times New Roman" w:hAnsi="Times New Roman"/>
                      <w:iCs w:val="0"/>
                      <w:color w:val="auto"/>
                      <w:sz w:val="21"/>
                      <w:szCs w:val="20"/>
                      <w:lang w:eastAsia="zh-CN"/>
                    </w:rPr>
                    <w:t>居民</w:t>
                  </w:r>
                </w:p>
              </w:tc>
              <w:tc>
                <w:tcPr>
                  <w:tcW w:w="2372" w:type="dxa"/>
                  <w:vMerge w:val="restart"/>
                  <w:vAlign w:val="center"/>
                </w:tcPr>
                <w:p>
                  <w:pPr>
                    <w:pStyle w:val="119"/>
                    <w:jc w:val="center"/>
                    <w:rPr>
                      <w:lang w:eastAsia="zh-CN"/>
                    </w:rPr>
                  </w:pPr>
                  <w:r>
                    <w:rPr>
                      <w:rStyle w:val="121"/>
                      <w:rFonts w:ascii="Times New Roman" w:hAnsi="Times New Roman"/>
                      <w:iCs w:val="0"/>
                      <w:color w:val="auto"/>
                      <w:sz w:val="21"/>
                      <w:szCs w:val="20"/>
                      <w:lang w:eastAsia="zh-CN"/>
                    </w:rPr>
                    <w:t>《环境空气质量标准》</w:t>
                  </w:r>
                  <w:r>
                    <w:rPr>
                      <w:lang w:eastAsia="zh-CN"/>
                    </w:rPr>
                    <w:t>GB3095-2012二级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16" w:type="dxa"/>
                  <w:vMerge w:val="continue"/>
                  <w:vAlign w:val="center"/>
                </w:tcPr>
                <w:p>
                  <w:pPr>
                    <w:pStyle w:val="119"/>
                    <w:jc w:val="center"/>
                    <w:rPr>
                      <w:lang w:eastAsia="zh-CN"/>
                    </w:rPr>
                  </w:pPr>
                </w:p>
              </w:tc>
              <w:tc>
                <w:tcPr>
                  <w:tcW w:w="1701" w:type="dxa"/>
                  <w:vAlign w:val="center"/>
                </w:tcPr>
                <w:p>
                  <w:pPr>
                    <w:pStyle w:val="119"/>
                    <w:jc w:val="center"/>
                  </w:pPr>
                  <w:r>
                    <w:t>高新区第三中学</w:t>
                  </w:r>
                </w:p>
              </w:tc>
              <w:tc>
                <w:tcPr>
                  <w:tcW w:w="851" w:type="dxa"/>
                  <w:vAlign w:val="center"/>
                </w:tcPr>
                <w:p>
                  <w:pPr>
                    <w:pStyle w:val="119"/>
                    <w:jc w:val="center"/>
                    <w:rPr>
                      <w:lang w:eastAsia="zh-CN"/>
                    </w:rPr>
                  </w:pPr>
                  <w:r>
                    <w:rPr>
                      <w:rFonts w:hint="eastAsia"/>
                      <w:lang w:eastAsia="zh-CN"/>
                    </w:rPr>
                    <w:t>N</w:t>
                  </w:r>
                  <w:r>
                    <w:rPr>
                      <w:lang w:eastAsia="zh-CN"/>
                    </w:rPr>
                    <w:t>W</w:t>
                  </w:r>
                </w:p>
              </w:tc>
              <w:tc>
                <w:tcPr>
                  <w:tcW w:w="1559" w:type="dxa"/>
                  <w:vAlign w:val="center"/>
                </w:tcPr>
                <w:p>
                  <w:pPr>
                    <w:pStyle w:val="119"/>
                    <w:jc w:val="center"/>
                    <w:rPr>
                      <w:lang w:eastAsia="zh-CN"/>
                    </w:rPr>
                  </w:pPr>
                  <w:r>
                    <w:rPr>
                      <w:lang w:eastAsia="zh-CN"/>
                    </w:rPr>
                    <w:t>270</w:t>
                  </w:r>
                  <w:r>
                    <w:rPr>
                      <w:rFonts w:hint="eastAsia"/>
                      <w:lang w:eastAsia="zh-CN"/>
                    </w:rPr>
                    <w:t>m</w:t>
                  </w:r>
                </w:p>
              </w:tc>
              <w:tc>
                <w:tcPr>
                  <w:tcW w:w="992" w:type="dxa"/>
                  <w:vAlign w:val="center"/>
                </w:tcPr>
                <w:p>
                  <w:pPr>
                    <w:pStyle w:val="119"/>
                    <w:jc w:val="center"/>
                    <w:rPr>
                      <w:rStyle w:val="121"/>
                      <w:rFonts w:ascii="Times New Roman" w:hAnsi="Times New Roman"/>
                      <w:iCs w:val="0"/>
                      <w:color w:val="auto"/>
                      <w:sz w:val="21"/>
                      <w:szCs w:val="20"/>
                    </w:rPr>
                  </w:pPr>
                  <w:r>
                    <w:rPr>
                      <w:rStyle w:val="121"/>
                      <w:rFonts w:ascii="Times New Roman" w:hAnsi="Times New Roman"/>
                      <w:iCs w:val="0"/>
                      <w:color w:val="auto"/>
                      <w:sz w:val="21"/>
                      <w:szCs w:val="20"/>
                      <w:lang w:eastAsia="zh-CN"/>
                    </w:rPr>
                    <w:t>居民</w:t>
                  </w:r>
                </w:p>
              </w:tc>
              <w:tc>
                <w:tcPr>
                  <w:tcW w:w="2372" w:type="dxa"/>
                  <w:vMerge w:val="continue"/>
                  <w:vAlign w:val="center"/>
                </w:tcPr>
                <w:p>
                  <w:pPr>
                    <w:pStyle w:val="119"/>
                    <w:jc w:val="center"/>
                    <w:rPr>
                      <w:rStyle w:val="121"/>
                      <w:rFonts w:ascii="Times New Roman" w:hAnsi="Times New Roman"/>
                      <w:iCs w:val="0"/>
                      <w:color w:val="auto"/>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016" w:type="dxa"/>
                  <w:vMerge w:val="continue"/>
                  <w:vAlign w:val="center"/>
                </w:tcPr>
                <w:p>
                  <w:pPr>
                    <w:pStyle w:val="119"/>
                    <w:jc w:val="center"/>
                    <w:rPr>
                      <w:lang w:eastAsia="zh-CN"/>
                    </w:rPr>
                  </w:pPr>
                </w:p>
              </w:tc>
              <w:tc>
                <w:tcPr>
                  <w:tcW w:w="1701" w:type="dxa"/>
                  <w:vAlign w:val="center"/>
                </w:tcPr>
                <w:p>
                  <w:pPr>
                    <w:pStyle w:val="119"/>
                    <w:jc w:val="center"/>
                  </w:pPr>
                  <w:r>
                    <w:t>豆集村</w:t>
                  </w:r>
                </w:p>
              </w:tc>
              <w:tc>
                <w:tcPr>
                  <w:tcW w:w="851" w:type="dxa"/>
                  <w:vAlign w:val="center"/>
                </w:tcPr>
                <w:p>
                  <w:pPr>
                    <w:pStyle w:val="119"/>
                    <w:jc w:val="center"/>
                    <w:rPr>
                      <w:lang w:eastAsia="zh-CN"/>
                    </w:rPr>
                  </w:pPr>
                  <w:r>
                    <w:rPr>
                      <w:rFonts w:hint="eastAsia"/>
                      <w:lang w:eastAsia="zh-CN"/>
                    </w:rPr>
                    <w:t>NW</w:t>
                  </w:r>
                </w:p>
              </w:tc>
              <w:tc>
                <w:tcPr>
                  <w:tcW w:w="1559" w:type="dxa"/>
                  <w:vAlign w:val="center"/>
                </w:tcPr>
                <w:p>
                  <w:pPr>
                    <w:pStyle w:val="119"/>
                    <w:jc w:val="center"/>
                    <w:rPr>
                      <w:lang w:eastAsia="zh-CN"/>
                    </w:rPr>
                  </w:pPr>
                  <w:r>
                    <w:rPr>
                      <w:rFonts w:hint="eastAsia"/>
                      <w:lang w:eastAsia="zh-CN"/>
                    </w:rPr>
                    <w:t>370m</w:t>
                  </w:r>
                </w:p>
              </w:tc>
              <w:tc>
                <w:tcPr>
                  <w:tcW w:w="992" w:type="dxa"/>
                  <w:vAlign w:val="center"/>
                </w:tcPr>
                <w:p>
                  <w:pPr>
                    <w:pStyle w:val="119"/>
                    <w:jc w:val="center"/>
                    <w:rPr>
                      <w:rStyle w:val="121"/>
                      <w:rFonts w:ascii="Times New Roman" w:hAnsi="Times New Roman"/>
                      <w:iCs w:val="0"/>
                      <w:color w:val="auto"/>
                      <w:sz w:val="21"/>
                      <w:szCs w:val="20"/>
                      <w:lang w:eastAsia="zh-CN"/>
                    </w:rPr>
                  </w:pPr>
                  <w:r>
                    <w:rPr>
                      <w:rStyle w:val="121"/>
                      <w:rFonts w:ascii="Times New Roman" w:hAnsi="Times New Roman"/>
                      <w:iCs w:val="0"/>
                      <w:color w:val="auto"/>
                      <w:sz w:val="21"/>
                      <w:szCs w:val="20"/>
                      <w:lang w:eastAsia="zh-CN"/>
                    </w:rPr>
                    <w:t>居民</w:t>
                  </w:r>
                </w:p>
              </w:tc>
              <w:tc>
                <w:tcPr>
                  <w:tcW w:w="2372" w:type="dxa"/>
                  <w:vMerge w:val="continue"/>
                  <w:vAlign w:val="center"/>
                </w:tcPr>
                <w:p>
                  <w:pPr>
                    <w:pStyle w:val="119"/>
                    <w:jc w:val="center"/>
                    <w:rPr>
                      <w:rStyle w:val="121"/>
                      <w:rFonts w:ascii="Times New Roman" w:hAnsi="Times New Roman"/>
                      <w:iCs w:val="0"/>
                      <w:color w:val="auto"/>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16" w:type="dxa"/>
                  <w:vMerge w:val="continue"/>
                  <w:vAlign w:val="center"/>
                </w:tcPr>
                <w:p>
                  <w:pPr>
                    <w:pStyle w:val="119"/>
                    <w:jc w:val="center"/>
                  </w:pPr>
                </w:p>
              </w:tc>
              <w:tc>
                <w:tcPr>
                  <w:tcW w:w="1701" w:type="dxa"/>
                  <w:vAlign w:val="center"/>
                </w:tcPr>
                <w:p>
                  <w:pPr>
                    <w:pStyle w:val="119"/>
                    <w:jc w:val="center"/>
                  </w:pPr>
                  <w:r>
                    <w:rPr>
                      <w:rFonts w:hint="eastAsia"/>
                    </w:rPr>
                    <w:t>安康苑小区</w:t>
                  </w:r>
                </w:p>
              </w:tc>
              <w:tc>
                <w:tcPr>
                  <w:tcW w:w="851" w:type="dxa"/>
                  <w:vAlign w:val="center"/>
                </w:tcPr>
                <w:p>
                  <w:pPr>
                    <w:pStyle w:val="119"/>
                    <w:jc w:val="center"/>
                    <w:rPr>
                      <w:lang w:eastAsia="zh-CN"/>
                    </w:rPr>
                  </w:pPr>
                  <w:r>
                    <w:rPr>
                      <w:rFonts w:hint="eastAsia"/>
                      <w:lang w:eastAsia="zh-CN"/>
                    </w:rPr>
                    <w:t>E</w:t>
                  </w:r>
                </w:p>
              </w:tc>
              <w:tc>
                <w:tcPr>
                  <w:tcW w:w="1559" w:type="dxa"/>
                  <w:vAlign w:val="center"/>
                </w:tcPr>
                <w:p>
                  <w:pPr>
                    <w:pStyle w:val="119"/>
                    <w:jc w:val="center"/>
                    <w:rPr>
                      <w:lang w:eastAsia="zh-CN"/>
                    </w:rPr>
                  </w:pPr>
                  <w:r>
                    <w:rPr>
                      <w:rFonts w:hint="eastAsia"/>
                      <w:lang w:eastAsia="zh-CN"/>
                    </w:rPr>
                    <w:t>920m</w:t>
                  </w:r>
                </w:p>
              </w:tc>
              <w:tc>
                <w:tcPr>
                  <w:tcW w:w="992" w:type="dxa"/>
                  <w:vAlign w:val="center"/>
                </w:tcPr>
                <w:p>
                  <w:pPr>
                    <w:pStyle w:val="119"/>
                    <w:jc w:val="center"/>
                    <w:rPr>
                      <w:rStyle w:val="121"/>
                      <w:rFonts w:ascii="Times New Roman" w:hAnsi="Times New Roman"/>
                      <w:iCs w:val="0"/>
                      <w:color w:val="auto"/>
                      <w:sz w:val="21"/>
                      <w:szCs w:val="20"/>
                    </w:rPr>
                  </w:pPr>
                  <w:r>
                    <w:rPr>
                      <w:rStyle w:val="121"/>
                      <w:rFonts w:ascii="Times New Roman" w:hAnsi="Times New Roman"/>
                      <w:iCs w:val="0"/>
                      <w:color w:val="auto"/>
                      <w:sz w:val="21"/>
                      <w:szCs w:val="20"/>
                      <w:lang w:eastAsia="zh-CN"/>
                    </w:rPr>
                    <w:t>居民</w:t>
                  </w:r>
                </w:p>
              </w:tc>
              <w:tc>
                <w:tcPr>
                  <w:tcW w:w="2372" w:type="dxa"/>
                  <w:vMerge w:val="continue"/>
                  <w:vAlign w:val="center"/>
                </w:tcPr>
                <w:p>
                  <w:pPr>
                    <w:pStyle w:val="119"/>
                    <w:jc w:val="center"/>
                    <w:rPr>
                      <w:rStyle w:val="121"/>
                      <w:rFonts w:ascii="Times New Roman" w:hAnsi="Times New Roman"/>
                      <w:iCs w:val="0"/>
                      <w:color w:val="auto"/>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16" w:type="dxa"/>
                  <w:vMerge w:val="continue"/>
                  <w:vAlign w:val="center"/>
                </w:tcPr>
                <w:p>
                  <w:pPr>
                    <w:pStyle w:val="119"/>
                    <w:jc w:val="center"/>
                  </w:pPr>
                </w:p>
              </w:tc>
              <w:tc>
                <w:tcPr>
                  <w:tcW w:w="1701" w:type="dxa"/>
                  <w:vAlign w:val="center"/>
                </w:tcPr>
                <w:p>
                  <w:pPr>
                    <w:pStyle w:val="119"/>
                    <w:jc w:val="center"/>
                  </w:pPr>
                  <w:r>
                    <w:rPr>
                      <w:rFonts w:hint="eastAsia"/>
                    </w:rPr>
                    <w:t>石家庄村</w:t>
                  </w:r>
                </w:p>
              </w:tc>
              <w:tc>
                <w:tcPr>
                  <w:tcW w:w="851" w:type="dxa"/>
                  <w:vAlign w:val="center"/>
                </w:tcPr>
                <w:p>
                  <w:pPr>
                    <w:pStyle w:val="119"/>
                    <w:jc w:val="center"/>
                    <w:rPr>
                      <w:lang w:eastAsia="zh-CN"/>
                    </w:rPr>
                  </w:pPr>
                  <w:r>
                    <w:rPr>
                      <w:rFonts w:hint="eastAsia"/>
                      <w:lang w:eastAsia="zh-CN"/>
                    </w:rPr>
                    <w:t>NE</w:t>
                  </w:r>
                </w:p>
              </w:tc>
              <w:tc>
                <w:tcPr>
                  <w:tcW w:w="1559" w:type="dxa"/>
                  <w:vAlign w:val="center"/>
                </w:tcPr>
                <w:p>
                  <w:pPr>
                    <w:pStyle w:val="119"/>
                    <w:jc w:val="center"/>
                    <w:rPr>
                      <w:lang w:eastAsia="zh-CN"/>
                    </w:rPr>
                  </w:pPr>
                  <w:r>
                    <w:rPr>
                      <w:rFonts w:hint="eastAsia"/>
                      <w:lang w:eastAsia="zh-CN"/>
                    </w:rPr>
                    <w:t>620m</w:t>
                  </w:r>
                </w:p>
              </w:tc>
              <w:tc>
                <w:tcPr>
                  <w:tcW w:w="992" w:type="dxa"/>
                  <w:vAlign w:val="center"/>
                </w:tcPr>
                <w:p>
                  <w:pPr>
                    <w:pStyle w:val="119"/>
                    <w:jc w:val="center"/>
                    <w:rPr>
                      <w:rStyle w:val="121"/>
                      <w:rFonts w:ascii="Times New Roman" w:hAnsi="Times New Roman"/>
                      <w:iCs w:val="0"/>
                      <w:color w:val="auto"/>
                      <w:sz w:val="21"/>
                      <w:szCs w:val="20"/>
                      <w:lang w:eastAsia="zh-CN"/>
                    </w:rPr>
                  </w:pPr>
                  <w:r>
                    <w:rPr>
                      <w:rStyle w:val="121"/>
                      <w:rFonts w:ascii="Times New Roman" w:hAnsi="Times New Roman"/>
                      <w:iCs w:val="0"/>
                      <w:color w:val="auto"/>
                      <w:sz w:val="21"/>
                      <w:szCs w:val="20"/>
                      <w:lang w:eastAsia="zh-CN"/>
                    </w:rPr>
                    <w:t>居民</w:t>
                  </w:r>
                </w:p>
              </w:tc>
              <w:tc>
                <w:tcPr>
                  <w:tcW w:w="2372" w:type="dxa"/>
                  <w:vMerge w:val="continue"/>
                  <w:vAlign w:val="center"/>
                </w:tcPr>
                <w:p>
                  <w:pPr>
                    <w:pStyle w:val="119"/>
                    <w:jc w:val="center"/>
                    <w:rPr>
                      <w:rStyle w:val="121"/>
                      <w:rFonts w:ascii="Times New Roman" w:hAnsi="Times New Roman"/>
                      <w:iCs w:val="0"/>
                      <w:color w:val="auto"/>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16" w:type="dxa"/>
                  <w:vMerge w:val="continue"/>
                  <w:vAlign w:val="center"/>
                </w:tcPr>
                <w:p>
                  <w:pPr>
                    <w:pStyle w:val="119"/>
                    <w:jc w:val="center"/>
                  </w:pPr>
                </w:p>
              </w:tc>
              <w:tc>
                <w:tcPr>
                  <w:tcW w:w="1701" w:type="dxa"/>
                  <w:vAlign w:val="center"/>
                </w:tcPr>
                <w:p>
                  <w:pPr>
                    <w:pStyle w:val="119"/>
                    <w:jc w:val="center"/>
                  </w:pPr>
                  <w:r>
                    <w:rPr>
                      <w:rFonts w:hint="eastAsia"/>
                    </w:rPr>
                    <w:t>韩庄村</w:t>
                  </w:r>
                </w:p>
              </w:tc>
              <w:tc>
                <w:tcPr>
                  <w:tcW w:w="851" w:type="dxa"/>
                  <w:vAlign w:val="center"/>
                </w:tcPr>
                <w:p>
                  <w:pPr>
                    <w:pStyle w:val="119"/>
                    <w:jc w:val="center"/>
                    <w:rPr>
                      <w:lang w:eastAsia="zh-CN"/>
                    </w:rPr>
                  </w:pPr>
                  <w:r>
                    <w:rPr>
                      <w:rFonts w:hint="eastAsia"/>
                      <w:lang w:eastAsia="zh-CN"/>
                    </w:rPr>
                    <w:t>SE</w:t>
                  </w:r>
                </w:p>
              </w:tc>
              <w:tc>
                <w:tcPr>
                  <w:tcW w:w="1559" w:type="dxa"/>
                  <w:vAlign w:val="center"/>
                </w:tcPr>
                <w:p>
                  <w:pPr>
                    <w:pStyle w:val="119"/>
                    <w:jc w:val="center"/>
                    <w:rPr>
                      <w:lang w:eastAsia="zh-CN"/>
                    </w:rPr>
                  </w:pPr>
                  <w:r>
                    <w:rPr>
                      <w:rFonts w:hint="eastAsia"/>
                      <w:lang w:eastAsia="zh-CN"/>
                    </w:rPr>
                    <w:t>1160</w:t>
                  </w:r>
                </w:p>
              </w:tc>
              <w:tc>
                <w:tcPr>
                  <w:tcW w:w="992" w:type="dxa"/>
                  <w:vAlign w:val="center"/>
                </w:tcPr>
                <w:p>
                  <w:pPr>
                    <w:pStyle w:val="119"/>
                    <w:jc w:val="center"/>
                    <w:rPr>
                      <w:rStyle w:val="121"/>
                      <w:rFonts w:ascii="Times New Roman" w:hAnsi="Times New Roman"/>
                      <w:iCs w:val="0"/>
                      <w:color w:val="auto"/>
                      <w:sz w:val="21"/>
                      <w:szCs w:val="20"/>
                    </w:rPr>
                  </w:pPr>
                  <w:r>
                    <w:rPr>
                      <w:rStyle w:val="121"/>
                      <w:rFonts w:ascii="Times New Roman" w:hAnsi="Times New Roman"/>
                      <w:iCs w:val="0"/>
                      <w:color w:val="auto"/>
                      <w:sz w:val="21"/>
                      <w:szCs w:val="20"/>
                      <w:lang w:eastAsia="zh-CN"/>
                    </w:rPr>
                    <w:t>居民</w:t>
                  </w:r>
                </w:p>
              </w:tc>
              <w:tc>
                <w:tcPr>
                  <w:tcW w:w="2372" w:type="dxa"/>
                  <w:vMerge w:val="continue"/>
                  <w:vAlign w:val="center"/>
                </w:tcPr>
                <w:p>
                  <w:pPr>
                    <w:pStyle w:val="119"/>
                    <w:jc w:val="center"/>
                    <w:rPr>
                      <w:rStyle w:val="121"/>
                      <w:rFonts w:ascii="Times New Roman" w:hAnsi="Times New Roman"/>
                      <w:iCs w:val="0"/>
                      <w:color w:val="auto"/>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16" w:type="dxa"/>
                  <w:vAlign w:val="center"/>
                </w:tcPr>
                <w:p>
                  <w:pPr>
                    <w:pStyle w:val="119"/>
                    <w:jc w:val="center"/>
                  </w:pPr>
                  <w:r>
                    <w:t>地表水</w:t>
                  </w:r>
                </w:p>
              </w:tc>
              <w:tc>
                <w:tcPr>
                  <w:tcW w:w="1701" w:type="dxa"/>
                  <w:vAlign w:val="center"/>
                </w:tcPr>
                <w:p>
                  <w:pPr>
                    <w:pStyle w:val="119"/>
                    <w:jc w:val="center"/>
                  </w:pPr>
                  <w:r>
                    <w:t>濮水河</w:t>
                  </w:r>
                </w:p>
              </w:tc>
              <w:tc>
                <w:tcPr>
                  <w:tcW w:w="851" w:type="dxa"/>
                  <w:vAlign w:val="center"/>
                </w:tcPr>
                <w:p>
                  <w:pPr>
                    <w:pStyle w:val="119"/>
                    <w:jc w:val="center"/>
                    <w:rPr>
                      <w:lang w:eastAsia="zh-CN"/>
                    </w:rPr>
                  </w:pPr>
                  <w:r>
                    <w:rPr>
                      <w:rFonts w:hint="eastAsia"/>
                      <w:lang w:eastAsia="zh-CN"/>
                    </w:rPr>
                    <w:t>S</w:t>
                  </w:r>
                </w:p>
              </w:tc>
              <w:tc>
                <w:tcPr>
                  <w:tcW w:w="1559" w:type="dxa"/>
                  <w:vAlign w:val="center"/>
                </w:tcPr>
                <w:p>
                  <w:pPr>
                    <w:pStyle w:val="119"/>
                    <w:jc w:val="center"/>
                  </w:pPr>
                  <w:r>
                    <w:t>980</w:t>
                  </w:r>
                </w:p>
              </w:tc>
              <w:tc>
                <w:tcPr>
                  <w:tcW w:w="992" w:type="dxa"/>
                  <w:vAlign w:val="center"/>
                </w:tcPr>
                <w:p>
                  <w:pPr>
                    <w:pStyle w:val="119"/>
                    <w:jc w:val="center"/>
                    <w:rPr>
                      <w:lang w:eastAsia="zh-CN"/>
                    </w:rPr>
                  </w:pPr>
                  <w:r>
                    <w:rPr>
                      <w:rFonts w:hint="eastAsia"/>
                      <w:lang w:eastAsia="zh-CN"/>
                    </w:rPr>
                    <w:t>/</w:t>
                  </w:r>
                </w:p>
              </w:tc>
              <w:tc>
                <w:tcPr>
                  <w:tcW w:w="2372" w:type="dxa"/>
                  <w:vAlign w:val="center"/>
                </w:tcPr>
                <w:p>
                  <w:pPr>
                    <w:pStyle w:val="119"/>
                    <w:jc w:val="center"/>
                    <w:rPr>
                      <w:rStyle w:val="121"/>
                      <w:rFonts w:ascii="Times New Roman" w:hAnsi="Times New Roman"/>
                      <w:iCs w:val="0"/>
                      <w:color w:val="auto"/>
                      <w:sz w:val="21"/>
                      <w:szCs w:val="20"/>
                      <w:lang w:eastAsia="zh-CN"/>
                    </w:rPr>
                  </w:pPr>
                  <w:r>
                    <w:rPr>
                      <w:lang w:eastAsia="zh-CN"/>
                    </w:rPr>
                    <w:t>《地表水环境质量标准》（GB3838-2002）Ⅳ类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016" w:type="dxa"/>
                  <w:vMerge w:val="restart"/>
                  <w:vAlign w:val="center"/>
                </w:tcPr>
                <w:p>
                  <w:pPr>
                    <w:pStyle w:val="119"/>
                    <w:jc w:val="center"/>
                  </w:pPr>
                  <w:r>
                    <w:t>声环境</w:t>
                  </w:r>
                </w:p>
              </w:tc>
              <w:tc>
                <w:tcPr>
                  <w:tcW w:w="1701" w:type="dxa"/>
                  <w:vAlign w:val="center"/>
                </w:tcPr>
                <w:p>
                  <w:pPr>
                    <w:pStyle w:val="119"/>
                  </w:pPr>
                  <w:r>
                    <w:rPr>
                      <w:rFonts w:hint="eastAsia"/>
                      <w:lang w:eastAsia="zh-CN"/>
                    </w:rPr>
                    <w:t>建业壹号城邦小区</w:t>
                  </w:r>
                </w:p>
              </w:tc>
              <w:tc>
                <w:tcPr>
                  <w:tcW w:w="851" w:type="dxa"/>
                  <w:vAlign w:val="center"/>
                </w:tcPr>
                <w:p>
                  <w:pPr>
                    <w:pStyle w:val="119"/>
                    <w:jc w:val="center"/>
                    <w:rPr>
                      <w:lang w:eastAsia="zh-CN"/>
                    </w:rPr>
                  </w:pPr>
                  <w:r>
                    <w:rPr>
                      <w:rFonts w:hint="eastAsia"/>
                      <w:lang w:eastAsia="zh-CN"/>
                    </w:rPr>
                    <w:t>N</w:t>
                  </w:r>
                </w:p>
              </w:tc>
              <w:tc>
                <w:tcPr>
                  <w:tcW w:w="1559" w:type="dxa"/>
                  <w:vAlign w:val="center"/>
                </w:tcPr>
                <w:p>
                  <w:pPr>
                    <w:pStyle w:val="119"/>
                    <w:jc w:val="center"/>
                    <w:rPr>
                      <w:lang w:eastAsia="zh-CN"/>
                    </w:rPr>
                  </w:pPr>
                  <w:r>
                    <w:rPr>
                      <w:lang w:eastAsia="zh-CN"/>
                    </w:rPr>
                    <w:t>98m</w:t>
                  </w:r>
                </w:p>
              </w:tc>
              <w:tc>
                <w:tcPr>
                  <w:tcW w:w="992" w:type="dxa"/>
                  <w:vAlign w:val="center"/>
                </w:tcPr>
                <w:p>
                  <w:pPr>
                    <w:pStyle w:val="119"/>
                    <w:jc w:val="center"/>
                  </w:pPr>
                  <w:r>
                    <w:rPr>
                      <w:rStyle w:val="121"/>
                      <w:rFonts w:ascii="Times New Roman" w:hAnsi="Times New Roman"/>
                      <w:iCs w:val="0"/>
                      <w:color w:val="auto"/>
                      <w:sz w:val="21"/>
                      <w:szCs w:val="20"/>
                      <w:lang w:eastAsia="zh-CN"/>
                    </w:rPr>
                    <w:t>居民</w:t>
                  </w:r>
                </w:p>
              </w:tc>
              <w:tc>
                <w:tcPr>
                  <w:tcW w:w="2372" w:type="dxa"/>
                  <w:vAlign w:val="center"/>
                </w:tcPr>
                <w:p>
                  <w:pPr>
                    <w:pStyle w:val="119"/>
                    <w:jc w:val="center"/>
                    <w:rPr>
                      <w:lang w:eastAsia="zh-CN"/>
                    </w:rPr>
                  </w:pPr>
                  <w:r>
                    <w:rPr>
                      <w:rStyle w:val="121"/>
                      <w:rFonts w:ascii="Times New Roman" w:hAnsi="Times New Roman"/>
                      <w:iCs w:val="0"/>
                      <w:color w:val="auto"/>
                      <w:sz w:val="21"/>
                      <w:szCs w:val="20"/>
                      <w:lang w:eastAsia="zh-CN"/>
                    </w:rPr>
                    <w:t>《声环境质量标准》（</w:t>
                  </w:r>
                  <w:r>
                    <w:rPr>
                      <w:lang w:eastAsia="zh-CN"/>
                    </w:rPr>
                    <w:t>GB3096-2008）2类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016" w:type="dxa"/>
                  <w:vMerge w:val="continue"/>
                  <w:vAlign w:val="center"/>
                </w:tcPr>
                <w:p>
                  <w:pPr>
                    <w:pStyle w:val="119"/>
                    <w:jc w:val="center"/>
                    <w:rPr>
                      <w:lang w:eastAsia="zh-CN"/>
                    </w:rPr>
                  </w:pPr>
                </w:p>
              </w:tc>
              <w:tc>
                <w:tcPr>
                  <w:tcW w:w="1701" w:type="dxa"/>
                  <w:vAlign w:val="center"/>
                </w:tcPr>
                <w:p>
                  <w:pPr>
                    <w:pStyle w:val="119"/>
                    <w:jc w:val="center"/>
                  </w:pPr>
                  <w:r>
                    <w:t>厂界四周</w:t>
                  </w:r>
                </w:p>
              </w:tc>
              <w:tc>
                <w:tcPr>
                  <w:tcW w:w="851" w:type="dxa"/>
                  <w:vAlign w:val="center"/>
                </w:tcPr>
                <w:p>
                  <w:pPr>
                    <w:pStyle w:val="119"/>
                    <w:jc w:val="center"/>
                  </w:pPr>
                  <w:r>
                    <w:t>/</w:t>
                  </w:r>
                </w:p>
              </w:tc>
              <w:tc>
                <w:tcPr>
                  <w:tcW w:w="1559" w:type="dxa"/>
                  <w:vAlign w:val="center"/>
                </w:tcPr>
                <w:p>
                  <w:pPr>
                    <w:pStyle w:val="119"/>
                    <w:jc w:val="center"/>
                  </w:pPr>
                  <w:r>
                    <w:t>/</w:t>
                  </w:r>
                </w:p>
              </w:tc>
              <w:tc>
                <w:tcPr>
                  <w:tcW w:w="992" w:type="dxa"/>
                  <w:vAlign w:val="center"/>
                </w:tcPr>
                <w:p>
                  <w:pPr>
                    <w:pStyle w:val="119"/>
                    <w:jc w:val="center"/>
                    <w:rPr>
                      <w:rStyle w:val="121"/>
                      <w:rFonts w:ascii="Times New Roman" w:hAnsi="Times New Roman"/>
                      <w:iCs w:val="0"/>
                      <w:color w:val="auto"/>
                      <w:sz w:val="21"/>
                      <w:szCs w:val="20"/>
                      <w:lang w:eastAsia="zh-CN"/>
                    </w:rPr>
                  </w:pPr>
                  <w:r>
                    <w:rPr>
                      <w:rStyle w:val="121"/>
                      <w:rFonts w:ascii="Times New Roman" w:hAnsi="Times New Roman"/>
                      <w:iCs w:val="0"/>
                      <w:color w:val="auto"/>
                      <w:sz w:val="21"/>
                      <w:szCs w:val="20"/>
                      <w:lang w:eastAsia="zh-CN"/>
                    </w:rPr>
                    <w:t>居民</w:t>
                  </w:r>
                </w:p>
              </w:tc>
              <w:tc>
                <w:tcPr>
                  <w:tcW w:w="2372" w:type="dxa"/>
                  <w:vAlign w:val="center"/>
                </w:tcPr>
                <w:p>
                  <w:pPr>
                    <w:pStyle w:val="119"/>
                    <w:jc w:val="center"/>
                    <w:rPr>
                      <w:rStyle w:val="121"/>
                      <w:rFonts w:ascii="Times New Roman" w:hAnsi="Times New Roman"/>
                      <w:iCs w:val="0"/>
                      <w:color w:val="auto"/>
                      <w:sz w:val="21"/>
                      <w:szCs w:val="20"/>
                      <w:lang w:eastAsia="zh-CN"/>
                    </w:rPr>
                  </w:pPr>
                  <w:r>
                    <w:rPr>
                      <w:rStyle w:val="121"/>
                      <w:rFonts w:ascii="Times New Roman" w:hAnsi="Times New Roman"/>
                      <w:iCs w:val="0"/>
                      <w:color w:val="auto"/>
                      <w:sz w:val="21"/>
                      <w:szCs w:val="20"/>
                      <w:lang w:eastAsia="zh-CN"/>
                    </w:rPr>
                    <w:t>《声环境质量标准》（</w:t>
                  </w:r>
                  <w:r>
                    <w:rPr>
                      <w:lang w:eastAsia="zh-CN"/>
                    </w:rPr>
                    <w:t>GB3096-2008）3类</w:t>
                  </w:r>
                </w:p>
              </w:tc>
            </w:tr>
          </w:tbl>
          <w:p>
            <w:pPr>
              <w:ind w:firstLine="0" w:firstLineChars="0"/>
              <w:rPr>
                <w:rFonts w:cs="Times New Roman"/>
                <w:color w:val="FF0000"/>
                <w:szCs w:val="21"/>
                <w:lang w:eastAsia="zh-CN"/>
              </w:rPr>
            </w:pPr>
          </w:p>
          <w:p>
            <w:pPr>
              <w:ind w:firstLine="0" w:firstLineChars="0"/>
              <w:rPr>
                <w:rFonts w:cs="Times New Roman"/>
                <w:color w:val="FF0000"/>
                <w:szCs w:val="21"/>
                <w:lang w:eastAsia="zh-CN"/>
              </w:rPr>
            </w:pPr>
          </w:p>
          <w:p>
            <w:pPr>
              <w:ind w:firstLine="0" w:firstLineChars="0"/>
              <w:rPr>
                <w:rFonts w:cs="Times New Roman"/>
                <w:color w:val="FF0000"/>
                <w:szCs w:val="21"/>
                <w:lang w:eastAsia="zh-CN"/>
              </w:rPr>
            </w:pPr>
          </w:p>
          <w:p>
            <w:pPr>
              <w:ind w:firstLine="0" w:firstLineChars="0"/>
              <w:rPr>
                <w:rFonts w:cs="Times New Roman"/>
                <w:color w:val="FF0000"/>
                <w:szCs w:val="21"/>
                <w:lang w:eastAsia="zh-CN"/>
              </w:rPr>
            </w:pPr>
          </w:p>
          <w:p>
            <w:pPr>
              <w:ind w:firstLine="0" w:firstLineChars="0"/>
              <w:rPr>
                <w:rFonts w:cs="Times New Roman"/>
                <w:color w:val="FF0000"/>
                <w:szCs w:val="21"/>
                <w:lang w:eastAsia="zh-CN"/>
              </w:rPr>
            </w:pPr>
          </w:p>
          <w:p>
            <w:pPr>
              <w:ind w:firstLine="0" w:firstLineChars="0"/>
              <w:rPr>
                <w:rFonts w:cs="Times New Roman"/>
                <w:color w:val="FF0000"/>
                <w:szCs w:val="21"/>
                <w:lang w:eastAsia="zh-CN"/>
              </w:rPr>
            </w:pPr>
          </w:p>
          <w:p>
            <w:pPr>
              <w:ind w:firstLine="0" w:firstLineChars="0"/>
              <w:rPr>
                <w:rFonts w:cs="Times New Roman"/>
                <w:color w:val="FF0000"/>
                <w:szCs w:val="21"/>
                <w:lang w:eastAsia="zh-CN"/>
              </w:rPr>
            </w:pPr>
          </w:p>
          <w:p>
            <w:pPr>
              <w:ind w:firstLine="0" w:firstLineChars="0"/>
              <w:rPr>
                <w:rFonts w:cs="Times New Roman"/>
                <w:color w:val="FF0000"/>
                <w:szCs w:val="21"/>
                <w:lang w:eastAsia="zh-CN"/>
              </w:rPr>
            </w:pPr>
          </w:p>
          <w:p>
            <w:pPr>
              <w:ind w:firstLine="0" w:firstLineChars="0"/>
              <w:rPr>
                <w:rFonts w:cs="Times New Roman"/>
                <w:color w:val="FF0000"/>
                <w:szCs w:val="21"/>
                <w:lang w:eastAsia="zh-CN"/>
              </w:rPr>
            </w:pPr>
          </w:p>
          <w:p>
            <w:pPr>
              <w:ind w:firstLine="0" w:firstLineChars="0"/>
              <w:rPr>
                <w:rFonts w:cs="Times New Roman"/>
                <w:color w:val="FF0000"/>
                <w:szCs w:val="21"/>
                <w:lang w:eastAsia="zh-CN"/>
              </w:rPr>
            </w:pPr>
          </w:p>
        </w:tc>
      </w:tr>
    </w:tbl>
    <w:p>
      <w:pPr>
        <w:widowControl/>
        <w:spacing w:line="240" w:lineRule="auto"/>
        <w:ind w:firstLine="0" w:firstLineChars="0"/>
        <w:rPr>
          <w:rFonts w:eastAsia="黑体" w:cs="Times New Roman"/>
          <w:b/>
          <w:bCs/>
          <w:color w:val="FF0000"/>
          <w:kern w:val="44"/>
          <w:sz w:val="30"/>
          <w:szCs w:val="20"/>
          <w:lang w:eastAsia="zh-CN"/>
        </w:rPr>
      </w:pPr>
      <w:r>
        <w:rPr>
          <w:color w:val="FF0000"/>
          <w:lang w:eastAsia="zh-CN"/>
        </w:rPr>
        <w:br w:type="page"/>
      </w:r>
    </w:p>
    <w:p>
      <w:pPr>
        <w:pStyle w:val="2"/>
        <w:jc w:val="both"/>
      </w:pPr>
      <w:r>
        <w:t>评价适用标准</w:t>
      </w:r>
    </w:p>
    <w:tbl>
      <w:tblPr>
        <w:tblStyle w:val="33"/>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21"/>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421" w:type="dxa"/>
            <w:vAlign w:val="center"/>
          </w:tcPr>
          <w:p>
            <w:pPr>
              <w:ind w:firstLine="0" w:firstLineChars="0"/>
              <w:jc w:val="center"/>
              <w:rPr>
                <w:rFonts w:cs="Times New Roman"/>
                <w:b/>
                <w:sz w:val="26"/>
              </w:rPr>
            </w:pPr>
            <w:r>
              <w:rPr>
                <w:rFonts w:cs="Times New Roman"/>
                <w:b/>
              </w:rPr>
              <w:t>环境质量标准</w:t>
            </w:r>
          </w:p>
        </w:tc>
        <w:tc>
          <w:tcPr>
            <w:tcW w:w="8469" w:type="dxa"/>
            <w:vAlign w:val="center"/>
          </w:tcPr>
          <w:p>
            <w:pPr>
              <w:autoSpaceDE w:val="0"/>
              <w:autoSpaceDN w:val="0"/>
              <w:adjustRightInd w:val="0"/>
              <w:spacing w:line="480" w:lineRule="exact"/>
              <w:ind w:firstLine="458"/>
              <w:rPr>
                <w:rFonts w:cs="Times New Roman"/>
                <w:b/>
                <w:lang w:val="zh-CN" w:eastAsia="zh-CN"/>
              </w:rPr>
            </w:pPr>
            <w:r>
              <w:rPr>
                <w:rFonts w:cs="Times New Roman"/>
                <w:b/>
                <w:lang w:val="zh-CN" w:eastAsia="zh-CN"/>
              </w:rPr>
              <w:t>1</w:t>
            </w:r>
            <w:r>
              <w:rPr>
                <w:rFonts w:hint="eastAsia" w:cs="Times New Roman"/>
                <w:b/>
                <w:lang w:val="zh-CN" w:eastAsia="zh-CN"/>
              </w:rPr>
              <w:t>.</w:t>
            </w:r>
            <w:r>
              <w:rPr>
                <w:rFonts w:cs="Times New Roman"/>
                <w:b/>
                <w:lang w:val="zh-CN" w:eastAsia="zh-CN"/>
              </w:rPr>
              <w:t>环境空气</w:t>
            </w:r>
          </w:p>
          <w:p>
            <w:pPr>
              <w:spacing w:line="460" w:lineRule="exact"/>
              <w:ind w:firstLine="456"/>
              <w:rPr>
                <w:rFonts w:cs="Times New Roman"/>
                <w:szCs w:val="24"/>
                <w:lang w:eastAsia="zh-CN"/>
              </w:rPr>
            </w:pPr>
            <w:r>
              <w:rPr>
                <w:rFonts w:cs="Times New Roman"/>
                <w:szCs w:val="24"/>
                <w:lang w:eastAsia="zh-CN"/>
              </w:rPr>
              <w:t>环境空气执行《环境空气质量标准》（GB3095-2012）二级标准。</w:t>
            </w:r>
          </w:p>
          <w:p>
            <w:pPr>
              <w:ind w:firstLine="458"/>
              <w:jc w:val="center"/>
              <w:rPr>
                <w:b/>
                <w:lang w:eastAsia="zh-CN"/>
              </w:rPr>
            </w:pPr>
            <w:r>
              <w:rPr>
                <w:b/>
                <w:lang w:eastAsia="zh-CN"/>
              </w:rPr>
              <w:t xml:space="preserve">表17  </w:t>
            </w:r>
            <w:r>
              <w:rPr>
                <w:rFonts w:hint="eastAsia"/>
                <w:b/>
                <w:lang w:eastAsia="zh-CN"/>
              </w:rPr>
              <w:t>环境</w:t>
            </w:r>
            <w:r>
              <w:rPr>
                <w:b/>
                <w:lang w:eastAsia="zh-CN"/>
              </w:rPr>
              <w:t>空气质量标准</w:t>
            </w:r>
          </w:p>
          <w:tbl>
            <w:tblPr>
              <w:tblStyle w:val="33"/>
              <w:tblW w:w="8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93"/>
              <w:gridCol w:w="1042"/>
              <w:gridCol w:w="2268"/>
              <w:gridCol w:w="1275"/>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93" w:type="dxa"/>
                  <w:vMerge w:val="restart"/>
                  <w:vAlign w:val="center"/>
                </w:tcPr>
                <w:p>
                  <w:pPr>
                    <w:pStyle w:val="119"/>
                    <w:jc w:val="center"/>
                    <w:rPr>
                      <w:lang w:eastAsia="zh-CN"/>
                    </w:rPr>
                  </w:pPr>
                  <w:r>
                    <w:rPr>
                      <w:lang w:eastAsia="zh-CN"/>
                    </w:rPr>
                    <w:t>污染因子</w:t>
                  </w:r>
                </w:p>
              </w:tc>
              <w:tc>
                <w:tcPr>
                  <w:tcW w:w="4585" w:type="dxa"/>
                  <w:gridSpan w:val="3"/>
                  <w:vAlign w:val="center"/>
                </w:tcPr>
                <w:p>
                  <w:pPr>
                    <w:pStyle w:val="119"/>
                    <w:jc w:val="center"/>
                    <w:rPr>
                      <w:lang w:eastAsia="zh-CN"/>
                    </w:rPr>
                  </w:pPr>
                  <w:r>
                    <w:rPr>
                      <w:lang w:eastAsia="zh-CN"/>
                    </w:rPr>
                    <w:t>标准限值（μg/m</w:t>
                  </w:r>
                  <w:r>
                    <w:rPr>
                      <w:vertAlign w:val="superscript"/>
                      <w:lang w:eastAsia="zh-CN"/>
                    </w:rPr>
                    <w:t>3</w:t>
                  </w:r>
                  <w:r>
                    <w:rPr>
                      <w:lang w:eastAsia="zh-CN"/>
                    </w:rPr>
                    <w:t>）</w:t>
                  </w:r>
                </w:p>
              </w:tc>
              <w:tc>
                <w:tcPr>
                  <w:tcW w:w="2457" w:type="dxa"/>
                  <w:vAlign w:val="center"/>
                </w:tcPr>
                <w:p>
                  <w:pPr>
                    <w:pStyle w:val="119"/>
                    <w:jc w:val="center"/>
                    <w:rPr>
                      <w:lang w:eastAsia="zh-CN"/>
                    </w:rPr>
                  </w:pPr>
                  <w:r>
                    <w:rPr>
                      <w:lang w:eastAsia="zh-CN"/>
                    </w:rPr>
                    <w:t>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93" w:type="dxa"/>
                  <w:vMerge w:val="continue"/>
                  <w:vAlign w:val="center"/>
                </w:tcPr>
                <w:p>
                  <w:pPr>
                    <w:pStyle w:val="119"/>
                    <w:jc w:val="center"/>
                    <w:rPr>
                      <w:lang w:eastAsia="zh-CN"/>
                    </w:rPr>
                  </w:pPr>
                </w:p>
              </w:tc>
              <w:tc>
                <w:tcPr>
                  <w:tcW w:w="1042" w:type="dxa"/>
                  <w:vAlign w:val="center"/>
                </w:tcPr>
                <w:p>
                  <w:pPr>
                    <w:pStyle w:val="119"/>
                    <w:jc w:val="center"/>
                    <w:rPr>
                      <w:bCs/>
                      <w:lang w:eastAsia="zh-CN"/>
                    </w:rPr>
                  </w:pPr>
                  <w:r>
                    <w:rPr>
                      <w:lang w:eastAsia="zh-CN"/>
                    </w:rPr>
                    <w:t>年均值</w:t>
                  </w:r>
                </w:p>
              </w:tc>
              <w:tc>
                <w:tcPr>
                  <w:tcW w:w="2268" w:type="dxa"/>
                  <w:vAlign w:val="center"/>
                </w:tcPr>
                <w:p>
                  <w:pPr>
                    <w:pStyle w:val="119"/>
                    <w:jc w:val="center"/>
                    <w:rPr>
                      <w:lang w:eastAsia="zh-CN"/>
                    </w:rPr>
                  </w:pPr>
                  <w:r>
                    <w:rPr>
                      <w:rFonts w:hint="eastAsia"/>
                      <w:lang w:eastAsia="zh-CN"/>
                    </w:rPr>
                    <w:t>2</w:t>
                  </w:r>
                  <w:r>
                    <w:rPr>
                      <w:lang w:eastAsia="zh-CN"/>
                    </w:rPr>
                    <w:t>4小时均值</w:t>
                  </w:r>
                </w:p>
              </w:tc>
              <w:tc>
                <w:tcPr>
                  <w:tcW w:w="1275" w:type="dxa"/>
                  <w:vAlign w:val="center"/>
                </w:tcPr>
                <w:p>
                  <w:pPr>
                    <w:pStyle w:val="119"/>
                    <w:jc w:val="center"/>
                    <w:rPr>
                      <w:lang w:eastAsia="zh-CN"/>
                    </w:rPr>
                  </w:pPr>
                  <w:r>
                    <w:rPr>
                      <w:bCs/>
                      <w:lang w:eastAsia="zh-CN"/>
                    </w:rPr>
                    <w:t>小时均值</w:t>
                  </w:r>
                </w:p>
              </w:tc>
              <w:tc>
                <w:tcPr>
                  <w:tcW w:w="2457" w:type="dxa"/>
                  <w:vAlign w:val="center"/>
                </w:tcPr>
                <w:p>
                  <w:pPr>
                    <w:pStyle w:val="119"/>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93" w:type="dxa"/>
                  <w:vAlign w:val="center"/>
                </w:tcPr>
                <w:p>
                  <w:pPr>
                    <w:pStyle w:val="119"/>
                    <w:jc w:val="center"/>
                    <w:rPr>
                      <w:bCs/>
                      <w:lang w:eastAsia="zh-CN"/>
                    </w:rPr>
                  </w:pPr>
                  <w:r>
                    <w:rPr>
                      <w:bCs/>
                      <w:lang w:eastAsia="zh-CN"/>
                    </w:rPr>
                    <w:t>SO</w:t>
                  </w:r>
                  <w:r>
                    <w:rPr>
                      <w:bCs/>
                      <w:vertAlign w:val="subscript"/>
                      <w:lang w:eastAsia="zh-CN"/>
                    </w:rPr>
                    <w:t>2</w:t>
                  </w:r>
                </w:p>
              </w:tc>
              <w:tc>
                <w:tcPr>
                  <w:tcW w:w="1042" w:type="dxa"/>
                  <w:vAlign w:val="center"/>
                </w:tcPr>
                <w:p>
                  <w:pPr>
                    <w:pStyle w:val="119"/>
                    <w:jc w:val="center"/>
                    <w:rPr>
                      <w:bCs/>
                      <w:lang w:eastAsia="zh-CN"/>
                    </w:rPr>
                  </w:pPr>
                  <w:r>
                    <w:rPr>
                      <w:rFonts w:hint="eastAsia"/>
                      <w:bCs/>
                      <w:lang w:eastAsia="zh-CN"/>
                    </w:rPr>
                    <w:t>60</w:t>
                  </w:r>
                </w:p>
              </w:tc>
              <w:tc>
                <w:tcPr>
                  <w:tcW w:w="2268" w:type="dxa"/>
                  <w:vAlign w:val="center"/>
                </w:tcPr>
                <w:p>
                  <w:pPr>
                    <w:pStyle w:val="119"/>
                    <w:jc w:val="center"/>
                    <w:rPr>
                      <w:lang w:eastAsia="zh-CN"/>
                    </w:rPr>
                  </w:pPr>
                  <w:r>
                    <w:rPr>
                      <w:rFonts w:hint="eastAsia"/>
                      <w:lang w:eastAsia="zh-CN"/>
                    </w:rPr>
                    <w:t>150</w:t>
                  </w:r>
                </w:p>
              </w:tc>
              <w:tc>
                <w:tcPr>
                  <w:tcW w:w="1275" w:type="dxa"/>
                  <w:vAlign w:val="center"/>
                </w:tcPr>
                <w:p>
                  <w:pPr>
                    <w:pStyle w:val="119"/>
                    <w:jc w:val="center"/>
                    <w:rPr>
                      <w:lang w:eastAsia="zh-CN"/>
                    </w:rPr>
                  </w:pPr>
                  <w:r>
                    <w:rPr>
                      <w:rFonts w:hint="eastAsia"/>
                      <w:lang w:eastAsia="zh-CN"/>
                    </w:rPr>
                    <w:t>500</w:t>
                  </w:r>
                </w:p>
              </w:tc>
              <w:tc>
                <w:tcPr>
                  <w:tcW w:w="2457" w:type="dxa"/>
                  <w:vMerge w:val="restart"/>
                  <w:vAlign w:val="center"/>
                </w:tcPr>
                <w:p>
                  <w:pPr>
                    <w:pStyle w:val="119"/>
                    <w:jc w:val="center"/>
                    <w:rPr>
                      <w:bCs/>
                      <w:lang w:eastAsia="zh-CN"/>
                    </w:rPr>
                  </w:pPr>
                  <w:r>
                    <w:rPr>
                      <w:lang w:eastAsia="zh-CN"/>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93" w:type="dxa"/>
                  <w:vAlign w:val="center"/>
                </w:tcPr>
                <w:p>
                  <w:pPr>
                    <w:pStyle w:val="119"/>
                    <w:jc w:val="center"/>
                    <w:rPr>
                      <w:bCs/>
                      <w:lang w:eastAsia="zh-CN"/>
                    </w:rPr>
                  </w:pPr>
                  <w:r>
                    <w:rPr>
                      <w:bCs/>
                      <w:lang w:eastAsia="zh-CN"/>
                    </w:rPr>
                    <w:t>NO</w:t>
                  </w:r>
                  <w:r>
                    <w:rPr>
                      <w:bCs/>
                      <w:vertAlign w:val="subscript"/>
                      <w:lang w:eastAsia="zh-CN"/>
                    </w:rPr>
                    <w:t>2</w:t>
                  </w:r>
                </w:p>
              </w:tc>
              <w:tc>
                <w:tcPr>
                  <w:tcW w:w="1042" w:type="dxa"/>
                  <w:vAlign w:val="center"/>
                </w:tcPr>
                <w:p>
                  <w:pPr>
                    <w:pStyle w:val="119"/>
                    <w:jc w:val="center"/>
                    <w:rPr>
                      <w:bCs/>
                      <w:lang w:eastAsia="zh-CN"/>
                    </w:rPr>
                  </w:pPr>
                  <w:r>
                    <w:rPr>
                      <w:rFonts w:hint="eastAsia"/>
                      <w:bCs/>
                      <w:lang w:eastAsia="zh-CN"/>
                    </w:rPr>
                    <w:t>40</w:t>
                  </w:r>
                </w:p>
              </w:tc>
              <w:tc>
                <w:tcPr>
                  <w:tcW w:w="2268" w:type="dxa"/>
                  <w:vAlign w:val="center"/>
                </w:tcPr>
                <w:p>
                  <w:pPr>
                    <w:pStyle w:val="119"/>
                    <w:jc w:val="center"/>
                    <w:rPr>
                      <w:bCs/>
                      <w:lang w:eastAsia="zh-CN"/>
                    </w:rPr>
                  </w:pPr>
                  <w:r>
                    <w:rPr>
                      <w:rFonts w:hint="eastAsia"/>
                      <w:bCs/>
                      <w:lang w:eastAsia="zh-CN"/>
                    </w:rPr>
                    <w:t>200</w:t>
                  </w:r>
                </w:p>
              </w:tc>
              <w:tc>
                <w:tcPr>
                  <w:tcW w:w="1275" w:type="dxa"/>
                  <w:vAlign w:val="center"/>
                </w:tcPr>
                <w:p>
                  <w:pPr>
                    <w:pStyle w:val="119"/>
                    <w:jc w:val="center"/>
                    <w:rPr>
                      <w:bCs/>
                      <w:lang w:eastAsia="zh-CN"/>
                    </w:rPr>
                  </w:pPr>
                  <w:r>
                    <w:rPr>
                      <w:rFonts w:hint="eastAsia"/>
                      <w:bCs/>
                      <w:lang w:eastAsia="zh-CN"/>
                    </w:rPr>
                    <w:t>80</w:t>
                  </w:r>
                </w:p>
              </w:tc>
              <w:tc>
                <w:tcPr>
                  <w:tcW w:w="2457" w:type="dxa"/>
                  <w:vMerge w:val="continue"/>
                  <w:vAlign w:val="center"/>
                </w:tcPr>
                <w:p>
                  <w:pPr>
                    <w:pStyle w:val="119"/>
                    <w:jc w:val="cente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93" w:type="dxa"/>
                  <w:vAlign w:val="center"/>
                </w:tcPr>
                <w:p>
                  <w:pPr>
                    <w:pStyle w:val="119"/>
                    <w:jc w:val="center"/>
                    <w:rPr>
                      <w:bCs/>
                      <w:lang w:eastAsia="zh-CN"/>
                    </w:rPr>
                  </w:pPr>
                  <w:r>
                    <w:rPr>
                      <w:rFonts w:hint="eastAsia"/>
                      <w:bCs/>
                      <w:lang w:eastAsia="zh-CN"/>
                    </w:rPr>
                    <w:t>CO</w:t>
                  </w:r>
                </w:p>
              </w:tc>
              <w:tc>
                <w:tcPr>
                  <w:tcW w:w="1042" w:type="dxa"/>
                  <w:vAlign w:val="center"/>
                </w:tcPr>
                <w:p>
                  <w:pPr>
                    <w:pStyle w:val="119"/>
                    <w:jc w:val="center"/>
                    <w:rPr>
                      <w:bCs/>
                      <w:lang w:eastAsia="zh-CN"/>
                    </w:rPr>
                  </w:pPr>
                  <w:r>
                    <w:rPr>
                      <w:rFonts w:hint="eastAsia"/>
                      <w:bCs/>
                      <w:lang w:eastAsia="zh-CN"/>
                    </w:rPr>
                    <w:t>/</w:t>
                  </w:r>
                </w:p>
              </w:tc>
              <w:tc>
                <w:tcPr>
                  <w:tcW w:w="2268" w:type="dxa"/>
                  <w:vAlign w:val="center"/>
                </w:tcPr>
                <w:p>
                  <w:pPr>
                    <w:pStyle w:val="119"/>
                    <w:jc w:val="center"/>
                    <w:rPr>
                      <w:bCs/>
                      <w:lang w:eastAsia="zh-CN"/>
                    </w:rPr>
                  </w:pPr>
                  <w:r>
                    <w:rPr>
                      <w:rFonts w:hint="eastAsia"/>
                      <w:bCs/>
                      <w:lang w:eastAsia="zh-CN"/>
                    </w:rPr>
                    <w:t>4</w:t>
                  </w:r>
                </w:p>
              </w:tc>
              <w:tc>
                <w:tcPr>
                  <w:tcW w:w="1275" w:type="dxa"/>
                  <w:vAlign w:val="center"/>
                </w:tcPr>
                <w:p>
                  <w:pPr>
                    <w:pStyle w:val="119"/>
                    <w:jc w:val="center"/>
                    <w:rPr>
                      <w:bCs/>
                      <w:lang w:eastAsia="zh-CN"/>
                    </w:rPr>
                  </w:pPr>
                  <w:r>
                    <w:rPr>
                      <w:rFonts w:hint="eastAsia"/>
                      <w:bCs/>
                      <w:lang w:eastAsia="zh-CN"/>
                    </w:rPr>
                    <w:t>10</w:t>
                  </w:r>
                </w:p>
              </w:tc>
              <w:tc>
                <w:tcPr>
                  <w:tcW w:w="2457" w:type="dxa"/>
                  <w:vMerge w:val="continue"/>
                  <w:vAlign w:val="center"/>
                </w:tcPr>
                <w:p>
                  <w:pPr>
                    <w:pStyle w:val="119"/>
                    <w:jc w:val="cente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93" w:type="dxa"/>
                  <w:vAlign w:val="center"/>
                </w:tcPr>
                <w:p>
                  <w:pPr>
                    <w:pStyle w:val="119"/>
                    <w:jc w:val="center"/>
                    <w:rPr>
                      <w:bCs/>
                      <w:lang w:eastAsia="zh-CN"/>
                    </w:rPr>
                  </w:pPr>
                  <w:r>
                    <w:rPr>
                      <w:bCs/>
                      <w:lang w:eastAsia="zh-CN"/>
                    </w:rPr>
                    <w:t>O</w:t>
                  </w:r>
                  <w:r>
                    <w:rPr>
                      <w:bCs/>
                      <w:vertAlign w:val="subscript"/>
                      <w:lang w:eastAsia="zh-CN"/>
                    </w:rPr>
                    <w:t>3</w:t>
                  </w:r>
                </w:p>
              </w:tc>
              <w:tc>
                <w:tcPr>
                  <w:tcW w:w="1042" w:type="dxa"/>
                  <w:vAlign w:val="center"/>
                </w:tcPr>
                <w:p>
                  <w:pPr>
                    <w:pStyle w:val="119"/>
                    <w:jc w:val="center"/>
                    <w:rPr>
                      <w:bCs/>
                      <w:lang w:eastAsia="zh-CN"/>
                    </w:rPr>
                  </w:pPr>
                  <w:r>
                    <w:rPr>
                      <w:rFonts w:hint="eastAsia"/>
                      <w:bCs/>
                      <w:lang w:eastAsia="zh-CN"/>
                    </w:rPr>
                    <w:t>/</w:t>
                  </w:r>
                </w:p>
              </w:tc>
              <w:tc>
                <w:tcPr>
                  <w:tcW w:w="2268" w:type="dxa"/>
                  <w:vAlign w:val="center"/>
                </w:tcPr>
                <w:p>
                  <w:pPr>
                    <w:pStyle w:val="119"/>
                    <w:jc w:val="center"/>
                    <w:rPr>
                      <w:bCs/>
                      <w:lang w:eastAsia="zh-CN"/>
                    </w:rPr>
                  </w:pPr>
                  <w:r>
                    <w:rPr>
                      <w:rFonts w:hint="eastAsia"/>
                      <w:bCs/>
                      <w:lang w:eastAsia="zh-CN"/>
                    </w:rPr>
                    <w:t>160</w:t>
                  </w:r>
                </w:p>
                <w:p>
                  <w:pPr>
                    <w:pStyle w:val="119"/>
                    <w:jc w:val="center"/>
                    <w:rPr>
                      <w:bCs/>
                      <w:lang w:eastAsia="zh-CN"/>
                    </w:rPr>
                  </w:pPr>
                  <w:r>
                    <w:rPr>
                      <w:rFonts w:hint="eastAsia"/>
                      <w:bCs/>
                      <w:lang w:eastAsia="zh-CN"/>
                    </w:rPr>
                    <w:t>（日最大8小时平均）</w:t>
                  </w:r>
                </w:p>
              </w:tc>
              <w:tc>
                <w:tcPr>
                  <w:tcW w:w="1275" w:type="dxa"/>
                  <w:vAlign w:val="center"/>
                </w:tcPr>
                <w:p>
                  <w:pPr>
                    <w:pStyle w:val="119"/>
                    <w:jc w:val="center"/>
                    <w:rPr>
                      <w:bCs/>
                      <w:lang w:eastAsia="zh-CN"/>
                    </w:rPr>
                  </w:pPr>
                  <w:r>
                    <w:rPr>
                      <w:rFonts w:hint="eastAsia"/>
                      <w:bCs/>
                      <w:lang w:eastAsia="zh-CN"/>
                    </w:rPr>
                    <w:t>200</w:t>
                  </w:r>
                </w:p>
              </w:tc>
              <w:tc>
                <w:tcPr>
                  <w:tcW w:w="2457" w:type="dxa"/>
                  <w:vMerge w:val="continue"/>
                  <w:vAlign w:val="center"/>
                </w:tcPr>
                <w:p>
                  <w:pPr>
                    <w:pStyle w:val="119"/>
                    <w:jc w:val="cente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93" w:type="dxa"/>
                  <w:vAlign w:val="center"/>
                </w:tcPr>
                <w:p>
                  <w:pPr>
                    <w:pStyle w:val="119"/>
                    <w:jc w:val="center"/>
                    <w:rPr>
                      <w:bCs/>
                      <w:lang w:eastAsia="zh-CN"/>
                    </w:rPr>
                  </w:pPr>
                  <w:r>
                    <w:rPr>
                      <w:bCs/>
                      <w:lang w:eastAsia="zh-CN"/>
                    </w:rPr>
                    <w:t>PM</w:t>
                  </w:r>
                  <w:r>
                    <w:rPr>
                      <w:bCs/>
                      <w:vertAlign w:val="subscript"/>
                      <w:lang w:eastAsia="zh-CN"/>
                    </w:rPr>
                    <w:t>10</w:t>
                  </w:r>
                </w:p>
              </w:tc>
              <w:tc>
                <w:tcPr>
                  <w:tcW w:w="1042" w:type="dxa"/>
                  <w:vAlign w:val="center"/>
                </w:tcPr>
                <w:p>
                  <w:pPr>
                    <w:pStyle w:val="119"/>
                    <w:jc w:val="center"/>
                    <w:rPr>
                      <w:bCs/>
                      <w:lang w:eastAsia="zh-CN"/>
                    </w:rPr>
                  </w:pPr>
                  <w:r>
                    <w:rPr>
                      <w:bCs/>
                      <w:lang w:eastAsia="zh-CN"/>
                    </w:rPr>
                    <w:t>70</w:t>
                  </w:r>
                </w:p>
              </w:tc>
              <w:tc>
                <w:tcPr>
                  <w:tcW w:w="2268" w:type="dxa"/>
                  <w:vAlign w:val="center"/>
                </w:tcPr>
                <w:p>
                  <w:pPr>
                    <w:pStyle w:val="119"/>
                    <w:jc w:val="center"/>
                    <w:rPr>
                      <w:bCs/>
                      <w:lang w:eastAsia="zh-CN"/>
                    </w:rPr>
                  </w:pPr>
                  <w:r>
                    <w:rPr>
                      <w:rFonts w:hint="eastAsia"/>
                      <w:bCs/>
                      <w:lang w:eastAsia="zh-CN"/>
                    </w:rPr>
                    <w:t>150</w:t>
                  </w:r>
                </w:p>
              </w:tc>
              <w:tc>
                <w:tcPr>
                  <w:tcW w:w="1275" w:type="dxa"/>
                  <w:vAlign w:val="center"/>
                </w:tcPr>
                <w:p>
                  <w:pPr>
                    <w:pStyle w:val="119"/>
                    <w:jc w:val="center"/>
                    <w:rPr>
                      <w:bCs/>
                      <w:lang w:eastAsia="zh-CN"/>
                    </w:rPr>
                  </w:pPr>
                  <w:r>
                    <w:rPr>
                      <w:rFonts w:hint="eastAsia"/>
                      <w:bCs/>
                      <w:lang w:eastAsia="zh-CN"/>
                    </w:rPr>
                    <w:t>/</w:t>
                  </w:r>
                </w:p>
              </w:tc>
              <w:tc>
                <w:tcPr>
                  <w:tcW w:w="2457" w:type="dxa"/>
                  <w:vMerge w:val="continue"/>
                  <w:vAlign w:val="center"/>
                </w:tcPr>
                <w:p>
                  <w:pPr>
                    <w:pStyle w:val="119"/>
                    <w:jc w:val="cente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193" w:type="dxa"/>
                  <w:vAlign w:val="center"/>
                </w:tcPr>
                <w:p>
                  <w:pPr>
                    <w:pStyle w:val="119"/>
                    <w:jc w:val="center"/>
                    <w:rPr>
                      <w:bCs/>
                      <w:lang w:eastAsia="zh-CN"/>
                    </w:rPr>
                  </w:pPr>
                  <w:r>
                    <w:rPr>
                      <w:bCs/>
                      <w:lang w:eastAsia="zh-CN"/>
                    </w:rPr>
                    <w:t>PM</w:t>
                  </w:r>
                  <w:r>
                    <w:rPr>
                      <w:bCs/>
                      <w:vertAlign w:val="subscript"/>
                      <w:lang w:eastAsia="zh-CN"/>
                    </w:rPr>
                    <w:t>2.5</w:t>
                  </w:r>
                </w:p>
              </w:tc>
              <w:tc>
                <w:tcPr>
                  <w:tcW w:w="1042" w:type="dxa"/>
                  <w:vAlign w:val="center"/>
                </w:tcPr>
                <w:p>
                  <w:pPr>
                    <w:pStyle w:val="119"/>
                    <w:jc w:val="center"/>
                    <w:rPr>
                      <w:bCs/>
                      <w:lang w:eastAsia="zh-CN"/>
                    </w:rPr>
                  </w:pPr>
                  <w:r>
                    <w:rPr>
                      <w:rFonts w:hint="eastAsia"/>
                      <w:bCs/>
                      <w:lang w:eastAsia="zh-CN"/>
                    </w:rPr>
                    <w:t>35</w:t>
                  </w:r>
                </w:p>
              </w:tc>
              <w:tc>
                <w:tcPr>
                  <w:tcW w:w="2268" w:type="dxa"/>
                  <w:vAlign w:val="center"/>
                </w:tcPr>
                <w:p>
                  <w:pPr>
                    <w:pStyle w:val="119"/>
                    <w:jc w:val="center"/>
                    <w:rPr>
                      <w:bCs/>
                      <w:lang w:eastAsia="zh-CN"/>
                    </w:rPr>
                  </w:pPr>
                  <w:r>
                    <w:rPr>
                      <w:rFonts w:hint="eastAsia"/>
                      <w:bCs/>
                      <w:lang w:eastAsia="zh-CN"/>
                    </w:rPr>
                    <w:t>75</w:t>
                  </w:r>
                </w:p>
              </w:tc>
              <w:tc>
                <w:tcPr>
                  <w:tcW w:w="1275" w:type="dxa"/>
                  <w:vAlign w:val="center"/>
                </w:tcPr>
                <w:p>
                  <w:pPr>
                    <w:pStyle w:val="119"/>
                    <w:jc w:val="center"/>
                    <w:rPr>
                      <w:bCs/>
                      <w:lang w:eastAsia="zh-CN"/>
                    </w:rPr>
                  </w:pPr>
                  <w:r>
                    <w:rPr>
                      <w:rFonts w:hint="eastAsia"/>
                      <w:bCs/>
                      <w:lang w:eastAsia="zh-CN"/>
                    </w:rPr>
                    <w:t>/</w:t>
                  </w:r>
                </w:p>
              </w:tc>
              <w:tc>
                <w:tcPr>
                  <w:tcW w:w="2457" w:type="dxa"/>
                  <w:vMerge w:val="continue"/>
                  <w:vAlign w:val="center"/>
                </w:tcPr>
                <w:p>
                  <w:pPr>
                    <w:pStyle w:val="119"/>
                    <w:jc w:val="center"/>
                    <w:rPr>
                      <w:bCs/>
                      <w:lang w:eastAsia="zh-CN"/>
                    </w:rPr>
                  </w:pPr>
                </w:p>
              </w:tc>
            </w:tr>
          </w:tbl>
          <w:p>
            <w:pPr>
              <w:spacing w:line="460" w:lineRule="exact"/>
              <w:ind w:firstLine="458"/>
              <w:rPr>
                <w:rFonts w:cs="Times New Roman"/>
                <w:b/>
                <w:szCs w:val="24"/>
                <w:lang w:eastAsia="zh-CN"/>
              </w:rPr>
            </w:pPr>
            <w:r>
              <w:rPr>
                <w:rFonts w:cs="Times New Roman"/>
                <w:b/>
                <w:szCs w:val="24"/>
                <w:lang w:eastAsia="zh-CN"/>
              </w:rPr>
              <w:t>2</w:t>
            </w:r>
            <w:r>
              <w:rPr>
                <w:rFonts w:hint="eastAsia" w:cs="Times New Roman"/>
                <w:b/>
                <w:szCs w:val="24"/>
                <w:lang w:eastAsia="zh-CN"/>
              </w:rPr>
              <w:t>.</w:t>
            </w:r>
            <w:r>
              <w:rPr>
                <w:rFonts w:cs="Times New Roman"/>
                <w:b/>
                <w:szCs w:val="24"/>
                <w:lang w:eastAsia="zh-CN"/>
              </w:rPr>
              <w:t>地表水</w:t>
            </w:r>
          </w:p>
          <w:p>
            <w:pPr>
              <w:spacing w:line="460" w:lineRule="exact"/>
              <w:ind w:firstLine="458"/>
              <w:jc w:val="center"/>
              <w:rPr>
                <w:rFonts w:cs="Times New Roman"/>
                <w:b/>
                <w:szCs w:val="24"/>
                <w:lang w:eastAsia="zh-CN"/>
              </w:rPr>
            </w:pPr>
            <w:r>
              <w:rPr>
                <w:rFonts w:cs="Times New Roman"/>
                <w:b/>
                <w:szCs w:val="24"/>
                <w:lang w:eastAsia="zh-CN"/>
              </w:rPr>
              <w:t>表18  地表水环境质量标准</w:t>
            </w:r>
            <w:r>
              <w:rPr>
                <w:rFonts w:hint="eastAsia" w:cs="Times New Roman"/>
                <w:b/>
                <w:szCs w:val="24"/>
                <w:lang w:eastAsia="zh-CN"/>
              </w:rPr>
              <w:t xml:space="preserve">  </w:t>
            </w:r>
            <w:r>
              <w:rPr>
                <w:b/>
                <w:lang w:eastAsia="zh-CN"/>
              </w:rPr>
              <w:t>Ⅳ类</w:t>
            </w:r>
            <w:r>
              <w:rPr>
                <w:rFonts w:cs="Times New Roman"/>
                <w:b/>
                <w:szCs w:val="24"/>
                <w:lang w:eastAsia="zh-CN"/>
              </w:rPr>
              <w:t>（单位：mg/L）</w:t>
            </w:r>
          </w:p>
          <w:tbl>
            <w:tblPr>
              <w:tblStyle w:val="33"/>
              <w:tblW w:w="8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18"/>
              <w:gridCol w:w="1036"/>
              <w:gridCol w:w="1188"/>
              <w:gridCol w:w="1188"/>
              <w:gridCol w:w="1337"/>
              <w:gridCol w:w="1188"/>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1018" w:type="dxa"/>
                  <w:vAlign w:val="center"/>
                </w:tcPr>
                <w:p>
                  <w:pPr>
                    <w:pStyle w:val="119"/>
                    <w:jc w:val="center"/>
                    <w:rPr>
                      <w:lang w:eastAsia="zh-CN"/>
                    </w:rPr>
                  </w:pPr>
                  <w:r>
                    <w:rPr>
                      <w:lang w:eastAsia="zh-CN"/>
                    </w:rPr>
                    <w:t>项目</w:t>
                  </w:r>
                </w:p>
              </w:tc>
              <w:tc>
                <w:tcPr>
                  <w:tcW w:w="1036" w:type="dxa"/>
                  <w:vAlign w:val="center"/>
                </w:tcPr>
                <w:p>
                  <w:pPr>
                    <w:pStyle w:val="119"/>
                    <w:jc w:val="center"/>
                    <w:rPr>
                      <w:lang w:eastAsia="zh-CN"/>
                    </w:rPr>
                  </w:pPr>
                  <w:r>
                    <w:rPr>
                      <w:lang w:eastAsia="zh-CN"/>
                    </w:rPr>
                    <w:t>PH</w:t>
                  </w:r>
                </w:p>
              </w:tc>
              <w:tc>
                <w:tcPr>
                  <w:tcW w:w="1188" w:type="dxa"/>
                  <w:vAlign w:val="center"/>
                </w:tcPr>
                <w:p>
                  <w:pPr>
                    <w:pStyle w:val="119"/>
                    <w:jc w:val="center"/>
                    <w:rPr>
                      <w:lang w:eastAsia="zh-CN"/>
                    </w:rPr>
                  </w:pPr>
                  <w:r>
                    <w:rPr>
                      <w:lang w:eastAsia="zh-CN"/>
                    </w:rPr>
                    <w:t>CODcr</w:t>
                  </w:r>
                </w:p>
              </w:tc>
              <w:tc>
                <w:tcPr>
                  <w:tcW w:w="1188" w:type="dxa"/>
                  <w:vAlign w:val="center"/>
                </w:tcPr>
                <w:p>
                  <w:pPr>
                    <w:pStyle w:val="119"/>
                    <w:jc w:val="center"/>
                    <w:rPr>
                      <w:lang w:eastAsia="zh-CN"/>
                    </w:rPr>
                  </w:pPr>
                  <w:r>
                    <w:rPr>
                      <w:lang w:eastAsia="zh-CN"/>
                    </w:rPr>
                    <w:t>BOD5</w:t>
                  </w:r>
                </w:p>
              </w:tc>
              <w:tc>
                <w:tcPr>
                  <w:tcW w:w="1337" w:type="dxa"/>
                  <w:vAlign w:val="center"/>
                </w:tcPr>
                <w:p>
                  <w:pPr>
                    <w:pStyle w:val="119"/>
                    <w:jc w:val="center"/>
                    <w:rPr>
                      <w:lang w:eastAsia="zh-CN"/>
                    </w:rPr>
                  </w:pPr>
                  <w:r>
                    <w:rPr>
                      <w:lang w:eastAsia="zh-CN"/>
                    </w:rPr>
                    <w:t>石油类</w:t>
                  </w:r>
                </w:p>
              </w:tc>
              <w:tc>
                <w:tcPr>
                  <w:tcW w:w="1188" w:type="dxa"/>
                  <w:vAlign w:val="center"/>
                </w:tcPr>
                <w:p>
                  <w:pPr>
                    <w:pStyle w:val="119"/>
                    <w:jc w:val="center"/>
                    <w:rPr>
                      <w:lang w:eastAsia="zh-CN"/>
                    </w:rPr>
                  </w:pPr>
                  <w:r>
                    <w:rPr>
                      <w:lang w:eastAsia="zh-CN"/>
                    </w:rPr>
                    <w:t>NH</w:t>
                  </w:r>
                  <w:r>
                    <w:rPr>
                      <w:vertAlign w:val="subscript"/>
                      <w:lang w:eastAsia="zh-CN"/>
                    </w:rPr>
                    <w:t>3</w:t>
                  </w:r>
                  <w:r>
                    <w:rPr>
                      <w:lang w:eastAsia="zh-CN"/>
                    </w:rPr>
                    <w:t>-N</w:t>
                  </w:r>
                </w:p>
              </w:tc>
              <w:tc>
                <w:tcPr>
                  <w:tcW w:w="1196" w:type="dxa"/>
                  <w:vAlign w:val="center"/>
                </w:tcPr>
                <w:p>
                  <w:pPr>
                    <w:pStyle w:val="119"/>
                    <w:jc w:val="center"/>
                    <w:rPr>
                      <w:lang w:eastAsia="zh-CN"/>
                    </w:rPr>
                  </w:pPr>
                  <w:r>
                    <w:rPr>
                      <w:lang w:eastAsia="zh-CN"/>
                    </w:rPr>
                    <w:t>总P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1018" w:type="dxa"/>
                  <w:vAlign w:val="center"/>
                </w:tcPr>
                <w:p>
                  <w:pPr>
                    <w:pStyle w:val="119"/>
                    <w:jc w:val="center"/>
                    <w:rPr>
                      <w:lang w:eastAsia="zh-CN"/>
                    </w:rPr>
                  </w:pPr>
                  <w:r>
                    <w:rPr>
                      <w:lang w:eastAsia="zh-CN"/>
                    </w:rPr>
                    <w:t>标准</w:t>
                  </w:r>
                </w:p>
              </w:tc>
              <w:tc>
                <w:tcPr>
                  <w:tcW w:w="1036" w:type="dxa"/>
                  <w:vAlign w:val="center"/>
                </w:tcPr>
                <w:p>
                  <w:pPr>
                    <w:pStyle w:val="119"/>
                    <w:jc w:val="center"/>
                    <w:rPr>
                      <w:lang w:eastAsia="zh-CN"/>
                    </w:rPr>
                  </w:pPr>
                  <w:r>
                    <w:rPr>
                      <w:lang w:eastAsia="zh-CN"/>
                    </w:rPr>
                    <w:t>6～9</w:t>
                  </w:r>
                </w:p>
              </w:tc>
              <w:tc>
                <w:tcPr>
                  <w:tcW w:w="1188" w:type="dxa"/>
                  <w:vAlign w:val="center"/>
                </w:tcPr>
                <w:p>
                  <w:pPr>
                    <w:pStyle w:val="119"/>
                    <w:jc w:val="center"/>
                    <w:rPr>
                      <w:lang w:eastAsia="zh-CN"/>
                    </w:rPr>
                  </w:pPr>
                  <w:r>
                    <w:rPr>
                      <w:lang w:eastAsia="zh-CN"/>
                    </w:rPr>
                    <w:t>30</w:t>
                  </w:r>
                </w:p>
              </w:tc>
              <w:tc>
                <w:tcPr>
                  <w:tcW w:w="1188" w:type="dxa"/>
                  <w:vAlign w:val="center"/>
                </w:tcPr>
                <w:p>
                  <w:pPr>
                    <w:pStyle w:val="119"/>
                    <w:jc w:val="center"/>
                    <w:rPr>
                      <w:lang w:eastAsia="zh-CN"/>
                    </w:rPr>
                  </w:pPr>
                  <w:r>
                    <w:rPr>
                      <w:lang w:eastAsia="zh-CN"/>
                    </w:rPr>
                    <w:t>6</w:t>
                  </w:r>
                </w:p>
              </w:tc>
              <w:tc>
                <w:tcPr>
                  <w:tcW w:w="1337" w:type="dxa"/>
                  <w:vAlign w:val="center"/>
                </w:tcPr>
                <w:p>
                  <w:pPr>
                    <w:pStyle w:val="119"/>
                    <w:jc w:val="center"/>
                    <w:rPr>
                      <w:lang w:eastAsia="zh-CN"/>
                    </w:rPr>
                  </w:pPr>
                  <w:r>
                    <w:rPr>
                      <w:lang w:eastAsia="zh-CN"/>
                    </w:rPr>
                    <w:t>0.5</w:t>
                  </w:r>
                </w:p>
              </w:tc>
              <w:tc>
                <w:tcPr>
                  <w:tcW w:w="1188" w:type="dxa"/>
                  <w:vAlign w:val="center"/>
                </w:tcPr>
                <w:p>
                  <w:pPr>
                    <w:pStyle w:val="119"/>
                    <w:jc w:val="center"/>
                    <w:rPr>
                      <w:lang w:eastAsia="zh-CN"/>
                    </w:rPr>
                  </w:pPr>
                  <w:r>
                    <w:rPr>
                      <w:lang w:eastAsia="zh-CN"/>
                    </w:rPr>
                    <w:t>1.5</w:t>
                  </w:r>
                </w:p>
              </w:tc>
              <w:tc>
                <w:tcPr>
                  <w:tcW w:w="1196" w:type="dxa"/>
                  <w:vAlign w:val="center"/>
                </w:tcPr>
                <w:p>
                  <w:pPr>
                    <w:pStyle w:val="119"/>
                    <w:jc w:val="center"/>
                    <w:rPr>
                      <w:lang w:eastAsia="zh-CN"/>
                    </w:rPr>
                  </w:pPr>
                  <w:r>
                    <w:rPr>
                      <w:lang w:eastAsia="zh-CN"/>
                    </w:rPr>
                    <w:t>0.3</w:t>
                  </w:r>
                </w:p>
              </w:tc>
            </w:tr>
          </w:tbl>
          <w:p>
            <w:pPr>
              <w:spacing w:line="480" w:lineRule="exact"/>
              <w:ind w:firstLine="458"/>
              <w:rPr>
                <w:rFonts w:cs="Times New Roman"/>
                <w:b/>
                <w:lang w:eastAsia="zh-CN"/>
              </w:rPr>
            </w:pPr>
            <w:r>
              <w:rPr>
                <w:rFonts w:cs="Times New Roman"/>
                <w:b/>
                <w:lang w:eastAsia="zh-CN"/>
              </w:rPr>
              <w:t>3</w:t>
            </w:r>
            <w:r>
              <w:rPr>
                <w:rFonts w:hint="eastAsia" w:cs="Times New Roman"/>
                <w:b/>
                <w:lang w:eastAsia="zh-CN"/>
              </w:rPr>
              <w:t>.</w:t>
            </w:r>
            <w:r>
              <w:rPr>
                <w:rFonts w:cs="Times New Roman"/>
                <w:b/>
                <w:lang w:eastAsia="zh-CN"/>
              </w:rPr>
              <w:t>地下水</w:t>
            </w:r>
          </w:p>
          <w:p>
            <w:pPr>
              <w:ind w:firstLine="458"/>
              <w:jc w:val="center"/>
              <w:rPr>
                <w:b/>
                <w:lang w:eastAsia="zh-CN"/>
              </w:rPr>
            </w:pPr>
            <w:r>
              <w:rPr>
                <w:b/>
                <w:lang w:eastAsia="zh-CN"/>
              </w:rPr>
              <w:t>表19  《地下水质量标准》</w:t>
            </w:r>
            <w:r>
              <w:rPr>
                <w:rFonts w:ascii="宋体"/>
                <w:b/>
                <w:lang w:eastAsia="zh-CN"/>
              </w:rPr>
              <w:t>Ⅲ</w:t>
            </w:r>
            <w:r>
              <w:rPr>
                <w:b/>
                <w:lang w:eastAsia="zh-CN"/>
              </w:rPr>
              <w:t>类标准  单位：mg/L</w:t>
            </w:r>
          </w:p>
          <w:tbl>
            <w:tblPr>
              <w:tblStyle w:val="33"/>
              <w:tblW w:w="8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936"/>
              <w:gridCol w:w="803"/>
              <w:gridCol w:w="802"/>
              <w:gridCol w:w="963"/>
              <w:gridCol w:w="1123"/>
              <w:gridCol w:w="803"/>
              <w:gridCol w:w="803"/>
              <w:gridCol w:w="803"/>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936" w:type="dxa"/>
                  <w:vAlign w:val="center"/>
                </w:tcPr>
                <w:p>
                  <w:pPr>
                    <w:pStyle w:val="119"/>
                    <w:jc w:val="center"/>
                    <w:rPr>
                      <w:lang w:eastAsia="zh-CN"/>
                    </w:rPr>
                  </w:pPr>
                  <w:r>
                    <w:rPr>
                      <w:lang w:eastAsia="zh-CN"/>
                    </w:rPr>
                    <w:t>项目</w:t>
                  </w:r>
                </w:p>
              </w:tc>
              <w:tc>
                <w:tcPr>
                  <w:tcW w:w="803" w:type="dxa"/>
                  <w:vAlign w:val="center"/>
                </w:tcPr>
                <w:p>
                  <w:pPr>
                    <w:pStyle w:val="119"/>
                    <w:jc w:val="center"/>
                    <w:rPr>
                      <w:lang w:eastAsia="zh-CN"/>
                    </w:rPr>
                  </w:pPr>
                  <w:r>
                    <w:rPr>
                      <w:lang w:eastAsia="zh-CN"/>
                    </w:rPr>
                    <w:t>pH</w:t>
                  </w:r>
                </w:p>
              </w:tc>
              <w:tc>
                <w:tcPr>
                  <w:tcW w:w="802" w:type="dxa"/>
                  <w:vAlign w:val="center"/>
                </w:tcPr>
                <w:p>
                  <w:pPr>
                    <w:pStyle w:val="119"/>
                    <w:jc w:val="center"/>
                    <w:rPr>
                      <w:lang w:eastAsia="zh-CN"/>
                    </w:rPr>
                  </w:pPr>
                  <w:r>
                    <w:rPr>
                      <w:lang w:eastAsia="zh-CN"/>
                    </w:rPr>
                    <w:t>硝酸盐</w:t>
                  </w:r>
                </w:p>
              </w:tc>
              <w:tc>
                <w:tcPr>
                  <w:tcW w:w="963" w:type="dxa"/>
                  <w:vAlign w:val="center"/>
                </w:tcPr>
                <w:p>
                  <w:pPr>
                    <w:pStyle w:val="119"/>
                    <w:jc w:val="center"/>
                    <w:rPr>
                      <w:lang w:eastAsia="zh-CN"/>
                    </w:rPr>
                  </w:pPr>
                  <w:r>
                    <w:rPr>
                      <w:lang w:eastAsia="zh-CN"/>
                    </w:rPr>
                    <w:t>氯化物</w:t>
                  </w:r>
                </w:p>
              </w:tc>
              <w:tc>
                <w:tcPr>
                  <w:tcW w:w="1123" w:type="dxa"/>
                  <w:vAlign w:val="center"/>
                </w:tcPr>
                <w:p>
                  <w:pPr>
                    <w:pStyle w:val="119"/>
                    <w:jc w:val="center"/>
                    <w:rPr>
                      <w:lang w:eastAsia="zh-CN"/>
                    </w:rPr>
                  </w:pPr>
                  <w:r>
                    <w:rPr>
                      <w:lang w:eastAsia="zh-CN"/>
                    </w:rPr>
                    <w:t>亚硝酸盐</w:t>
                  </w:r>
                </w:p>
              </w:tc>
              <w:tc>
                <w:tcPr>
                  <w:tcW w:w="803" w:type="dxa"/>
                  <w:vAlign w:val="center"/>
                </w:tcPr>
                <w:p>
                  <w:pPr>
                    <w:pStyle w:val="119"/>
                    <w:jc w:val="center"/>
                    <w:rPr>
                      <w:lang w:eastAsia="zh-CN"/>
                    </w:rPr>
                  </w:pPr>
                  <w:r>
                    <w:rPr>
                      <w:lang w:eastAsia="zh-CN"/>
                    </w:rPr>
                    <w:t>硫酸盐</w:t>
                  </w:r>
                </w:p>
              </w:tc>
              <w:tc>
                <w:tcPr>
                  <w:tcW w:w="803" w:type="dxa"/>
                  <w:vAlign w:val="center"/>
                </w:tcPr>
                <w:p>
                  <w:pPr>
                    <w:pStyle w:val="119"/>
                    <w:jc w:val="center"/>
                    <w:rPr>
                      <w:lang w:eastAsia="zh-CN"/>
                    </w:rPr>
                  </w:pPr>
                  <w:r>
                    <w:rPr>
                      <w:lang w:eastAsia="zh-CN"/>
                    </w:rPr>
                    <w:t>NH</w:t>
                  </w:r>
                  <w:r>
                    <w:rPr>
                      <w:vertAlign w:val="subscript"/>
                      <w:lang w:eastAsia="zh-CN"/>
                    </w:rPr>
                    <w:t>3</w:t>
                  </w:r>
                  <w:r>
                    <w:rPr>
                      <w:lang w:eastAsia="zh-CN"/>
                    </w:rPr>
                    <w:t>-N</w:t>
                  </w:r>
                </w:p>
              </w:tc>
              <w:tc>
                <w:tcPr>
                  <w:tcW w:w="803" w:type="dxa"/>
                  <w:vAlign w:val="center"/>
                </w:tcPr>
                <w:p>
                  <w:pPr>
                    <w:pStyle w:val="119"/>
                    <w:jc w:val="center"/>
                    <w:rPr>
                      <w:lang w:eastAsia="zh-CN"/>
                    </w:rPr>
                  </w:pPr>
                  <w:r>
                    <w:rPr>
                      <w:lang w:eastAsia="zh-CN"/>
                    </w:rPr>
                    <w:t>菌落</w:t>
                  </w:r>
                </w:p>
                <w:p>
                  <w:pPr>
                    <w:pStyle w:val="119"/>
                    <w:jc w:val="center"/>
                    <w:rPr>
                      <w:lang w:eastAsia="zh-CN"/>
                    </w:rPr>
                  </w:pPr>
                  <w:r>
                    <w:rPr>
                      <w:lang w:eastAsia="zh-CN"/>
                    </w:rPr>
                    <w:t>总数</w:t>
                  </w:r>
                </w:p>
              </w:tc>
              <w:tc>
                <w:tcPr>
                  <w:tcW w:w="1115" w:type="dxa"/>
                  <w:vAlign w:val="center"/>
                </w:tcPr>
                <w:p>
                  <w:pPr>
                    <w:pStyle w:val="119"/>
                    <w:jc w:val="center"/>
                    <w:rPr>
                      <w:lang w:eastAsia="zh-CN"/>
                    </w:rPr>
                  </w:pPr>
                  <w:r>
                    <w:rPr>
                      <w:lang w:eastAsia="zh-CN"/>
                    </w:rPr>
                    <w:t>总大肠菌群(个/L)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397" w:hRule="atLeast"/>
                <w:jc w:val="center"/>
              </w:trPr>
              <w:tc>
                <w:tcPr>
                  <w:tcW w:w="936" w:type="dxa"/>
                  <w:vAlign w:val="center"/>
                </w:tcPr>
                <w:p>
                  <w:pPr>
                    <w:pStyle w:val="119"/>
                    <w:jc w:val="center"/>
                    <w:rPr>
                      <w:lang w:eastAsia="zh-CN"/>
                    </w:rPr>
                  </w:pPr>
                  <w:r>
                    <w:rPr>
                      <w:lang w:eastAsia="zh-CN"/>
                    </w:rPr>
                    <w:t>标准值</w:t>
                  </w:r>
                </w:p>
              </w:tc>
              <w:tc>
                <w:tcPr>
                  <w:tcW w:w="803" w:type="dxa"/>
                  <w:vAlign w:val="center"/>
                </w:tcPr>
                <w:p>
                  <w:pPr>
                    <w:pStyle w:val="119"/>
                    <w:jc w:val="center"/>
                    <w:rPr>
                      <w:lang w:eastAsia="zh-CN"/>
                    </w:rPr>
                  </w:pPr>
                  <w:r>
                    <w:rPr>
                      <w:lang w:eastAsia="zh-CN"/>
                    </w:rPr>
                    <w:t>6.5-8.5</w:t>
                  </w:r>
                </w:p>
              </w:tc>
              <w:tc>
                <w:tcPr>
                  <w:tcW w:w="802" w:type="dxa"/>
                  <w:vAlign w:val="center"/>
                </w:tcPr>
                <w:p>
                  <w:pPr>
                    <w:pStyle w:val="119"/>
                    <w:jc w:val="center"/>
                    <w:rPr>
                      <w:lang w:eastAsia="zh-CN"/>
                    </w:rPr>
                  </w:pPr>
                  <w:r>
                    <w:rPr>
                      <w:lang w:eastAsia="zh-CN"/>
                    </w:rPr>
                    <w:t>≤20</w:t>
                  </w:r>
                </w:p>
              </w:tc>
              <w:tc>
                <w:tcPr>
                  <w:tcW w:w="963" w:type="dxa"/>
                  <w:vAlign w:val="center"/>
                </w:tcPr>
                <w:p>
                  <w:pPr>
                    <w:pStyle w:val="119"/>
                    <w:jc w:val="center"/>
                    <w:rPr>
                      <w:lang w:eastAsia="zh-CN"/>
                    </w:rPr>
                  </w:pPr>
                  <w:r>
                    <w:rPr>
                      <w:lang w:eastAsia="zh-CN"/>
                    </w:rPr>
                    <w:t>≤250</w:t>
                  </w:r>
                </w:p>
              </w:tc>
              <w:tc>
                <w:tcPr>
                  <w:tcW w:w="1123" w:type="dxa"/>
                  <w:vAlign w:val="center"/>
                </w:tcPr>
                <w:p>
                  <w:pPr>
                    <w:pStyle w:val="119"/>
                    <w:jc w:val="center"/>
                    <w:rPr>
                      <w:lang w:eastAsia="zh-CN"/>
                    </w:rPr>
                  </w:pPr>
                  <w:r>
                    <w:rPr>
                      <w:lang w:eastAsia="zh-CN"/>
                    </w:rPr>
                    <w:t>≤0.02</w:t>
                  </w:r>
                </w:p>
              </w:tc>
              <w:tc>
                <w:tcPr>
                  <w:tcW w:w="803" w:type="dxa"/>
                  <w:vAlign w:val="center"/>
                </w:tcPr>
                <w:p>
                  <w:pPr>
                    <w:pStyle w:val="119"/>
                    <w:jc w:val="center"/>
                    <w:rPr>
                      <w:lang w:eastAsia="zh-CN"/>
                    </w:rPr>
                  </w:pPr>
                  <w:r>
                    <w:rPr>
                      <w:lang w:eastAsia="zh-CN"/>
                    </w:rPr>
                    <w:t>≤250</w:t>
                  </w:r>
                </w:p>
              </w:tc>
              <w:tc>
                <w:tcPr>
                  <w:tcW w:w="803" w:type="dxa"/>
                  <w:vAlign w:val="center"/>
                </w:tcPr>
                <w:p>
                  <w:pPr>
                    <w:pStyle w:val="119"/>
                    <w:jc w:val="center"/>
                    <w:rPr>
                      <w:lang w:eastAsia="zh-CN"/>
                    </w:rPr>
                  </w:pPr>
                  <w:r>
                    <w:rPr>
                      <w:lang w:eastAsia="zh-CN"/>
                    </w:rPr>
                    <w:t>≤1</w:t>
                  </w:r>
                </w:p>
              </w:tc>
              <w:tc>
                <w:tcPr>
                  <w:tcW w:w="803" w:type="dxa"/>
                  <w:vAlign w:val="center"/>
                </w:tcPr>
                <w:p>
                  <w:pPr>
                    <w:pStyle w:val="119"/>
                    <w:jc w:val="center"/>
                    <w:rPr>
                      <w:lang w:eastAsia="zh-CN"/>
                    </w:rPr>
                  </w:pPr>
                  <w:r>
                    <w:rPr>
                      <w:lang w:eastAsia="zh-CN"/>
                    </w:rPr>
                    <w:t>≤100</w:t>
                  </w:r>
                </w:p>
              </w:tc>
              <w:tc>
                <w:tcPr>
                  <w:tcW w:w="1115" w:type="dxa"/>
                  <w:vAlign w:val="center"/>
                </w:tcPr>
                <w:p>
                  <w:pPr>
                    <w:pStyle w:val="119"/>
                    <w:jc w:val="center"/>
                    <w:rPr>
                      <w:lang w:eastAsia="zh-CN"/>
                    </w:rPr>
                  </w:pPr>
                  <w:r>
                    <w:rPr>
                      <w:lang w:eastAsia="zh-CN"/>
                    </w:rPr>
                    <w:t>≤3.0</w:t>
                  </w:r>
                </w:p>
              </w:tc>
            </w:tr>
          </w:tbl>
          <w:p>
            <w:pPr>
              <w:ind w:firstLine="458"/>
              <w:rPr>
                <w:b/>
                <w:lang w:eastAsia="zh-CN"/>
              </w:rPr>
            </w:pPr>
            <w:r>
              <w:rPr>
                <w:b/>
                <w:lang w:eastAsia="zh-CN"/>
              </w:rPr>
              <w:t>4</w:t>
            </w:r>
            <w:r>
              <w:rPr>
                <w:rFonts w:hint="eastAsia"/>
                <w:b/>
                <w:lang w:eastAsia="zh-CN"/>
              </w:rPr>
              <w:t>.</w:t>
            </w:r>
            <w:r>
              <w:rPr>
                <w:b/>
                <w:lang w:eastAsia="zh-CN"/>
              </w:rPr>
              <w:t>声环境</w:t>
            </w:r>
          </w:p>
          <w:p>
            <w:pPr>
              <w:ind w:firstLine="458"/>
              <w:jc w:val="center"/>
              <w:rPr>
                <w:b/>
                <w:lang w:eastAsia="zh-CN"/>
              </w:rPr>
            </w:pPr>
            <w:r>
              <w:rPr>
                <w:b/>
                <w:lang w:eastAsia="zh-CN"/>
              </w:rPr>
              <w:t>表</w:t>
            </w:r>
            <w:r>
              <w:rPr>
                <w:rFonts w:hint="eastAsia"/>
                <w:b/>
                <w:lang w:eastAsia="zh-CN"/>
              </w:rPr>
              <w:t>2</w:t>
            </w:r>
            <w:r>
              <w:rPr>
                <w:b/>
                <w:lang w:eastAsia="zh-CN"/>
              </w:rPr>
              <w:t>0  声环境质量标准    单位：dB(A)</w:t>
            </w:r>
          </w:p>
          <w:tbl>
            <w:tblPr>
              <w:tblStyle w:val="33"/>
              <w:tblW w:w="8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1686"/>
              <w:gridCol w:w="1931"/>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46" w:type="dxa"/>
                  <w:vMerge w:val="restart"/>
                  <w:shd w:val="clear" w:color="auto" w:fill="auto"/>
                  <w:vAlign w:val="center"/>
                </w:tcPr>
                <w:p>
                  <w:pPr>
                    <w:pStyle w:val="119"/>
                    <w:jc w:val="center"/>
                  </w:pPr>
                  <w:r>
                    <w:t>标准类别</w:t>
                  </w:r>
                </w:p>
              </w:tc>
              <w:tc>
                <w:tcPr>
                  <w:tcW w:w="3617" w:type="dxa"/>
                  <w:gridSpan w:val="2"/>
                  <w:shd w:val="clear" w:color="auto" w:fill="auto"/>
                  <w:vAlign w:val="center"/>
                </w:tcPr>
                <w:p>
                  <w:pPr>
                    <w:pStyle w:val="119"/>
                    <w:jc w:val="center"/>
                  </w:pPr>
                  <w:r>
                    <w:t>标准值</w:t>
                  </w:r>
                </w:p>
              </w:tc>
              <w:tc>
                <w:tcPr>
                  <w:tcW w:w="2672" w:type="dxa"/>
                  <w:vMerge w:val="restart"/>
                  <w:shd w:val="clear" w:color="auto" w:fill="auto"/>
                  <w:vAlign w:val="center"/>
                </w:tcPr>
                <w:p>
                  <w:pPr>
                    <w:pStyle w:val="119"/>
                    <w:jc w:val="center"/>
                  </w:pPr>
                  <w:r>
                    <w:rPr>
                      <w:rFonts w:hint="eastAsia"/>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46" w:type="dxa"/>
                  <w:vMerge w:val="continue"/>
                  <w:shd w:val="clear" w:color="auto" w:fill="auto"/>
                  <w:vAlign w:val="center"/>
                </w:tcPr>
                <w:p>
                  <w:pPr>
                    <w:pStyle w:val="119"/>
                    <w:jc w:val="center"/>
                  </w:pPr>
                </w:p>
              </w:tc>
              <w:tc>
                <w:tcPr>
                  <w:tcW w:w="1686" w:type="dxa"/>
                  <w:shd w:val="clear" w:color="auto" w:fill="auto"/>
                  <w:vAlign w:val="center"/>
                </w:tcPr>
                <w:p>
                  <w:pPr>
                    <w:pStyle w:val="119"/>
                    <w:jc w:val="center"/>
                  </w:pPr>
                  <w:r>
                    <w:t>昼间</w:t>
                  </w:r>
                </w:p>
              </w:tc>
              <w:tc>
                <w:tcPr>
                  <w:tcW w:w="1931" w:type="dxa"/>
                  <w:shd w:val="clear" w:color="auto" w:fill="auto"/>
                  <w:vAlign w:val="center"/>
                </w:tcPr>
                <w:p>
                  <w:pPr>
                    <w:pStyle w:val="119"/>
                    <w:jc w:val="center"/>
                  </w:pPr>
                  <w:r>
                    <w:t>夜间</w:t>
                  </w:r>
                </w:p>
              </w:tc>
              <w:tc>
                <w:tcPr>
                  <w:tcW w:w="2672" w:type="dxa"/>
                  <w:vMerge w:val="continue"/>
                  <w:shd w:val="clear" w:color="auto" w:fill="auto"/>
                  <w:vAlign w:val="center"/>
                </w:tcPr>
                <w:p>
                  <w:pPr>
                    <w:pStyle w:val="119"/>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46" w:type="dxa"/>
                  <w:shd w:val="clear" w:color="auto" w:fill="auto"/>
                  <w:vAlign w:val="center"/>
                </w:tcPr>
                <w:p>
                  <w:pPr>
                    <w:pStyle w:val="119"/>
                    <w:jc w:val="center"/>
                  </w:pPr>
                  <w:r>
                    <w:t>2</w:t>
                  </w:r>
                  <w:r>
                    <w:rPr>
                      <w:rFonts w:hint="eastAsia"/>
                    </w:rPr>
                    <w:t>类</w:t>
                  </w:r>
                </w:p>
              </w:tc>
              <w:tc>
                <w:tcPr>
                  <w:tcW w:w="1686" w:type="dxa"/>
                  <w:shd w:val="clear" w:color="auto" w:fill="auto"/>
                  <w:vAlign w:val="center"/>
                </w:tcPr>
                <w:p>
                  <w:pPr>
                    <w:pStyle w:val="119"/>
                    <w:jc w:val="center"/>
                  </w:pPr>
                  <w:r>
                    <w:t>60</w:t>
                  </w:r>
                  <w:r>
                    <w:rPr>
                      <w:lang w:eastAsia="zh-CN"/>
                    </w:rPr>
                    <w:t>dB（A）</w:t>
                  </w:r>
                </w:p>
              </w:tc>
              <w:tc>
                <w:tcPr>
                  <w:tcW w:w="1931" w:type="dxa"/>
                  <w:shd w:val="clear" w:color="auto" w:fill="auto"/>
                  <w:vAlign w:val="center"/>
                </w:tcPr>
                <w:p>
                  <w:pPr>
                    <w:pStyle w:val="119"/>
                    <w:jc w:val="center"/>
                  </w:pPr>
                  <w:r>
                    <w:t>50</w:t>
                  </w:r>
                  <w:r>
                    <w:rPr>
                      <w:lang w:eastAsia="zh-CN"/>
                    </w:rPr>
                    <w:t>dB（A）</w:t>
                  </w:r>
                </w:p>
              </w:tc>
              <w:tc>
                <w:tcPr>
                  <w:tcW w:w="2672" w:type="dxa"/>
                  <w:shd w:val="clear" w:color="auto" w:fill="auto"/>
                  <w:vAlign w:val="center"/>
                </w:tcPr>
                <w:p>
                  <w:pPr>
                    <w:pStyle w:val="119"/>
                    <w:jc w:val="center"/>
                  </w:pPr>
                  <w:r>
                    <w:rPr>
                      <w:rFonts w:hint="eastAsia"/>
                    </w:rPr>
                    <w:t>环境敏感点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46" w:type="dxa"/>
                  <w:shd w:val="clear" w:color="auto" w:fill="auto"/>
                  <w:vAlign w:val="center"/>
                </w:tcPr>
                <w:p>
                  <w:pPr>
                    <w:pStyle w:val="119"/>
                    <w:jc w:val="center"/>
                  </w:pPr>
                  <w:r>
                    <w:rPr>
                      <w:rFonts w:hint="eastAsia"/>
                    </w:rPr>
                    <w:t>3类</w:t>
                  </w:r>
                </w:p>
              </w:tc>
              <w:tc>
                <w:tcPr>
                  <w:tcW w:w="1686" w:type="dxa"/>
                  <w:shd w:val="clear" w:color="auto" w:fill="auto"/>
                  <w:vAlign w:val="center"/>
                </w:tcPr>
                <w:p>
                  <w:pPr>
                    <w:pStyle w:val="119"/>
                    <w:jc w:val="center"/>
                  </w:pPr>
                  <w:r>
                    <w:rPr>
                      <w:rFonts w:hint="eastAsia"/>
                    </w:rPr>
                    <w:t>65</w:t>
                  </w:r>
                  <w:r>
                    <w:rPr>
                      <w:lang w:eastAsia="zh-CN"/>
                    </w:rPr>
                    <w:t>dB（A）</w:t>
                  </w:r>
                </w:p>
              </w:tc>
              <w:tc>
                <w:tcPr>
                  <w:tcW w:w="1931" w:type="dxa"/>
                  <w:shd w:val="clear" w:color="auto" w:fill="auto"/>
                  <w:vAlign w:val="center"/>
                </w:tcPr>
                <w:p>
                  <w:pPr>
                    <w:pStyle w:val="119"/>
                    <w:jc w:val="center"/>
                  </w:pPr>
                  <w:r>
                    <w:rPr>
                      <w:rFonts w:hint="eastAsia"/>
                    </w:rPr>
                    <w:t>55</w:t>
                  </w:r>
                  <w:r>
                    <w:rPr>
                      <w:lang w:eastAsia="zh-CN"/>
                    </w:rPr>
                    <w:t>dB（A）</w:t>
                  </w:r>
                </w:p>
              </w:tc>
              <w:tc>
                <w:tcPr>
                  <w:tcW w:w="2672" w:type="dxa"/>
                  <w:shd w:val="clear" w:color="auto" w:fill="auto"/>
                  <w:vAlign w:val="center"/>
                </w:tcPr>
                <w:p>
                  <w:pPr>
                    <w:pStyle w:val="119"/>
                    <w:jc w:val="center"/>
                  </w:pPr>
                  <w:r>
                    <w:rPr>
                      <w:rFonts w:hint="eastAsia"/>
                    </w:rPr>
                    <w:t>厂址</w:t>
                  </w:r>
                </w:p>
              </w:tc>
            </w:tr>
          </w:tbl>
          <w:p>
            <w:pPr>
              <w:ind w:firstLine="456"/>
              <w:rPr>
                <w:rFonts w:cs="Times New Roman"/>
                <w:kern w:val="2"/>
                <w:lang w:eastAsia="zh-CN"/>
              </w:rPr>
            </w:pPr>
          </w:p>
          <w:p>
            <w:pPr>
              <w:ind w:firstLine="456"/>
              <w:rPr>
                <w:rFonts w:cs="Times New Roman"/>
                <w:kern w:val="2"/>
                <w:lang w:eastAsia="zh-CN"/>
              </w:rPr>
            </w:pPr>
          </w:p>
          <w:p>
            <w:pPr>
              <w:ind w:firstLine="456"/>
              <w:rPr>
                <w:rFonts w:cs="Times New Roman"/>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421" w:type="dxa"/>
            <w:vAlign w:val="center"/>
          </w:tcPr>
          <w:p>
            <w:pPr>
              <w:ind w:firstLine="0" w:firstLineChars="0"/>
              <w:jc w:val="center"/>
              <w:rPr>
                <w:rFonts w:cs="Times New Roman"/>
                <w:b/>
                <w:szCs w:val="24"/>
                <w:lang w:eastAsia="zh-CN"/>
              </w:rPr>
            </w:pPr>
            <w:r>
              <w:rPr>
                <w:rFonts w:cs="Times New Roman"/>
                <w:b/>
                <w:szCs w:val="24"/>
                <w:lang w:eastAsia="zh-CN"/>
              </w:rPr>
              <w:t>污染物排放标准</w:t>
            </w:r>
          </w:p>
        </w:tc>
        <w:tc>
          <w:tcPr>
            <w:tcW w:w="8469" w:type="dxa"/>
          </w:tcPr>
          <w:p>
            <w:pPr>
              <w:ind w:firstLine="458"/>
              <w:rPr>
                <w:b/>
                <w:lang w:eastAsia="zh-CN"/>
              </w:rPr>
            </w:pPr>
            <w:r>
              <w:rPr>
                <w:b/>
                <w:lang w:eastAsia="zh-CN"/>
              </w:rPr>
              <w:t>1</w:t>
            </w:r>
            <w:r>
              <w:rPr>
                <w:rFonts w:hint="eastAsia"/>
                <w:b/>
                <w:lang w:eastAsia="zh-CN"/>
              </w:rPr>
              <w:t>.</w:t>
            </w:r>
            <w:r>
              <w:rPr>
                <w:b/>
                <w:lang w:eastAsia="zh-CN"/>
              </w:rPr>
              <w:t>废气</w:t>
            </w:r>
          </w:p>
          <w:p>
            <w:pPr>
              <w:ind w:firstLine="458"/>
              <w:jc w:val="center"/>
              <w:rPr>
                <w:b/>
                <w:lang w:eastAsia="zh-CN"/>
              </w:rPr>
            </w:pPr>
            <w:r>
              <w:rPr>
                <w:b/>
                <w:lang w:eastAsia="zh-CN"/>
              </w:rPr>
              <w:t xml:space="preserve">表21  </w:t>
            </w:r>
            <w:r>
              <w:rPr>
                <w:rFonts w:hint="eastAsia"/>
                <w:b/>
                <w:lang w:eastAsia="zh-CN"/>
              </w:rPr>
              <w:t>工业炉窑大气污染物排放标准</w:t>
            </w:r>
          </w:p>
          <w:tbl>
            <w:tblPr>
              <w:tblStyle w:val="33"/>
              <w:tblW w:w="8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60"/>
              <w:gridCol w:w="32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660" w:type="dxa"/>
                  <w:vAlign w:val="center"/>
                </w:tcPr>
                <w:p>
                  <w:pPr>
                    <w:pStyle w:val="119"/>
                    <w:jc w:val="center"/>
                    <w:rPr>
                      <w:lang w:eastAsia="zh-CN"/>
                    </w:rPr>
                  </w:pPr>
                  <w:r>
                    <w:rPr>
                      <w:lang w:eastAsia="zh-CN"/>
                    </w:rPr>
                    <w:t>污染物名称</w:t>
                  </w:r>
                </w:p>
              </w:tc>
              <w:tc>
                <w:tcPr>
                  <w:tcW w:w="3220" w:type="dxa"/>
                  <w:vAlign w:val="center"/>
                </w:tcPr>
                <w:p>
                  <w:pPr>
                    <w:pStyle w:val="119"/>
                    <w:jc w:val="center"/>
                    <w:rPr>
                      <w:lang w:eastAsia="zh-CN"/>
                    </w:rPr>
                  </w:pPr>
                  <w:r>
                    <w:rPr>
                      <w:rFonts w:hint="eastAsia"/>
                      <w:lang w:eastAsia="zh-CN"/>
                    </w:rPr>
                    <w:t>《工业炉窑大气污染物排放标准》（DB41 1066-2015）</w:t>
                  </w:r>
                </w:p>
              </w:tc>
              <w:tc>
                <w:tcPr>
                  <w:tcW w:w="2355" w:type="dxa"/>
                  <w:vAlign w:val="center"/>
                </w:tcPr>
                <w:p>
                  <w:pPr>
                    <w:pStyle w:val="119"/>
                    <w:jc w:val="center"/>
                    <w:rPr>
                      <w:lang w:eastAsia="zh-CN"/>
                    </w:rPr>
                  </w:pPr>
                  <w:r>
                    <w:rPr>
                      <w:rFonts w:hint="eastAsia"/>
                      <w:lang w:eastAsia="zh-CN"/>
                    </w:rPr>
                    <w:t>河南省2019年工业炉窑污染治理方案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660" w:type="dxa"/>
                  <w:shd w:val="clear" w:color="auto" w:fill="auto"/>
                  <w:vAlign w:val="center"/>
                </w:tcPr>
                <w:p>
                  <w:pPr>
                    <w:pStyle w:val="119"/>
                    <w:jc w:val="center"/>
                    <w:rPr>
                      <w:lang w:eastAsia="zh-CN"/>
                    </w:rPr>
                  </w:pPr>
                  <w:r>
                    <w:rPr>
                      <w:lang w:eastAsia="zh-CN"/>
                    </w:rPr>
                    <w:t>颗粒物</w:t>
                  </w:r>
                </w:p>
              </w:tc>
              <w:tc>
                <w:tcPr>
                  <w:tcW w:w="3220" w:type="dxa"/>
                  <w:vAlign w:val="center"/>
                </w:tcPr>
                <w:p>
                  <w:pPr>
                    <w:pStyle w:val="119"/>
                    <w:jc w:val="center"/>
                    <w:rPr>
                      <w:lang w:eastAsia="zh-CN"/>
                    </w:rPr>
                  </w:pPr>
                  <w:r>
                    <w:rPr>
                      <w:lang w:eastAsia="zh-CN"/>
                    </w:rPr>
                    <w:t>30g/m³</w:t>
                  </w:r>
                </w:p>
              </w:tc>
              <w:tc>
                <w:tcPr>
                  <w:tcW w:w="2355" w:type="dxa"/>
                  <w:vAlign w:val="center"/>
                </w:tcPr>
                <w:p>
                  <w:pPr>
                    <w:pStyle w:val="119"/>
                    <w:jc w:val="center"/>
                    <w:rPr>
                      <w:lang w:eastAsia="zh-CN"/>
                    </w:rPr>
                  </w:pPr>
                  <w:r>
                    <w:rPr>
                      <w:rFonts w:hint="eastAsia"/>
                      <w:lang w:eastAsia="zh-CN"/>
                    </w:rPr>
                    <w:t>30</w:t>
                  </w:r>
                  <w:r>
                    <w:rPr>
                      <w:lang w:eastAsia="zh-CN"/>
                    </w:rPr>
                    <w:t>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660" w:type="dxa"/>
                  <w:shd w:val="clear" w:color="auto" w:fill="auto"/>
                  <w:vAlign w:val="center"/>
                </w:tcPr>
                <w:p>
                  <w:pPr>
                    <w:pStyle w:val="119"/>
                    <w:jc w:val="center"/>
                    <w:rPr>
                      <w:lang w:eastAsia="zh-CN"/>
                    </w:rPr>
                  </w:pPr>
                  <w:r>
                    <w:rPr>
                      <w:lang w:eastAsia="zh-CN"/>
                    </w:rPr>
                    <w:t>二氧化硫</w:t>
                  </w:r>
                </w:p>
              </w:tc>
              <w:tc>
                <w:tcPr>
                  <w:tcW w:w="3220" w:type="dxa"/>
                  <w:vAlign w:val="center"/>
                </w:tcPr>
                <w:p>
                  <w:pPr>
                    <w:pStyle w:val="119"/>
                    <w:jc w:val="center"/>
                    <w:rPr>
                      <w:lang w:eastAsia="zh-CN"/>
                    </w:rPr>
                  </w:pPr>
                  <w:r>
                    <w:rPr>
                      <w:lang w:eastAsia="zh-CN"/>
                    </w:rPr>
                    <w:t>200mg/m³</w:t>
                  </w:r>
                </w:p>
              </w:tc>
              <w:tc>
                <w:tcPr>
                  <w:tcW w:w="2355" w:type="dxa"/>
                  <w:vAlign w:val="center"/>
                </w:tcPr>
                <w:p>
                  <w:pPr>
                    <w:pStyle w:val="119"/>
                    <w:jc w:val="center"/>
                    <w:rPr>
                      <w:lang w:eastAsia="zh-CN"/>
                    </w:rPr>
                  </w:pPr>
                  <w:r>
                    <w:rPr>
                      <w:rFonts w:hint="eastAsia"/>
                      <w:lang w:eastAsia="zh-CN"/>
                    </w:rPr>
                    <w:t>200</w:t>
                  </w:r>
                  <w:r>
                    <w:rPr>
                      <w:lang w:eastAsia="zh-CN"/>
                    </w:rPr>
                    <w:t>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660" w:type="dxa"/>
                  <w:shd w:val="clear" w:color="auto" w:fill="auto"/>
                  <w:vAlign w:val="center"/>
                </w:tcPr>
                <w:p>
                  <w:pPr>
                    <w:pStyle w:val="119"/>
                    <w:jc w:val="center"/>
                    <w:rPr>
                      <w:lang w:eastAsia="zh-CN"/>
                    </w:rPr>
                  </w:pPr>
                  <w:r>
                    <w:rPr>
                      <w:lang w:eastAsia="zh-CN"/>
                    </w:rPr>
                    <w:t>氮氧化物（以</w:t>
                  </w:r>
                  <w:r>
                    <w:rPr>
                      <w:rFonts w:hint="eastAsia"/>
                      <w:lang w:eastAsia="zh-CN"/>
                    </w:rPr>
                    <w:t>NO</w:t>
                  </w:r>
                  <w:r>
                    <w:rPr>
                      <w:rFonts w:hint="eastAsia"/>
                      <w:vertAlign w:val="subscript"/>
                      <w:lang w:eastAsia="zh-CN"/>
                    </w:rPr>
                    <w:t>2</w:t>
                  </w:r>
                  <w:r>
                    <w:rPr>
                      <w:rFonts w:hint="eastAsia"/>
                      <w:lang w:eastAsia="zh-CN"/>
                    </w:rPr>
                    <w:t>计</w:t>
                  </w:r>
                  <w:r>
                    <w:rPr>
                      <w:lang w:eastAsia="zh-CN"/>
                    </w:rPr>
                    <w:t>）</w:t>
                  </w:r>
                </w:p>
              </w:tc>
              <w:tc>
                <w:tcPr>
                  <w:tcW w:w="3220" w:type="dxa"/>
                  <w:vAlign w:val="center"/>
                </w:tcPr>
                <w:p>
                  <w:pPr>
                    <w:pStyle w:val="119"/>
                    <w:jc w:val="center"/>
                    <w:rPr>
                      <w:lang w:eastAsia="zh-CN"/>
                    </w:rPr>
                  </w:pPr>
                  <w:r>
                    <w:rPr>
                      <w:lang w:eastAsia="zh-CN"/>
                    </w:rPr>
                    <w:t>400mg/m³</w:t>
                  </w:r>
                </w:p>
              </w:tc>
              <w:tc>
                <w:tcPr>
                  <w:tcW w:w="2355" w:type="dxa"/>
                  <w:vAlign w:val="center"/>
                </w:tcPr>
                <w:p>
                  <w:pPr>
                    <w:pStyle w:val="119"/>
                    <w:jc w:val="center"/>
                    <w:rPr>
                      <w:lang w:eastAsia="zh-CN"/>
                    </w:rPr>
                  </w:pPr>
                  <w:r>
                    <w:rPr>
                      <w:rFonts w:hint="eastAsia"/>
                      <w:lang w:eastAsia="zh-CN"/>
                    </w:rPr>
                    <w:t>300</w:t>
                  </w:r>
                  <w:r>
                    <w:rPr>
                      <w:lang w:eastAsia="zh-CN"/>
                    </w:rPr>
                    <w:t>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660" w:type="dxa"/>
                  <w:shd w:val="clear" w:color="auto" w:fill="auto"/>
                  <w:vAlign w:val="center"/>
                </w:tcPr>
                <w:p>
                  <w:pPr>
                    <w:pStyle w:val="119"/>
                    <w:jc w:val="center"/>
                    <w:rPr>
                      <w:lang w:eastAsia="zh-CN"/>
                    </w:rPr>
                  </w:pPr>
                  <w:r>
                    <w:rPr>
                      <w:lang w:eastAsia="zh-CN"/>
                    </w:rPr>
                    <w:t>烟气黑度（林格曼黑度，级）</w:t>
                  </w:r>
                </w:p>
              </w:tc>
              <w:tc>
                <w:tcPr>
                  <w:tcW w:w="3220" w:type="dxa"/>
                  <w:vAlign w:val="center"/>
                </w:tcPr>
                <w:p>
                  <w:pPr>
                    <w:pStyle w:val="119"/>
                    <w:jc w:val="center"/>
                    <w:rPr>
                      <w:lang w:eastAsia="zh-CN"/>
                    </w:rPr>
                  </w:pPr>
                  <w:r>
                    <w:rPr>
                      <w:rFonts w:hint="eastAsia"/>
                      <w:lang w:eastAsia="zh-CN"/>
                    </w:rPr>
                    <w:t>1</w:t>
                  </w:r>
                </w:p>
              </w:tc>
              <w:tc>
                <w:tcPr>
                  <w:tcW w:w="2355" w:type="dxa"/>
                  <w:vAlign w:val="center"/>
                </w:tcPr>
                <w:p>
                  <w:pPr>
                    <w:pStyle w:val="119"/>
                    <w:jc w:val="center"/>
                    <w:rPr>
                      <w:lang w:eastAsia="zh-CN"/>
                    </w:rPr>
                  </w:pPr>
                  <w:r>
                    <w:rPr>
                      <w:rFonts w:hint="eastAsia"/>
                      <w:lang w:eastAsia="zh-CN"/>
                    </w:rPr>
                    <w:t>/</w:t>
                  </w:r>
                </w:p>
              </w:tc>
            </w:tr>
          </w:tbl>
          <w:p>
            <w:pPr>
              <w:ind w:firstLine="458"/>
              <w:rPr>
                <w:rFonts w:cs="Times New Roman"/>
                <w:b/>
                <w:lang w:eastAsia="zh-CN"/>
              </w:rPr>
            </w:pPr>
            <w:r>
              <w:rPr>
                <w:rFonts w:cs="Times New Roman"/>
                <w:b/>
                <w:lang w:eastAsia="zh-CN"/>
              </w:rPr>
              <w:t>2</w:t>
            </w:r>
            <w:r>
              <w:rPr>
                <w:rFonts w:hint="eastAsia" w:cs="Times New Roman"/>
                <w:b/>
                <w:lang w:eastAsia="zh-CN"/>
              </w:rPr>
              <w:t>.</w:t>
            </w:r>
            <w:r>
              <w:rPr>
                <w:rFonts w:cs="Times New Roman"/>
                <w:b/>
                <w:lang w:eastAsia="zh-CN"/>
              </w:rPr>
              <w:t>噪声</w:t>
            </w:r>
          </w:p>
          <w:p>
            <w:pPr>
              <w:ind w:firstLine="456"/>
              <w:rPr>
                <w:lang w:eastAsia="zh-CN"/>
              </w:rPr>
            </w:pPr>
            <w:r>
              <w:rPr>
                <w:lang w:eastAsia="zh-CN"/>
              </w:rPr>
              <w:t>噪声执行《工业企业厂界环境噪声排放标准》（GB12348-2008）3类标准。</w:t>
            </w:r>
          </w:p>
          <w:p>
            <w:pPr>
              <w:ind w:firstLine="458"/>
              <w:jc w:val="center"/>
              <w:rPr>
                <w:b/>
                <w:lang w:eastAsia="zh-CN"/>
              </w:rPr>
            </w:pPr>
            <w:r>
              <w:rPr>
                <w:b/>
                <w:lang w:eastAsia="zh-CN"/>
              </w:rPr>
              <w:t>表22  工业企业厂界环境噪声排放标准</w:t>
            </w:r>
          </w:p>
          <w:tbl>
            <w:tblPr>
              <w:tblStyle w:val="33"/>
              <w:tblW w:w="82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2549"/>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32" w:type="dxa"/>
                  <w:vMerge w:val="restart"/>
                  <w:shd w:val="clear" w:color="auto" w:fill="auto"/>
                  <w:vAlign w:val="center"/>
                </w:tcPr>
                <w:p>
                  <w:pPr>
                    <w:pStyle w:val="119"/>
                    <w:jc w:val="center"/>
                    <w:rPr>
                      <w:lang w:eastAsia="zh-CN"/>
                    </w:rPr>
                  </w:pPr>
                  <w:r>
                    <w:rPr>
                      <w:lang w:eastAsia="zh-CN"/>
                    </w:rPr>
                    <w:t>厂界外声环境功能区类别</w:t>
                  </w:r>
                </w:p>
              </w:tc>
              <w:tc>
                <w:tcPr>
                  <w:tcW w:w="5280" w:type="dxa"/>
                  <w:gridSpan w:val="2"/>
                  <w:shd w:val="clear" w:color="auto" w:fill="auto"/>
                  <w:vAlign w:val="center"/>
                </w:tcPr>
                <w:p>
                  <w:pPr>
                    <w:pStyle w:val="119"/>
                    <w:jc w:val="center"/>
                  </w:pPr>
                  <w: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32" w:type="dxa"/>
                  <w:vMerge w:val="continue"/>
                  <w:shd w:val="clear" w:color="auto" w:fill="auto"/>
                  <w:vAlign w:val="center"/>
                </w:tcPr>
                <w:p>
                  <w:pPr>
                    <w:pStyle w:val="119"/>
                    <w:jc w:val="center"/>
                  </w:pPr>
                </w:p>
              </w:tc>
              <w:tc>
                <w:tcPr>
                  <w:tcW w:w="2549" w:type="dxa"/>
                  <w:shd w:val="clear" w:color="auto" w:fill="auto"/>
                  <w:vAlign w:val="center"/>
                </w:tcPr>
                <w:p>
                  <w:pPr>
                    <w:pStyle w:val="119"/>
                    <w:jc w:val="center"/>
                  </w:pPr>
                  <w:r>
                    <w:t>昼间</w:t>
                  </w:r>
                </w:p>
              </w:tc>
              <w:tc>
                <w:tcPr>
                  <w:tcW w:w="2731" w:type="dxa"/>
                  <w:shd w:val="clear" w:color="auto" w:fill="auto"/>
                  <w:vAlign w:val="center"/>
                </w:tcPr>
                <w:p>
                  <w:pPr>
                    <w:pStyle w:val="119"/>
                    <w:jc w:val="center"/>
                  </w:pPr>
                  <w: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32" w:type="dxa"/>
                  <w:shd w:val="clear" w:color="auto" w:fill="auto"/>
                  <w:vAlign w:val="center"/>
                </w:tcPr>
                <w:p>
                  <w:pPr>
                    <w:pStyle w:val="119"/>
                    <w:jc w:val="center"/>
                  </w:pPr>
                  <w:r>
                    <w:rPr>
                      <w:rFonts w:hint="eastAsia"/>
                    </w:rPr>
                    <w:t>3</w:t>
                  </w:r>
                  <w:r>
                    <w:t>类</w:t>
                  </w:r>
                </w:p>
              </w:tc>
              <w:tc>
                <w:tcPr>
                  <w:tcW w:w="2549" w:type="dxa"/>
                  <w:shd w:val="clear" w:color="auto" w:fill="auto"/>
                  <w:vAlign w:val="center"/>
                </w:tcPr>
                <w:p>
                  <w:pPr>
                    <w:pStyle w:val="119"/>
                    <w:jc w:val="center"/>
                  </w:pPr>
                  <w:r>
                    <w:rPr>
                      <w:rFonts w:hint="eastAsia"/>
                    </w:rPr>
                    <w:t>65</w:t>
                  </w:r>
                  <w:r>
                    <w:rPr>
                      <w:lang w:eastAsia="zh-CN"/>
                    </w:rPr>
                    <w:t>dB（A）</w:t>
                  </w:r>
                </w:p>
              </w:tc>
              <w:tc>
                <w:tcPr>
                  <w:tcW w:w="2731" w:type="dxa"/>
                  <w:shd w:val="clear" w:color="auto" w:fill="auto"/>
                  <w:vAlign w:val="center"/>
                </w:tcPr>
                <w:p>
                  <w:pPr>
                    <w:pStyle w:val="119"/>
                    <w:jc w:val="center"/>
                  </w:pPr>
                  <w:r>
                    <w:rPr>
                      <w:rFonts w:hint="eastAsia"/>
                    </w:rPr>
                    <w:t>55</w:t>
                  </w:r>
                  <w:r>
                    <w:rPr>
                      <w:lang w:eastAsia="zh-CN"/>
                    </w:rPr>
                    <w:t>dB（A）</w:t>
                  </w:r>
                </w:p>
              </w:tc>
            </w:tr>
          </w:tbl>
          <w:p>
            <w:pPr>
              <w:ind w:firstLine="456"/>
              <w:rPr>
                <w:rFonts w:cs="Times New Roman"/>
                <w:color w:val="FF0000"/>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421" w:type="dxa"/>
            <w:vAlign w:val="center"/>
          </w:tcPr>
          <w:p>
            <w:pPr>
              <w:ind w:firstLine="0" w:firstLineChars="0"/>
              <w:jc w:val="center"/>
              <w:rPr>
                <w:rFonts w:cs="Times New Roman"/>
                <w:b/>
              </w:rPr>
            </w:pPr>
            <w:r>
              <w:rPr>
                <w:rFonts w:cs="Times New Roman"/>
                <w:b/>
              </w:rPr>
              <w:t>总量控制指标</w:t>
            </w:r>
          </w:p>
        </w:tc>
        <w:tc>
          <w:tcPr>
            <w:tcW w:w="8469" w:type="dxa"/>
            <w:vAlign w:val="center"/>
          </w:tcPr>
          <w:p>
            <w:pPr>
              <w:widowControl/>
              <w:autoSpaceDE w:val="0"/>
              <w:autoSpaceDN w:val="0"/>
              <w:ind w:firstLine="456"/>
              <w:rPr>
                <w:lang w:eastAsia="zh-CN"/>
              </w:rPr>
            </w:pPr>
            <w:r>
              <w:rPr>
                <w:rFonts w:hint="eastAsia"/>
                <w:lang w:eastAsia="zh-CN"/>
              </w:rPr>
              <w:t>本项目属于技术改造项目。生产过程中无生产废水产生，不新增劳动定员，不新增生活污水，新增污染物为燃气废气及锻造烟尘。</w:t>
            </w:r>
          </w:p>
          <w:p>
            <w:pPr>
              <w:widowControl/>
              <w:autoSpaceDE w:val="0"/>
              <w:autoSpaceDN w:val="0"/>
              <w:ind w:firstLine="456"/>
              <w:rPr>
                <w:color w:val="0000FF"/>
                <w:u w:val="single"/>
                <w:lang w:eastAsia="zh-CN"/>
              </w:rPr>
            </w:pPr>
            <w:r>
              <w:rPr>
                <w:color w:val="0000FF"/>
                <w:u w:val="single"/>
                <w:lang w:eastAsia="zh-CN"/>
              </w:rPr>
              <w:t>本项目采用天然气作为燃料，</w:t>
            </w:r>
            <w:r>
              <w:rPr>
                <w:rFonts w:cs="Times New Roman"/>
                <w:color w:val="0000FF"/>
                <w:u w:val="single"/>
                <w:lang w:eastAsia="zh-CN"/>
              </w:rPr>
              <w:t>天然气用量为6.3万m</w:t>
            </w:r>
            <w:r>
              <w:rPr>
                <w:rFonts w:cs="Times New Roman"/>
                <w:color w:val="0000FF"/>
                <w:u w:val="single"/>
                <w:vertAlign w:val="superscript"/>
                <w:lang w:eastAsia="zh-CN"/>
              </w:rPr>
              <w:t>3</w:t>
            </w:r>
            <w:r>
              <w:rPr>
                <w:rFonts w:cs="Times New Roman"/>
                <w:color w:val="0000FF"/>
                <w:u w:val="single"/>
                <w:lang w:eastAsia="zh-CN"/>
              </w:rPr>
              <w:t>/a。烟气产生量为</w:t>
            </w:r>
            <w:r>
              <w:rPr>
                <w:color w:val="0000FF"/>
                <w:u w:val="single"/>
                <w:lang w:eastAsia="zh-CN"/>
              </w:rPr>
              <w:t>85.896万Nm</w:t>
            </w:r>
            <w:r>
              <w:rPr>
                <w:color w:val="0000FF"/>
                <w:u w:val="single"/>
                <w:vertAlign w:val="superscript"/>
                <w:lang w:eastAsia="zh-CN"/>
              </w:rPr>
              <w:t>3</w:t>
            </w:r>
            <w:r>
              <w:rPr>
                <w:color w:val="0000FF"/>
                <w:u w:val="single"/>
                <w:lang w:eastAsia="zh-CN"/>
              </w:rPr>
              <w:t>/a，SO</w:t>
            </w:r>
            <w:r>
              <w:rPr>
                <w:color w:val="0000FF"/>
                <w:u w:val="single"/>
                <w:vertAlign w:val="subscript"/>
                <w:lang w:eastAsia="zh-CN"/>
              </w:rPr>
              <w:t>2</w:t>
            </w:r>
            <w:r>
              <w:rPr>
                <w:color w:val="0000FF"/>
                <w:u w:val="single"/>
                <w:lang w:eastAsia="zh-CN"/>
              </w:rPr>
              <w:t>产生浓度为29.3470mg/m</w:t>
            </w:r>
            <w:r>
              <w:rPr>
                <w:color w:val="0000FF"/>
                <w:u w:val="single"/>
                <w:vertAlign w:val="superscript"/>
                <w:lang w:eastAsia="zh-CN"/>
              </w:rPr>
              <w:t>3</w:t>
            </w:r>
            <w:r>
              <w:rPr>
                <w:color w:val="0000FF"/>
                <w:u w:val="single"/>
                <w:lang w:eastAsia="zh-CN"/>
              </w:rPr>
              <w:t>，产生量为0.0252t/a；NO</w:t>
            </w:r>
            <w:r>
              <w:rPr>
                <w:color w:val="0000FF"/>
                <w:u w:val="single"/>
                <w:vertAlign w:val="subscript"/>
                <w:lang w:eastAsia="zh-CN"/>
              </w:rPr>
              <w:t>X</w:t>
            </w:r>
            <w:r>
              <w:rPr>
                <w:color w:val="0000FF"/>
                <w:u w:val="single"/>
                <w:lang w:eastAsia="zh-CN"/>
              </w:rPr>
              <w:t>产生浓度为137.2707mg/m</w:t>
            </w:r>
            <w:r>
              <w:rPr>
                <w:color w:val="0000FF"/>
                <w:u w:val="single"/>
                <w:vertAlign w:val="superscript"/>
                <w:lang w:eastAsia="zh-CN"/>
              </w:rPr>
              <w:t>3</w:t>
            </w:r>
            <w:r>
              <w:rPr>
                <w:color w:val="0000FF"/>
                <w:u w:val="single"/>
                <w:lang w:eastAsia="zh-CN"/>
              </w:rPr>
              <w:t>，产生量为0.1179吨/年；烟尘产生浓度为2020.4963mg/m</w:t>
            </w:r>
            <w:r>
              <w:rPr>
                <w:color w:val="0000FF"/>
                <w:u w:val="single"/>
                <w:vertAlign w:val="superscript"/>
                <w:lang w:eastAsia="zh-CN"/>
              </w:rPr>
              <w:t>3</w:t>
            </w:r>
            <w:r>
              <w:rPr>
                <w:color w:val="0000FF"/>
                <w:u w:val="single"/>
                <w:lang w:eastAsia="zh-CN"/>
              </w:rPr>
              <w:t>，产生量为1.735t/a。</w:t>
            </w:r>
            <w:r>
              <w:rPr>
                <w:rFonts w:hint="eastAsia"/>
                <w:color w:val="0000FF"/>
                <w:u w:val="single"/>
                <w:lang w:eastAsia="zh-CN"/>
              </w:rPr>
              <w:t>燃气废气及锻造烟尘</w:t>
            </w:r>
            <w:r>
              <w:rPr>
                <w:color w:val="0000FF"/>
                <w:u w:val="single"/>
                <w:lang w:eastAsia="zh-CN"/>
              </w:rPr>
              <w:t>经袋式除尘器处理后通过</w:t>
            </w:r>
            <w:r>
              <w:rPr>
                <w:rFonts w:ascii="TimesNewRomanPSMT" w:eastAsia="TimesNewRomanPSMT" w:cs="TimesNewRomanPSMT" w:hAnsiTheme="minorHAnsi"/>
                <w:color w:val="0000FF"/>
                <w:szCs w:val="24"/>
                <w:u w:val="single"/>
                <w:lang w:eastAsia="zh-CN"/>
              </w:rPr>
              <w:t>15m</w:t>
            </w:r>
            <w:r>
              <w:rPr>
                <w:rFonts w:hint="eastAsia" w:ascii="宋体" w:cs="宋体" w:hAnsiTheme="minorHAnsi"/>
                <w:color w:val="0000FF"/>
                <w:szCs w:val="24"/>
                <w:u w:val="single"/>
                <w:lang w:eastAsia="zh-CN"/>
              </w:rPr>
              <w:t>高排气筒排放。经处理后</w:t>
            </w:r>
            <w:r>
              <w:rPr>
                <w:rFonts w:cs="Times New Roman"/>
                <w:color w:val="0000FF"/>
                <w:u w:val="single"/>
                <w:lang w:eastAsia="zh-CN"/>
              </w:rPr>
              <w:t>烟气产生量为</w:t>
            </w:r>
            <w:r>
              <w:rPr>
                <w:color w:val="0000FF"/>
                <w:u w:val="single"/>
                <w:lang w:eastAsia="zh-CN"/>
              </w:rPr>
              <w:t>85.896万Nm</w:t>
            </w:r>
            <w:r>
              <w:rPr>
                <w:color w:val="0000FF"/>
                <w:u w:val="single"/>
                <w:vertAlign w:val="superscript"/>
                <w:lang w:eastAsia="zh-CN"/>
              </w:rPr>
              <w:t>3</w:t>
            </w:r>
            <w:r>
              <w:rPr>
                <w:color w:val="0000FF"/>
                <w:u w:val="single"/>
                <w:lang w:eastAsia="zh-CN"/>
              </w:rPr>
              <w:t>/a。SO</w:t>
            </w:r>
            <w:r>
              <w:rPr>
                <w:color w:val="0000FF"/>
                <w:u w:val="single"/>
                <w:vertAlign w:val="subscript"/>
                <w:lang w:eastAsia="zh-CN"/>
              </w:rPr>
              <w:t>2</w:t>
            </w:r>
            <w:r>
              <w:rPr>
                <w:color w:val="0000FF"/>
                <w:u w:val="single"/>
                <w:lang w:eastAsia="zh-CN"/>
              </w:rPr>
              <w:t>产生浓度为29.3470mg/m</w:t>
            </w:r>
            <w:r>
              <w:rPr>
                <w:color w:val="0000FF"/>
                <w:u w:val="single"/>
                <w:vertAlign w:val="superscript"/>
                <w:lang w:eastAsia="zh-CN"/>
              </w:rPr>
              <w:t>3</w:t>
            </w:r>
            <w:r>
              <w:rPr>
                <w:color w:val="0000FF"/>
                <w:u w:val="single"/>
                <w:lang w:eastAsia="zh-CN"/>
              </w:rPr>
              <w:t>，产生量为0.0252t/a；NO</w:t>
            </w:r>
            <w:r>
              <w:rPr>
                <w:color w:val="0000FF"/>
                <w:u w:val="single"/>
                <w:vertAlign w:val="subscript"/>
                <w:lang w:eastAsia="zh-CN"/>
              </w:rPr>
              <w:t>X</w:t>
            </w:r>
            <w:r>
              <w:rPr>
                <w:color w:val="0000FF"/>
                <w:u w:val="single"/>
                <w:lang w:eastAsia="zh-CN"/>
              </w:rPr>
              <w:t>产生浓度为137.2707mg/m</w:t>
            </w:r>
            <w:r>
              <w:rPr>
                <w:color w:val="0000FF"/>
                <w:u w:val="single"/>
                <w:vertAlign w:val="superscript"/>
                <w:lang w:eastAsia="zh-CN"/>
              </w:rPr>
              <w:t>3</w:t>
            </w:r>
            <w:r>
              <w:rPr>
                <w:color w:val="0000FF"/>
                <w:u w:val="single"/>
                <w:lang w:eastAsia="zh-CN"/>
              </w:rPr>
              <w:t>，产生量为0.1179吨/年；烟尘产生浓度为20.205mg/m</w:t>
            </w:r>
            <w:r>
              <w:rPr>
                <w:color w:val="0000FF"/>
                <w:u w:val="single"/>
                <w:vertAlign w:val="superscript"/>
                <w:lang w:eastAsia="zh-CN"/>
              </w:rPr>
              <w:t>3</w:t>
            </w:r>
            <w:r>
              <w:rPr>
                <w:color w:val="0000FF"/>
                <w:u w:val="single"/>
                <w:lang w:eastAsia="zh-CN"/>
              </w:rPr>
              <w:t>，产生量为0.0173t/a。</w:t>
            </w:r>
          </w:p>
          <w:p>
            <w:pPr>
              <w:ind w:firstLine="456"/>
              <w:rPr>
                <w:color w:val="0000FF"/>
                <w:u w:val="single"/>
                <w:lang w:eastAsia="zh-CN"/>
              </w:rPr>
            </w:pPr>
            <w:r>
              <w:rPr>
                <w:rFonts w:hint="eastAsia"/>
                <w:color w:val="0000FF"/>
                <w:u w:val="single"/>
                <w:lang w:eastAsia="zh-CN"/>
              </w:rPr>
              <w:t>燃气废气及锻造烟尘执行《工业炉窑大气污染物排放标准》（DB41 1066-2015）（</w:t>
            </w:r>
            <w:r>
              <w:rPr>
                <w:color w:val="0000FF"/>
                <w:u w:val="single"/>
                <w:lang w:eastAsia="zh-CN"/>
              </w:rPr>
              <w:t>SO</w:t>
            </w:r>
            <w:r>
              <w:rPr>
                <w:color w:val="0000FF"/>
                <w:u w:val="single"/>
                <w:vertAlign w:val="subscript"/>
                <w:lang w:eastAsia="zh-CN"/>
              </w:rPr>
              <w:t>2</w:t>
            </w:r>
            <w:r>
              <w:rPr>
                <w:color w:val="0000FF"/>
                <w:u w:val="single"/>
                <w:lang w:eastAsia="zh-CN"/>
              </w:rPr>
              <w:t>≤200mg/m</w:t>
            </w:r>
            <w:r>
              <w:rPr>
                <w:color w:val="0000FF"/>
                <w:u w:val="single"/>
                <w:vertAlign w:val="superscript"/>
                <w:lang w:eastAsia="zh-CN"/>
              </w:rPr>
              <w:t>3</w:t>
            </w:r>
            <w:r>
              <w:rPr>
                <w:rFonts w:hint="eastAsia"/>
                <w:color w:val="0000FF"/>
                <w:u w:val="single"/>
                <w:lang w:eastAsia="zh-CN"/>
              </w:rPr>
              <w:t>、NO</w:t>
            </w:r>
            <w:r>
              <w:rPr>
                <w:rFonts w:hint="eastAsia"/>
                <w:color w:val="0000FF"/>
                <w:u w:val="single"/>
                <w:vertAlign w:val="subscript"/>
                <w:lang w:eastAsia="zh-CN"/>
              </w:rPr>
              <w:t>X</w:t>
            </w:r>
            <w:r>
              <w:rPr>
                <w:color w:val="0000FF"/>
                <w:u w:val="single"/>
                <w:lang w:eastAsia="zh-CN"/>
              </w:rPr>
              <w:t>≤400mg/m</w:t>
            </w:r>
            <w:r>
              <w:rPr>
                <w:color w:val="0000FF"/>
                <w:u w:val="single"/>
                <w:vertAlign w:val="superscript"/>
                <w:lang w:eastAsia="zh-CN"/>
              </w:rPr>
              <w:t>3</w:t>
            </w:r>
            <w:r>
              <w:rPr>
                <w:rFonts w:hint="eastAsia"/>
                <w:color w:val="0000FF"/>
                <w:u w:val="single"/>
                <w:lang w:eastAsia="zh-CN"/>
              </w:rPr>
              <w:t>、烟尘</w:t>
            </w:r>
            <w:r>
              <w:rPr>
                <w:color w:val="0000FF"/>
                <w:u w:val="single"/>
                <w:lang w:eastAsia="zh-CN"/>
              </w:rPr>
              <w:t>≤30mg/m</w:t>
            </w:r>
            <w:r>
              <w:rPr>
                <w:color w:val="0000FF"/>
                <w:u w:val="single"/>
                <w:vertAlign w:val="superscript"/>
                <w:lang w:eastAsia="zh-CN"/>
              </w:rPr>
              <w:t>3</w:t>
            </w:r>
            <w:r>
              <w:rPr>
                <w:rFonts w:hint="eastAsia"/>
                <w:color w:val="0000FF"/>
                <w:u w:val="single"/>
                <w:lang w:eastAsia="zh-CN"/>
              </w:rPr>
              <w:t>），</w:t>
            </w:r>
            <w:r>
              <w:rPr>
                <w:color w:val="0000FF"/>
                <w:u w:val="single"/>
                <w:lang w:eastAsia="zh-CN"/>
              </w:rPr>
              <w:t>二氧化硫、氮氧化物、烟尘排放量分别≤0.1717吨/年、0.3434吨/年、0.0258吨/年。</w:t>
            </w:r>
            <w:r>
              <w:rPr>
                <w:rFonts w:hint="eastAsia"/>
                <w:color w:val="0000FF"/>
                <w:u w:val="single"/>
                <w:lang w:eastAsia="zh-CN"/>
              </w:rPr>
              <w:t>废气应同时满足</w:t>
            </w:r>
            <w:r>
              <w:rPr>
                <w:rFonts w:hint="eastAsia"/>
                <w:color w:val="0000FF"/>
                <w:szCs w:val="24"/>
                <w:u w:val="single"/>
                <w:lang w:eastAsia="zh-CN"/>
              </w:rPr>
              <w:t>《</w:t>
            </w:r>
            <w:r>
              <w:rPr>
                <w:rFonts w:ascii="微软雅黑" w:hAnsi="微软雅黑"/>
                <w:color w:val="0000FF"/>
                <w:szCs w:val="24"/>
                <w:u w:val="single"/>
                <w:lang w:eastAsia="zh-CN"/>
              </w:rPr>
              <w:t>河南省生态环境厅关于印发河南省工业大气污染防治6个专项方案的通知</w:t>
            </w:r>
            <w:r>
              <w:rPr>
                <w:rFonts w:hint="eastAsia"/>
                <w:color w:val="0000FF"/>
                <w:szCs w:val="24"/>
                <w:u w:val="single"/>
                <w:lang w:eastAsia="zh-CN"/>
              </w:rPr>
              <w:t>》（</w:t>
            </w:r>
            <w:r>
              <w:rPr>
                <w:rFonts w:ascii="微软雅黑" w:hAnsi="微软雅黑"/>
                <w:color w:val="0000FF"/>
                <w:szCs w:val="24"/>
                <w:u w:val="single"/>
                <w:lang w:eastAsia="zh-CN"/>
              </w:rPr>
              <w:t>豫环文[2019]84号</w:t>
            </w:r>
            <w:r>
              <w:rPr>
                <w:rFonts w:hint="eastAsia"/>
                <w:color w:val="0000FF"/>
                <w:szCs w:val="24"/>
                <w:u w:val="single"/>
                <w:lang w:eastAsia="zh-CN"/>
              </w:rPr>
              <w:t>）中</w:t>
            </w:r>
            <w:r>
              <w:rPr>
                <w:rFonts w:hint="eastAsia"/>
                <w:color w:val="0000FF"/>
                <w:u w:val="single"/>
                <w:lang w:eastAsia="zh-CN"/>
              </w:rPr>
              <w:t>河南省2019年工业炉窑污染治理方案</w:t>
            </w:r>
            <w:r>
              <w:rPr>
                <w:rFonts w:hint="eastAsia"/>
                <w:color w:val="0000FF"/>
                <w:szCs w:val="24"/>
                <w:u w:val="single"/>
                <w:lang w:eastAsia="zh-CN"/>
              </w:rPr>
              <w:t>中相关要求</w:t>
            </w:r>
            <w:r>
              <w:rPr>
                <w:rFonts w:hint="eastAsia"/>
                <w:color w:val="0000FF"/>
                <w:u w:val="single"/>
                <w:lang w:eastAsia="zh-CN"/>
              </w:rPr>
              <w:t>（</w:t>
            </w:r>
            <w:r>
              <w:rPr>
                <w:color w:val="0000FF"/>
                <w:u w:val="single"/>
                <w:lang w:eastAsia="zh-CN"/>
              </w:rPr>
              <w:t>SO</w:t>
            </w:r>
            <w:r>
              <w:rPr>
                <w:color w:val="0000FF"/>
                <w:u w:val="single"/>
                <w:vertAlign w:val="subscript"/>
                <w:lang w:eastAsia="zh-CN"/>
              </w:rPr>
              <w:t>2</w:t>
            </w:r>
            <w:r>
              <w:rPr>
                <w:color w:val="0000FF"/>
                <w:u w:val="single"/>
                <w:lang w:eastAsia="zh-CN"/>
              </w:rPr>
              <w:t>≤200mg/m</w:t>
            </w:r>
            <w:r>
              <w:rPr>
                <w:color w:val="0000FF"/>
                <w:u w:val="single"/>
                <w:vertAlign w:val="superscript"/>
                <w:lang w:eastAsia="zh-CN"/>
              </w:rPr>
              <w:t>3</w:t>
            </w:r>
            <w:r>
              <w:rPr>
                <w:rFonts w:hint="eastAsia"/>
                <w:color w:val="0000FF"/>
                <w:u w:val="single"/>
                <w:lang w:eastAsia="zh-CN"/>
              </w:rPr>
              <w:t>、NO</w:t>
            </w:r>
            <w:r>
              <w:rPr>
                <w:rFonts w:hint="eastAsia"/>
                <w:color w:val="0000FF"/>
                <w:u w:val="single"/>
                <w:vertAlign w:val="subscript"/>
                <w:lang w:eastAsia="zh-CN"/>
              </w:rPr>
              <w:t>X</w:t>
            </w:r>
            <w:r>
              <w:rPr>
                <w:color w:val="0000FF"/>
                <w:u w:val="single"/>
                <w:lang w:eastAsia="zh-CN"/>
              </w:rPr>
              <w:t>≤300mg/m</w:t>
            </w:r>
            <w:r>
              <w:rPr>
                <w:color w:val="0000FF"/>
                <w:u w:val="single"/>
                <w:vertAlign w:val="superscript"/>
                <w:lang w:eastAsia="zh-CN"/>
              </w:rPr>
              <w:t>3</w:t>
            </w:r>
            <w:r>
              <w:rPr>
                <w:rFonts w:hint="eastAsia"/>
                <w:color w:val="0000FF"/>
                <w:u w:val="single"/>
                <w:lang w:eastAsia="zh-CN"/>
              </w:rPr>
              <w:t>、烟尘</w:t>
            </w:r>
            <w:r>
              <w:rPr>
                <w:color w:val="0000FF"/>
                <w:u w:val="single"/>
                <w:lang w:eastAsia="zh-CN"/>
              </w:rPr>
              <w:t>≤30mg/m</w:t>
            </w:r>
            <w:r>
              <w:rPr>
                <w:color w:val="0000FF"/>
                <w:u w:val="single"/>
                <w:vertAlign w:val="superscript"/>
                <w:lang w:eastAsia="zh-CN"/>
              </w:rPr>
              <w:t>3</w:t>
            </w:r>
            <w:r>
              <w:rPr>
                <w:rFonts w:hint="eastAsia"/>
                <w:color w:val="0000FF"/>
                <w:u w:val="single"/>
                <w:lang w:eastAsia="zh-CN"/>
              </w:rPr>
              <w:t>）</w:t>
            </w:r>
            <w:r>
              <w:rPr>
                <w:rFonts w:hint="eastAsia"/>
                <w:color w:val="0000FF"/>
                <w:szCs w:val="24"/>
                <w:u w:val="single"/>
                <w:lang w:eastAsia="zh-CN"/>
              </w:rPr>
              <w:t>，</w:t>
            </w:r>
            <w:r>
              <w:rPr>
                <w:color w:val="0000FF"/>
                <w:u w:val="single"/>
                <w:lang w:eastAsia="zh-CN"/>
              </w:rPr>
              <w:t>二氧化硫、氮氧化物、烟尘排放量分别≤0.1717吨/年、0.2576吨/年、0.0258吨/年。</w:t>
            </w:r>
          </w:p>
          <w:p>
            <w:pPr>
              <w:widowControl/>
              <w:autoSpaceDE w:val="0"/>
              <w:autoSpaceDN w:val="0"/>
              <w:ind w:firstLine="456"/>
              <w:rPr>
                <w:color w:val="0000FF"/>
                <w:u w:val="single"/>
                <w:lang w:eastAsia="zh-CN"/>
              </w:rPr>
            </w:pPr>
            <w:r>
              <w:rPr>
                <w:rFonts w:hint="eastAsia"/>
                <w:color w:val="0000FF"/>
                <w:u w:val="single"/>
                <w:lang w:eastAsia="zh-CN"/>
              </w:rPr>
              <w:t>经处理后的燃气废气及锻造烟尘满足《工业炉窑大气污染物排放标准》（DB41 1066-2015），同时满足《河南省生态环境厅关于印发河南省工业大气污染防治6个专项方案的通知》（豫环文[2019]84号）中河南省2019年工业炉窑污染治理方案中相关要求。</w:t>
            </w:r>
          </w:p>
          <w:p>
            <w:pPr>
              <w:ind w:firstLine="456"/>
              <w:rPr>
                <w:color w:val="0000FF"/>
                <w:u w:val="single"/>
                <w:lang w:eastAsia="zh-CN"/>
              </w:rPr>
            </w:pPr>
            <w:r>
              <w:rPr>
                <w:rFonts w:cs="Times New Roman"/>
                <w:color w:val="0000FF"/>
                <w:u w:val="single"/>
                <w:lang w:eastAsia="zh-CN"/>
              </w:rPr>
              <w:t>本次技改工程完成后，新增总量指标</w:t>
            </w:r>
            <w:r>
              <w:rPr>
                <w:color w:val="0000FF"/>
                <w:u w:val="single"/>
                <w:lang w:eastAsia="zh-CN"/>
              </w:rPr>
              <w:t>SO</w:t>
            </w:r>
            <w:r>
              <w:rPr>
                <w:color w:val="0000FF"/>
                <w:u w:val="single"/>
                <w:vertAlign w:val="subscript"/>
                <w:lang w:eastAsia="zh-CN"/>
              </w:rPr>
              <w:t>2</w:t>
            </w:r>
            <w:r>
              <w:rPr>
                <w:color w:val="0000FF"/>
                <w:u w:val="single"/>
                <w:lang w:eastAsia="zh-CN"/>
              </w:rPr>
              <w:t>：0</w:t>
            </w:r>
            <w:r>
              <w:rPr>
                <w:rFonts w:hint="eastAsia"/>
                <w:color w:val="0000FF"/>
                <w:u w:val="single"/>
                <w:lang w:eastAsia="zh-CN"/>
              </w:rPr>
              <w:t>.</w:t>
            </w:r>
            <w:r>
              <w:rPr>
                <w:color w:val="0000FF"/>
                <w:u w:val="single"/>
                <w:lang w:eastAsia="zh-CN"/>
              </w:rPr>
              <w:t>0252</w:t>
            </w:r>
            <w:r>
              <w:rPr>
                <w:rFonts w:hint="eastAsia"/>
                <w:color w:val="0000FF"/>
                <w:u w:val="single"/>
                <w:lang w:eastAsia="zh-CN"/>
              </w:rPr>
              <w:t>t/a；NO</w:t>
            </w:r>
            <w:r>
              <w:rPr>
                <w:rFonts w:hint="eastAsia"/>
                <w:color w:val="0000FF"/>
                <w:u w:val="single"/>
                <w:vertAlign w:val="subscript"/>
                <w:lang w:eastAsia="zh-CN"/>
              </w:rPr>
              <w:t>X</w:t>
            </w:r>
            <w:r>
              <w:rPr>
                <w:rFonts w:hint="eastAsia"/>
                <w:color w:val="0000FF"/>
                <w:u w:val="single"/>
                <w:lang w:eastAsia="zh-CN"/>
              </w:rPr>
              <w:t>：</w:t>
            </w:r>
            <w:r>
              <w:rPr>
                <w:color w:val="0000FF"/>
                <w:u w:val="single"/>
                <w:lang w:eastAsia="zh-CN"/>
              </w:rPr>
              <w:t>0.1179</w:t>
            </w:r>
            <w:r>
              <w:rPr>
                <w:rFonts w:hint="eastAsia"/>
                <w:color w:val="0000FF"/>
                <w:u w:val="single"/>
                <w:lang w:eastAsia="zh-CN"/>
              </w:rPr>
              <w:t>t/a。</w:t>
            </w: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color w:val="0000FF"/>
                <w:u w:val="single"/>
                <w:lang w:eastAsia="zh-CN"/>
              </w:rPr>
            </w:pPr>
          </w:p>
          <w:p>
            <w:pPr>
              <w:ind w:firstLine="456"/>
              <w:rPr>
                <w:rFonts w:cs="Times New Roman"/>
                <w:lang w:eastAsia="zh-CN"/>
              </w:rPr>
            </w:pPr>
          </w:p>
        </w:tc>
      </w:tr>
    </w:tbl>
    <w:p>
      <w:pPr>
        <w:widowControl/>
        <w:spacing w:line="240" w:lineRule="auto"/>
        <w:ind w:firstLine="579"/>
        <w:rPr>
          <w:rFonts w:eastAsia="黑体" w:cs="Times New Roman"/>
          <w:b/>
          <w:color w:val="FF0000"/>
          <w:sz w:val="30"/>
          <w:lang w:eastAsia="zh-CN"/>
        </w:rPr>
      </w:pPr>
      <w:r>
        <w:rPr>
          <w:rFonts w:eastAsia="黑体" w:cs="Times New Roman"/>
          <w:b/>
          <w:color w:val="FF0000"/>
          <w:sz w:val="30"/>
          <w:lang w:eastAsia="zh-CN"/>
        </w:rPr>
        <w:br w:type="page"/>
      </w:r>
    </w:p>
    <w:p>
      <w:pPr>
        <w:pStyle w:val="2"/>
      </w:pPr>
      <w:r>
        <w:t>建设项目工程分析</w:t>
      </w:r>
    </w:p>
    <w:tbl>
      <w:tblPr>
        <w:tblStyle w:val="33"/>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90" w:type="dxa"/>
          </w:tcPr>
          <w:p>
            <w:pPr>
              <w:keepLines/>
              <w:widowControl/>
              <w:spacing w:line="480" w:lineRule="exact"/>
              <w:ind w:firstLine="0" w:firstLineChars="0"/>
              <w:rPr>
                <w:rFonts w:cs="Times New Roman"/>
                <w:b/>
                <w:bCs/>
                <w:lang w:eastAsia="zh-CN"/>
              </w:rPr>
            </w:pPr>
            <w:r>
              <w:rPr>
                <w:rFonts w:cs="Times New Roman"/>
                <w:b/>
                <w:bCs/>
                <w:lang w:eastAsia="zh-CN"/>
              </w:rPr>
              <w:t>工艺流程简述（图示）：</w:t>
            </w:r>
          </w:p>
          <w:p>
            <w:pPr>
              <w:adjustRightInd w:val="0"/>
              <w:snapToGrid w:val="0"/>
              <w:spacing w:line="240" w:lineRule="auto"/>
              <w:ind w:firstLine="0" w:firstLineChars="0"/>
              <w:jc w:val="center"/>
              <w:rPr>
                <w:lang w:eastAsia="zh-CN"/>
              </w:rPr>
            </w:pPr>
            <w:r>
              <w:rPr>
                <w:lang w:eastAsia="zh-CN"/>
              </w:rPr>
              <mc:AlternateContent>
                <mc:Choice Requires="wpc">
                  <w:drawing>
                    <wp:inline distT="0" distB="0" distL="0" distR="0">
                      <wp:extent cx="5295900" cy="1484630"/>
                      <wp:effectExtent l="0" t="0" r="0" b="1270"/>
                      <wp:docPr id="102" name="画布 102"/>
                      <wp:cNvGraphicFramePr/>
                      <a:graphic xmlns:a="http://schemas.openxmlformats.org/drawingml/2006/main">
                        <a:graphicData uri="http://schemas.microsoft.com/office/word/2010/wordprocessingCanvas">
                          <wpc:wpc>
                            <wpc:bg>
                              <a:noFill/>
                            </wpc:bg>
                            <wpc:whole/>
                            <wps:wsp>
                              <wps:cNvPr id="81" name="矩形 21"/>
                              <wps:cNvSpPr>
                                <a:spLocks noChangeArrowheads="1"/>
                              </wps:cNvSpPr>
                              <wps:spPr bwMode="auto">
                                <a:xfrm>
                                  <a:off x="1418159" y="1159973"/>
                                  <a:ext cx="2838206" cy="289240"/>
                                </a:xfrm>
                                <a:prstGeom prst="rect">
                                  <a:avLst/>
                                </a:prstGeom>
                                <a:noFill/>
                                <a:ln w="12700">
                                  <a:solidFill>
                                    <a:srgbClr val="FFFFFF"/>
                                  </a:solidFill>
                                  <a:miter lim="800000"/>
                                </a:ln>
                              </wps:spPr>
                              <wps:txbx>
                                <w:txbxContent>
                                  <w:p>
                                    <w:pPr>
                                      <w:adjustRightInd w:val="0"/>
                                      <w:snapToGrid w:val="0"/>
                                      <w:spacing w:line="240" w:lineRule="auto"/>
                                      <w:ind w:firstLine="0" w:firstLineChars="0"/>
                                      <w:rPr>
                                        <w:b/>
                                        <w:color w:val="000000"/>
                                        <w:lang w:eastAsia="zh-CN"/>
                                      </w:rPr>
                                    </w:pPr>
                                    <w:r>
                                      <w:rPr>
                                        <w:rFonts w:hint="eastAsia"/>
                                        <w:b/>
                                        <w:color w:val="000000"/>
                                        <w:lang w:eastAsia="zh-CN"/>
                                      </w:rPr>
                                      <w:t>图</w:t>
                                    </w:r>
                                    <w:r>
                                      <w:rPr>
                                        <w:b/>
                                        <w:color w:val="000000"/>
                                        <w:lang w:eastAsia="zh-CN"/>
                                      </w:rPr>
                                      <w:t>4</w:t>
                                    </w:r>
                                    <w:r>
                                      <w:rPr>
                                        <w:b/>
                                        <w:color w:val="000000"/>
                                        <w:szCs w:val="24"/>
                                        <w:lang w:val="zh-CN" w:eastAsia="zh-CN"/>
                                      </w:rPr>
                                      <w:t>工艺流程及</w:t>
                                    </w:r>
                                    <w:r>
                                      <w:rPr>
                                        <w:rFonts w:hint="eastAsia"/>
                                        <w:b/>
                                        <w:color w:val="000000"/>
                                        <w:szCs w:val="24"/>
                                        <w:lang w:val="zh-CN" w:eastAsia="zh-CN"/>
                                      </w:rPr>
                                      <w:t>产污</w:t>
                                    </w:r>
                                    <w:r>
                                      <w:rPr>
                                        <w:b/>
                                        <w:color w:val="000000"/>
                                        <w:szCs w:val="24"/>
                                        <w:lang w:val="zh-CN" w:eastAsia="zh-CN"/>
                                      </w:rPr>
                                      <w:t>环节示意图</w:t>
                                    </w:r>
                                  </w:p>
                                </w:txbxContent>
                              </wps:txbx>
                              <wps:bodyPr rot="0" vert="horz" wrap="square" lIns="0" tIns="36000" rIns="0" bIns="36000" anchor="ctr" anchorCtr="0" upright="1">
                                <a:noAutofit/>
                              </wps:bodyPr>
                            </wps:wsp>
                            <wps:wsp>
                              <wps:cNvPr id="82" name="矩形 56"/>
                              <wps:cNvSpPr>
                                <a:spLocks noChangeArrowheads="1"/>
                              </wps:cNvSpPr>
                              <wps:spPr bwMode="auto">
                                <a:xfrm>
                                  <a:off x="1301750" y="680998"/>
                                  <a:ext cx="698500" cy="289560"/>
                                </a:xfrm>
                                <a:prstGeom prst="rect">
                                  <a:avLst/>
                                </a:prstGeom>
                                <a:noFill/>
                                <a:ln w="12700">
                                  <a:solidFill>
                                    <a:srgbClr val="000000"/>
                                  </a:solidFill>
                                  <a:miter lim="800000"/>
                                </a:ln>
                              </wps:spPr>
                              <wps:txbx>
                                <w:txbxContent>
                                  <w:p>
                                    <w:pPr>
                                      <w:adjustRightInd w:val="0"/>
                                      <w:snapToGrid w:val="0"/>
                                      <w:spacing w:line="240" w:lineRule="auto"/>
                                      <w:ind w:firstLine="0" w:firstLineChars="0"/>
                                      <w:jc w:val="center"/>
                                      <w:rPr>
                                        <w:color w:val="000000"/>
                                        <w:lang w:eastAsia="zh-CN"/>
                                      </w:rPr>
                                    </w:pPr>
                                    <w:r>
                                      <w:rPr>
                                        <w:color w:val="000000"/>
                                        <w:lang w:eastAsia="zh-CN"/>
                                      </w:rPr>
                                      <w:t>天然气</w:t>
                                    </w:r>
                                  </w:p>
                                </w:txbxContent>
                              </wps:txbx>
                              <wps:bodyPr rot="0" vert="horz" wrap="square" lIns="0" tIns="36000" rIns="0" bIns="36000" anchor="ctr" anchorCtr="0" upright="1">
                                <a:noAutofit/>
                              </wps:bodyPr>
                            </wps:wsp>
                            <wps:wsp>
                              <wps:cNvPr id="255" name="矩形 56"/>
                              <wps:cNvSpPr>
                                <a:spLocks noChangeArrowheads="1"/>
                              </wps:cNvSpPr>
                              <wps:spPr bwMode="auto">
                                <a:xfrm>
                                  <a:off x="2457450" y="680998"/>
                                  <a:ext cx="793750" cy="289560"/>
                                </a:xfrm>
                                <a:prstGeom prst="rect">
                                  <a:avLst/>
                                </a:prstGeom>
                                <a:noFill/>
                                <a:ln w="12700">
                                  <a:solidFill>
                                    <a:srgbClr val="000000"/>
                                  </a:solidFill>
                                  <a:miter lim="800000"/>
                                </a:ln>
                              </wps:spPr>
                              <wps:txbx>
                                <w:txbxContent>
                                  <w:p>
                                    <w:pPr>
                                      <w:adjustRightInd w:val="0"/>
                                      <w:snapToGrid w:val="0"/>
                                      <w:spacing w:line="240" w:lineRule="auto"/>
                                      <w:ind w:firstLine="0" w:firstLineChars="0"/>
                                      <w:jc w:val="center"/>
                                      <w:rPr>
                                        <w:color w:val="000000"/>
                                        <w:lang w:eastAsia="zh-CN"/>
                                      </w:rPr>
                                    </w:pPr>
                                    <w:r>
                                      <w:rPr>
                                        <w:color w:val="000000"/>
                                        <w:lang w:eastAsia="zh-CN"/>
                                      </w:rPr>
                                      <w:t>加热炉</w:t>
                                    </w:r>
                                  </w:p>
                                </w:txbxContent>
                              </wps:txbx>
                              <wps:bodyPr rot="0" vert="horz" wrap="square" lIns="0" tIns="36000" rIns="0" bIns="36000" anchor="ctr" anchorCtr="0" upright="1">
                                <a:noAutofit/>
                              </wps:bodyPr>
                            </wps:wsp>
                            <wps:wsp>
                              <wps:cNvPr id="1" name="直接箭头连接符 1"/>
                              <wps:cNvCnPr>
                                <a:stCxn id="82" idx="3"/>
                                <a:endCxn id="255" idx="1"/>
                              </wps:cNvCnPr>
                              <wps:spPr>
                                <a:xfrm>
                                  <a:off x="2000250" y="825778"/>
                                  <a:ext cx="457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 name="矩形 56"/>
                              <wps:cNvSpPr>
                                <a:spLocks noChangeArrowheads="1"/>
                              </wps:cNvSpPr>
                              <wps:spPr bwMode="auto">
                                <a:xfrm>
                                  <a:off x="2628900" y="153948"/>
                                  <a:ext cx="450850" cy="289560"/>
                                </a:xfrm>
                                <a:prstGeom prst="rect">
                                  <a:avLst/>
                                </a:prstGeom>
                                <a:noFill/>
                                <a:ln w="12700">
                                  <a:solidFill>
                                    <a:schemeClr val="bg1"/>
                                  </a:solidFill>
                                  <a:miter lim="800000"/>
                                </a:ln>
                              </wps:spPr>
                              <wps:txbx>
                                <w:txbxContent>
                                  <w:p>
                                    <w:pPr>
                                      <w:adjustRightInd w:val="0"/>
                                      <w:snapToGrid w:val="0"/>
                                      <w:spacing w:line="240" w:lineRule="auto"/>
                                      <w:ind w:firstLine="0" w:firstLineChars="0"/>
                                      <w:jc w:val="center"/>
                                      <w:rPr>
                                        <w:color w:val="000000"/>
                                        <w:lang w:eastAsia="zh-CN"/>
                                      </w:rPr>
                                    </w:pPr>
                                    <w:r>
                                      <w:rPr>
                                        <w:color w:val="000000"/>
                                        <w:lang w:eastAsia="zh-CN"/>
                                      </w:rPr>
                                      <w:t>废气</w:t>
                                    </w:r>
                                  </w:p>
                                </w:txbxContent>
                              </wps:txbx>
                              <wps:bodyPr rot="0" vert="horz" wrap="square" lIns="0" tIns="36000" rIns="0" bIns="36000" anchor="ctr" anchorCtr="0" upright="1">
                                <a:noAutofit/>
                              </wps:bodyPr>
                            </wps:wsp>
                            <wps:wsp>
                              <wps:cNvPr id="149" name="直接箭头连接符 149"/>
                              <wps:cNvCnPr>
                                <a:stCxn id="255" idx="0"/>
                                <a:endCxn id="148" idx="2"/>
                              </wps:cNvCnPr>
                              <wps:spPr>
                                <a:xfrm flipV="1">
                                  <a:off x="2854325" y="443508"/>
                                  <a:ext cx="0" cy="23749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16.9pt;width:417pt;" coordsize="5295900,1484630" editas="canvas" o:gfxdata="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">
                      <o:lock v:ext="edit" aspectratio="f"/>
                      <v:shape id="_x0000_s1026" o:spid="_x0000_s1026" style="position:absolute;left:0;top:0;height:1484630;width:5295900;" filled="f" stroked="f" coordsize="21600,21600" o:gfxdata="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">
                        <v:fill on="f" focussize="0,0"/>
                        <v:stroke on="f"/>
                        <v:imagedata o:title=""/>
                        <o:lock v:ext="edit" aspectratio="f"/>
                      </v:shape>
                      <v:rect id="矩形 21" o:spid="_x0000_s1026" o:spt="1" style="position:absolute;left:1418159;top:1159973;height:289240;width:2838206;v-text-anchor:middle;" filled="f" stroked="t" coordsize="21600,21600" o:gfxdata="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GyIZvV&#10;AAAABQEAAA8AAAAAAAAAAQAgAAAAIgAAAGRycy9kb3ducmV2LnhtbFBLAQIUABQAAAAIAIdO4kBR&#10;y/I+IwIAAAwEAAAOAAAAAAAAAAEAIAAAACQBAABkcnMvZTJvRG9jLnhtbFBLBQYAAAAABgAGAFkB&#10;AAC5BQAAAAA=&#10;">
                        <v:fill on="f" focussize="0,0"/>
                        <v:stroke weight="1pt" color="#FFFFFF" miterlimit="8" joinstyle="miter"/>
                        <v:imagedata o:title=""/>
                        <o:lock v:ext="edit" aspectratio="f"/>
                        <v:textbox inset="0mm,1mm,0mm,1mm">
                          <w:txbxContent>
                            <w:p>
                              <w:pPr>
                                <w:adjustRightInd w:val="0"/>
                                <w:snapToGrid w:val="0"/>
                                <w:spacing w:line="240" w:lineRule="auto"/>
                                <w:ind w:firstLine="0" w:firstLineChars="0"/>
                                <w:rPr>
                                  <w:b/>
                                  <w:color w:val="000000"/>
                                  <w:lang w:eastAsia="zh-CN"/>
                                </w:rPr>
                              </w:pPr>
                              <w:r>
                                <w:rPr>
                                  <w:rFonts w:hint="eastAsia"/>
                                  <w:b/>
                                  <w:color w:val="000000"/>
                                  <w:lang w:eastAsia="zh-CN"/>
                                </w:rPr>
                                <w:t>图</w:t>
                              </w:r>
                              <w:r>
                                <w:rPr>
                                  <w:b/>
                                  <w:color w:val="000000"/>
                                  <w:lang w:eastAsia="zh-CN"/>
                                </w:rPr>
                                <w:t>4</w:t>
                              </w:r>
                              <w:r>
                                <w:rPr>
                                  <w:b/>
                                  <w:color w:val="000000"/>
                                  <w:szCs w:val="24"/>
                                  <w:lang w:val="zh-CN" w:eastAsia="zh-CN"/>
                                </w:rPr>
                                <w:t>工艺流程及</w:t>
                              </w:r>
                              <w:r>
                                <w:rPr>
                                  <w:rFonts w:hint="eastAsia"/>
                                  <w:b/>
                                  <w:color w:val="000000"/>
                                  <w:szCs w:val="24"/>
                                  <w:lang w:val="zh-CN" w:eastAsia="zh-CN"/>
                                </w:rPr>
                                <w:t>产污</w:t>
                              </w:r>
                              <w:r>
                                <w:rPr>
                                  <w:b/>
                                  <w:color w:val="000000"/>
                                  <w:szCs w:val="24"/>
                                  <w:lang w:val="zh-CN" w:eastAsia="zh-CN"/>
                                </w:rPr>
                                <w:t>环节示意图</w:t>
                              </w:r>
                            </w:p>
                          </w:txbxContent>
                        </v:textbox>
                      </v:rect>
                      <v:rect id="矩形 56" o:spid="_x0000_s1026" o:spt="1" style="position:absolute;left:1301750;top:680998;height:289560;width:698500;v-text-anchor:middle;" filled="f" stroked="t" coordsize="21600,21600" o:gfxdata="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i7dx9YA&#10;AAAFAQAADwAAAAAAAAABACAAAAAiAAAAZHJzL2Rvd25yZXYueG1sUEsBAhQAFAAAAAgAh07iQLG2&#10;+vAhAgAACgQAAA4AAAAAAAAAAQAgAAAAJQEAAGRycy9lMm9Eb2MueG1sUEsFBgAAAAAGAAYAWQEA&#10;ALgFAAAAAA==&#10;">
                        <v:fill on="f" focussize="0,0"/>
                        <v:stroke weight="1pt" color="#000000" miterlimit="8" joinstyle="miter"/>
                        <v:imagedata o:title=""/>
                        <o:lock v:ext="edit" aspectratio="f"/>
                        <v:textbox inset="0mm,1mm,0mm,1mm">
                          <w:txbxContent>
                            <w:p>
                              <w:pPr>
                                <w:adjustRightInd w:val="0"/>
                                <w:snapToGrid w:val="0"/>
                                <w:spacing w:line="240" w:lineRule="auto"/>
                                <w:ind w:firstLine="0" w:firstLineChars="0"/>
                                <w:jc w:val="center"/>
                                <w:rPr>
                                  <w:color w:val="000000"/>
                                  <w:lang w:eastAsia="zh-CN"/>
                                </w:rPr>
                              </w:pPr>
                              <w:r>
                                <w:rPr>
                                  <w:color w:val="000000"/>
                                  <w:lang w:eastAsia="zh-CN"/>
                                </w:rPr>
                                <w:t>天然气</w:t>
                              </w:r>
                            </w:p>
                          </w:txbxContent>
                        </v:textbox>
                      </v:rect>
                      <v:rect id="矩形 56" o:spid="_x0000_s1026" o:spt="1" style="position:absolute;left:2457450;top:680998;height:289560;width:793750;v-text-anchor:middle;" filled="f" stroked="t" coordsize="21600,21600" o:gfxdata="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i7d&#10;x9YAAAAFAQAADwAAAAAAAAABACAAAAAiAAAAZHJzL2Rvd25yZXYueG1sUEsBAhQAFAAAAAgAh07i&#10;QHL2kT4kAgAACwQAAA4AAAAAAAAAAQAgAAAAJQEAAGRycy9lMm9Eb2MueG1sUEsFBgAAAAAGAAYA&#10;WQEAALsFAAAAAA==&#10;">
                        <v:fill on="f" focussize="0,0"/>
                        <v:stroke weight="1pt" color="#000000" miterlimit="8" joinstyle="miter"/>
                        <v:imagedata o:title=""/>
                        <o:lock v:ext="edit" aspectratio="f"/>
                        <v:textbox inset="0mm,1mm,0mm,1mm">
                          <w:txbxContent>
                            <w:p>
                              <w:pPr>
                                <w:adjustRightInd w:val="0"/>
                                <w:snapToGrid w:val="0"/>
                                <w:spacing w:line="240" w:lineRule="auto"/>
                                <w:ind w:firstLine="0" w:firstLineChars="0"/>
                                <w:jc w:val="center"/>
                                <w:rPr>
                                  <w:color w:val="000000"/>
                                  <w:lang w:eastAsia="zh-CN"/>
                                </w:rPr>
                              </w:pPr>
                              <w:r>
                                <w:rPr>
                                  <w:color w:val="000000"/>
                                  <w:lang w:eastAsia="zh-CN"/>
                                </w:rPr>
                                <w:t>加热炉</w:t>
                              </w:r>
                            </w:p>
                          </w:txbxContent>
                        </v:textbox>
                      </v:rect>
                      <v:shape id="_x0000_s1026" o:spid="_x0000_s1026" o:spt="32" type="#_x0000_t32" style="position:absolute;left:2000250;top:825778;height:0;width:457200;" filled="f" stroked="t" coordsize="21600,21600" o:gfxdata="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b+UZ80gAAAAUBAAAPAAAAAAAAAAEAIAAAACIA&#10;AABkcnMvZG93bnJldi54bWxQSwECFAAUAAAACACHTuJAIows2Q8CAADgAwAADgAAAAAAAAABACAA&#10;AAAhAQAAZHJzL2Uyb0RvYy54bWxQSwUGAAAAAAYABgBZAQAAogUAAAAA&#10;">
                        <v:fill on="f" focussize="0,0"/>
                        <v:stroke weight="0.5pt" color="#000000 [3213]" miterlimit="8" joinstyle="miter" endarrow="block"/>
                        <v:imagedata o:title=""/>
                        <o:lock v:ext="edit" aspectratio="f"/>
                      </v:shape>
                      <v:rect id="矩形 56" o:spid="_x0000_s1026" o:spt="1" style="position:absolute;left:2628900;top:153948;height:289560;width:450850;v-text-anchor:middle;" filled="f" stroked="t" coordsize="21600,21600" o:gfxdata="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bIhm9UA&#10;AAAFAQAADwAAAAAAAAABACAAAAAiAAAAZHJzL2Rvd25yZXYueG1sUEsBAhQAFAAAAAgAh07iQJFh&#10;6ywiAgAACwQAAA4AAAAAAAAAAQAgAAAAJAEAAGRycy9lMm9Eb2MueG1sUEsFBgAAAAAGAAYAWQEA&#10;ALgFAAAAAA==&#10;">
                        <v:fill on="f" focussize="0,0"/>
                        <v:stroke weight="1pt" color="#FFFFFF [3212]" miterlimit="8" joinstyle="miter"/>
                        <v:imagedata o:title=""/>
                        <o:lock v:ext="edit" aspectratio="f"/>
                        <v:textbox inset="0mm,1mm,0mm,1mm">
                          <w:txbxContent>
                            <w:p>
                              <w:pPr>
                                <w:adjustRightInd w:val="0"/>
                                <w:snapToGrid w:val="0"/>
                                <w:spacing w:line="240" w:lineRule="auto"/>
                                <w:ind w:firstLine="0" w:firstLineChars="0"/>
                                <w:jc w:val="center"/>
                                <w:rPr>
                                  <w:color w:val="000000"/>
                                  <w:lang w:eastAsia="zh-CN"/>
                                </w:rPr>
                              </w:pPr>
                              <w:r>
                                <w:rPr>
                                  <w:color w:val="000000"/>
                                  <w:lang w:eastAsia="zh-CN"/>
                                </w:rPr>
                                <w:t>废气</w:t>
                              </w:r>
                            </w:p>
                          </w:txbxContent>
                        </v:textbox>
                      </v:rect>
                      <v:shape id="_x0000_s1026" o:spid="_x0000_s1026" o:spt="32" type="#_x0000_t32" style="position:absolute;left:2854325;top:443508;flip:y;height:237490;width:0;" filled="f" stroked="t" coordsize="21600,21600" o:gfxdata="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WwKdtYAAAAFAQAA&#10;DwAAAAAAAAABACAAAAAiAAAAZHJzL2Rvd25yZXYueG1sUEsBAhQAFAAAAAgAh07iQF36oj4bAgAA&#10;7gMAAA4AAAAAAAAAAQAgAAAAJQEAAGRycy9lMm9Eb2MueG1sUEsFBgAAAAAGAAYAWQEAALIFAAAA&#10;AA==&#10;">
                        <v:fill on="f" focussize="0,0"/>
                        <v:stroke weight="0.5pt" color="#000000 [3213]" miterlimit="8" joinstyle="miter" dashstyle="dash" endarrow="block"/>
                        <v:imagedata o:title=""/>
                        <o:lock v:ext="edit" aspectratio="f"/>
                      </v:shape>
                      <w10:wrap type="none"/>
                      <w10:anchorlock/>
                    </v:group>
                  </w:pict>
                </mc:Fallback>
              </mc:AlternateContent>
            </w:r>
          </w:p>
          <w:p>
            <w:pPr>
              <w:ind w:firstLine="456"/>
              <w:rPr>
                <w:color w:val="FF0000"/>
                <w:lang w:eastAsia="zh-CN"/>
              </w:rPr>
            </w:pPr>
            <w:r>
              <w:rPr>
                <w:lang w:eastAsia="zh-CN"/>
              </w:rPr>
              <w:t>项目使用</w:t>
            </w:r>
            <w:r>
              <w:rPr>
                <w:rFonts w:hint="eastAsia"/>
                <w:lang w:eastAsia="zh-CN"/>
              </w:rPr>
              <w:t>天然气作为燃料</w:t>
            </w:r>
            <w:r>
              <w:rPr>
                <w:lang w:eastAsia="zh-CN"/>
              </w:rPr>
              <w:t>提供热量，锻件在加热过程中产生燃气废气及锻造烟尘</w:t>
            </w:r>
            <w:r>
              <w:rPr>
                <w:rFonts w:hint="eastAsia" w:ascii="宋体" w:cs="宋体" w:hAnsiTheme="minorHAnsi"/>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90" w:type="dxa"/>
          </w:tcPr>
          <w:p>
            <w:pPr>
              <w:ind w:firstLine="0" w:firstLineChars="0"/>
              <w:rPr>
                <w:rFonts w:cs="Times New Roman"/>
                <w:b/>
                <w:lang w:eastAsia="zh-CN"/>
              </w:rPr>
            </w:pPr>
            <w:r>
              <w:rPr>
                <w:rFonts w:cs="Times New Roman"/>
                <w:b/>
                <w:lang w:eastAsia="zh-CN"/>
              </w:rPr>
              <w:t>主要污染工序</w:t>
            </w:r>
          </w:p>
          <w:p>
            <w:pPr>
              <w:pStyle w:val="5"/>
              <w:spacing w:before="0" w:after="0" w:line="500" w:lineRule="exact"/>
              <w:ind w:firstLine="458"/>
              <w:rPr>
                <w:sz w:val="24"/>
                <w:szCs w:val="24"/>
              </w:rPr>
            </w:pPr>
            <w:r>
              <w:rPr>
                <w:sz w:val="24"/>
                <w:szCs w:val="24"/>
              </w:rPr>
              <w:t>一、施工期</w:t>
            </w:r>
            <w:r>
              <w:rPr>
                <w:rFonts w:hint="eastAsia"/>
                <w:sz w:val="24"/>
                <w:szCs w:val="24"/>
              </w:rPr>
              <w:t>污染源分析</w:t>
            </w:r>
          </w:p>
          <w:p>
            <w:pPr>
              <w:ind w:firstLine="456"/>
              <w:rPr>
                <w:color w:val="000000" w:themeColor="text1"/>
                <w:lang w:eastAsia="zh-CN"/>
                <w14:textFill>
                  <w14:solidFill>
                    <w14:schemeClr w14:val="tx1"/>
                  </w14:solidFill>
                </w14:textFill>
              </w:rPr>
            </w:pPr>
            <w:r>
              <w:rPr>
                <w:rFonts w:hint="eastAsia"/>
                <w:lang w:eastAsia="zh-CN"/>
              </w:rPr>
              <w:t>本项目施工期主要涉及</w:t>
            </w:r>
            <w:r>
              <w:rPr>
                <w:rFonts w:hint="eastAsia"/>
                <w:color w:val="000000" w:themeColor="text1"/>
                <w:lang w:eastAsia="zh-CN"/>
                <w14:textFill>
                  <w14:solidFill>
                    <w14:schemeClr w14:val="tx1"/>
                  </w14:solidFill>
                </w14:textFill>
              </w:rPr>
              <w:t>天然气炉设备改造、安装及调试，无新的土建施工，故本次环评不再对施工期进行分析。</w:t>
            </w:r>
          </w:p>
          <w:p>
            <w:pPr>
              <w:ind w:firstLine="458"/>
              <w:rPr>
                <w:rFonts w:cs="Times New Roman"/>
                <w:b/>
                <w:szCs w:val="24"/>
                <w:lang w:eastAsia="zh-CN"/>
              </w:rPr>
            </w:pPr>
            <w:r>
              <w:rPr>
                <w:rFonts w:cs="Times New Roman"/>
                <w:b/>
                <w:szCs w:val="24"/>
                <w:lang w:eastAsia="zh-CN"/>
              </w:rPr>
              <w:t>二、营运期污染源分析</w:t>
            </w:r>
          </w:p>
          <w:p>
            <w:pPr>
              <w:ind w:firstLine="456"/>
              <w:rPr>
                <w:lang w:eastAsia="zh-CN"/>
              </w:rPr>
            </w:pPr>
            <w:r>
              <w:rPr>
                <w:rFonts w:hint="eastAsia"/>
                <w:lang w:eastAsia="zh-CN"/>
              </w:rPr>
              <w:t>本项目运营过程中产生的污染物包括废气、噪声。</w:t>
            </w:r>
          </w:p>
          <w:p>
            <w:pPr>
              <w:ind w:firstLine="458"/>
              <w:jc w:val="center"/>
              <w:rPr>
                <w:b/>
                <w:lang w:eastAsia="zh-CN"/>
              </w:rPr>
            </w:pPr>
            <w:r>
              <w:rPr>
                <w:rFonts w:hint="eastAsia"/>
                <w:b/>
                <w:lang w:eastAsia="zh-CN"/>
              </w:rPr>
              <w:t>表2</w:t>
            </w:r>
            <w:r>
              <w:rPr>
                <w:b/>
                <w:lang w:eastAsia="zh-CN"/>
              </w:rPr>
              <w:t xml:space="preserve">3  </w:t>
            </w:r>
            <w:r>
              <w:rPr>
                <w:rFonts w:hint="eastAsia"/>
                <w:b/>
                <w:lang w:eastAsia="zh-CN"/>
              </w:rPr>
              <w:t>项目主要污染物类型及其产生来源一览表</w:t>
            </w:r>
          </w:p>
          <w:tbl>
            <w:tblPr>
              <w:tblStyle w:val="33"/>
              <w:tblW w:w="84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1300"/>
              <w:gridCol w:w="3260"/>
              <w:gridCol w:w="3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397" w:hRule="atLeast"/>
                <w:jc w:val="center"/>
              </w:trPr>
              <w:tc>
                <w:tcPr>
                  <w:tcW w:w="1300" w:type="dxa"/>
                  <w:tcBorders>
                    <w:right w:val="single" w:color="auto" w:sz="4" w:space="0"/>
                  </w:tcBorders>
                  <w:vAlign w:val="center"/>
                </w:tcPr>
                <w:p>
                  <w:pPr>
                    <w:pStyle w:val="119"/>
                    <w:jc w:val="center"/>
                  </w:pPr>
                  <w:r>
                    <w:rPr>
                      <w:rFonts w:hint="eastAsia"/>
                    </w:rPr>
                    <w:t>类别</w:t>
                  </w:r>
                </w:p>
              </w:tc>
              <w:tc>
                <w:tcPr>
                  <w:tcW w:w="3260" w:type="dxa"/>
                  <w:tcBorders>
                    <w:right w:val="single" w:color="auto" w:sz="4" w:space="0"/>
                  </w:tcBorders>
                  <w:vAlign w:val="center"/>
                </w:tcPr>
                <w:p>
                  <w:pPr>
                    <w:pStyle w:val="119"/>
                    <w:jc w:val="center"/>
                  </w:pPr>
                  <w:r>
                    <w:rPr>
                      <w:rFonts w:hint="eastAsia"/>
                    </w:rPr>
                    <w:t>产污环节</w:t>
                  </w:r>
                </w:p>
              </w:tc>
              <w:tc>
                <w:tcPr>
                  <w:tcW w:w="3844" w:type="dxa"/>
                  <w:tcBorders>
                    <w:left w:val="single" w:color="auto" w:sz="4" w:space="0"/>
                  </w:tcBorders>
                  <w:vAlign w:val="center"/>
                </w:tcPr>
                <w:p>
                  <w:pPr>
                    <w:pStyle w:val="119"/>
                    <w:jc w:val="center"/>
                  </w:pPr>
                  <w:r>
                    <w:rPr>
                      <w:rFonts w:hint="eastAsia"/>
                    </w:rPr>
                    <w:t>污染因子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397" w:hRule="atLeast"/>
                <w:jc w:val="center"/>
              </w:trPr>
              <w:tc>
                <w:tcPr>
                  <w:tcW w:w="1300" w:type="dxa"/>
                  <w:tcBorders>
                    <w:right w:val="single" w:color="auto" w:sz="4" w:space="0"/>
                  </w:tcBorders>
                  <w:vAlign w:val="center"/>
                </w:tcPr>
                <w:p>
                  <w:pPr>
                    <w:pStyle w:val="119"/>
                    <w:jc w:val="center"/>
                  </w:pPr>
                  <w:r>
                    <w:rPr>
                      <w:rFonts w:hint="eastAsia"/>
                    </w:rPr>
                    <w:t>废气</w:t>
                  </w:r>
                </w:p>
              </w:tc>
              <w:tc>
                <w:tcPr>
                  <w:tcW w:w="3260" w:type="dxa"/>
                  <w:tcBorders>
                    <w:right w:val="single" w:color="auto" w:sz="4" w:space="0"/>
                  </w:tcBorders>
                  <w:vAlign w:val="center"/>
                </w:tcPr>
                <w:p>
                  <w:pPr>
                    <w:pStyle w:val="119"/>
                    <w:jc w:val="center"/>
                    <w:rPr>
                      <w:lang w:eastAsia="zh-CN"/>
                    </w:rPr>
                  </w:pPr>
                  <w:r>
                    <w:rPr>
                      <w:lang w:eastAsia="zh-CN"/>
                    </w:rPr>
                    <w:t>燃气废气及锻造烟尘</w:t>
                  </w:r>
                </w:p>
              </w:tc>
              <w:tc>
                <w:tcPr>
                  <w:tcW w:w="3844" w:type="dxa"/>
                  <w:tcBorders>
                    <w:left w:val="single" w:color="auto" w:sz="4" w:space="0"/>
                  </w:tcBorders>
                  <w:vAlign w:val="center"/>
                </w:tcPr>
                <w:p>
                  <w:pPr>
                    <w:pStyle w:val="119"/>
                    <w:jc w:val="center"/>
                  </w:pPr>
                  <w:r>
                    <w:t>SO</w:t>
                  </w:r>
                  <w:r>
                    <w:rPr>
                      <w:vertAlign w:val="subscript"/>
                    </w:rPr>
                    <w:t>2</w:t>
                  </w:r>
                  <w:r>
                    <w:rPr>
                      <w:rFonts w:hint="eastAsia"/>
                    </w:rPr>
                    <w:t>、NO</w:t>
                  </w:r>
                  <w:r>
                    <w:rPr>
                      <w:vertAlign w:val="subscript"/>
                    </w:rPr>
                    <w:t>X</w:t>
                  </w:r>
                  <w:r>
                    <w:rPr>
                      <w:rFonts w:hint="eastAsia"/>
                    </w:rPr>
                    <w:t>、</w:t>
                  </w:r>
                  <w:r>
                    <w:t>烟尘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397" w:hRule="atLeast"/>
                <w:jc w:val="center"/>
              </w:trPr>
              <w:tc>
                <w:tcPr>
                  <w:tcW w:w="1300" w:type="dxa"/>
                  <w:tcBorders>
                    <w:right w:val="single" w:color="auto" w:sz="4" w:space="0"/>
                  </w:tcBorders>
                  <w:vAlign w:val="center"/>
                </w:tcPr>
                <w:p>
                  <w:pPr>
                    <w:pStyle w:val="119"/>
                    <w:jc w:val="center"/>
                  </w:pPr>
                  <w:r>
                    <w:rPr>
                      <w:rFonts w:hint="eastAsia"/>
                    </w:rPr>
                    <w:t>噪声</w:t>
                  </w:r>
                </w:p>
              </w:tc>
              <w:tc>
                <w:tcPr>
                  <w:tcW w:w="3260" w:type="dxa"/>
                  <w:tcBorders>
                    <w:right w:val="single" w:color="auto" w:sz="4" w:space="0"/>
                  </w:tcBorders>
                  <w:vAlign w:val="center"/>
                </w:tcPr>
                <w:p>
                  <w:pPr>
                    <w:pStyle w:val="119"/>
                    <w:jc w:val="center"/>
                    <w:rPr>
                      <w:lang w:eastAsia="zh-CN"/>
                    </w:rPr>
                  </w:pPr>
                  <w:r>
                    <w:rPr>
                      <w:lang w:eastAsia="zh-CN"/>
                    </w:rPr>
                    <w:t>箱式天然气炉</w:t>
                  </w:r>
                </w:p>
              </w:tc>
              <w:tc>
                <w:tcPr>
                  <w:tcW w:w="3844" w:type="dxa"/>
                  <w:tcBorders>
                    <w:left w:val="single" w:color="auto" w:sz="4" w:space="0"/>
                  </w:tcBorders>
                  <w:vAlign w:val="center"/>
                </w:tcPr>
                <w:p>
                  <w:pPr>
                    <w:pStyle w:val="119"/>
                    <w:jc w:val="center"/>
                  </w:pPr>
                  <w:r>
                    <w:t>噪声</w:t>
                  </w:r>
                </w:p>
              </w:tc>
            </w:tr>
          </w:tbl>
          <w:p>
            <w:pPr>
              <w:ind w:firstLine="456"/>
              <w:rPr>
                <w:rFonts w:cs="Times New Roman"/>
                <w:lang w:eastAsia="zh-CN"/>
              </w:rPr>
            </w:pPr>
          </w:p>
          <w:p>
            <w:pPr>
              <w:ind w:firstLine="456"/>
              <w:rPr>
                <w:rFonts w:cs="Times New Roman"/>
                <w:color w:val="FF0000"/>
                <w:lang w:eastAsia="zh-CN"/>
              </w:rPr>
            </w:pPr>
          </w:p>
          <w:p>
            <w:pPr>
              <w:ind w:firstLine="456"/>
              <w:rPr>
                <w:rFonts w:cs="Times New Roman"/>
                <w:color w:val="FF0000"/>
                <w:lang w:eastAsia="zh-CN"/>
              </w:rPr>
            </w:pPr>
          </w:p>
          <w:p>
            <w:pPr>
              <w:ind w:firstLine="456"/>
              <w:rPr>
                <w:rFonts w:cs="Times New Roman"/>
                <w:color w:val="FF0000"/>
                <w:lang w:eastAsia="zh-CN"/>
              </w:rPr>
            </w:pPr>
          </w:p>
          <w:p>
            <w:pPr>
              <w:ind w:firstLine="456"/>
              <w:rPr>
                <w:rFonts w:cs="Times New Roman"/>
                <w:color w:val="FF0000"/>
                <w:lang w:eastAsia="zh-CN"/>
              </w:rPr>
            </w:pPr>
          </w:p>
          <w:p>
            <w:pPr>
              <w:ind w:firstLine="456"/>
              <w:rPr>
                <w:rFonts w:cs="Times New Roman"/>
                <w:color w:val="FF0000"/>
                <w:lang w:eastAsia="zh-CN"/>
              </w:rPr>
            </w:pPr>
          </w:p>
          <w:p>
            <w:pPr>
              <w:ind w:firstLine="456"/>
              <w:rPr>
                <w:rFonts w:cs="Times New Roman"/>
                <w:color w:val="FF0000"/>
                <w:lang w:eastAsia="zh-CN"/>
              </w:rPr>
            </w:pPr>
          </w:p>
          <w:p>
            <w:pPr>
              <w:ind w:firstLine="456"/>
              <w:rPr>
                <w:rFonts w:cs="Times New Roman"/>
                <w:color w:val="FF0000"/>
                <w:lang w:eastAsia="zh-CN"/>
              </w:rPr>
            </w:pPr>
          </w:p>
        </w:tc>
      </w:tr>
    </w:tbl>
    <w:p>
      <w:pPr>
        <w:widowControl/>
        <w:spacing w:line="240" w:lineRule="auto"/>
        <w:ind w:firstLine="0" w:firstLineChars="0"/>
        <w:rPr>
          <w:rFonts w:eastAsia="黑体" w:cs="Times New Roman"/>
          <w:b/>
          <w:bCs/>
          <w:color w:val="FF0000"/>
          <w:sz w:val="30"/>
          <w:lang w:eastAsia="zh-CN"/>
        </w:rPr>
      </w:pPr>
      <w:r>
        <w:rPr>
          <w:rFonts w:eastAsia="黑体" w:cs="Times New Roman"/>
          <w:b/>
          <w:bCs/>
          <w:color w:val="FF0000"/>
          <w:sz w:val="30"/>
          <w:lang w:eastAsia="zh-CN"/>
        </w:rPr>
        <w:br w:type="page"/>
      </w:r>
    </w:p>
    <w:p>
      <w:pPr>
        <w:pStyle w:val="2"/>
      </w:pPr>
      <w:r>
        <w:t>建设项目主要污染物产生及预计排放情况</w:t>
      </w:r>
    </w:p>
    <w:tbl>
      <w:tblPr>
        <w:tblStyle w:val="33"/>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8"/>
        <w:gridCol w:w="706"/>
        <w:gridCol w:w="1134"/>
        <w:gridCol w:w="711"/>
        <w:gridCol w:w="283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708" w:type="dxa"/>
            <w:tcBorders>
              <w:tl2br w:val="single" w:color="auto" w:sz="4" w:space="0"/>
            </w:tcBorders>
            <w:vAlign w:val="center"/>
          </w:tcPr>
          <w:p>
            <w:pPr>
              <w:pStyle w:val="119"/>
              <w:jc w:val="right"/>
              <w:rPr>
                <w:b/>
                <w:szCs w:val="21"/>
              </w:rPr>
            </w:pPr>
            <w:r>
              <w:rPr>
                <w:b/>
                <w:szCs w:val="21"/>
              </w:rPr>
              <w:t>内容</w:t>
            </w:r>
          </w:p>
          <w:p>
            <w:pPr>
              <w:pStyle w:val="119"/>
              <w:rPr>
                <w:b/>
                <w:szCs w:val="21"/>
              </w:rPr>
            </w:pPr>
            <w:r>
              <w:rPr>
                <w:b/>
                <w:szCs w:val="21"/>
              </w:rPr>
              <w:t>类型</w:t>
            </w:r>
          </w:p>
        </w:tc>
        <w:tc>
          <w:tcPr>
            <w:tcW w:w="706" w:type="dxa"/>
            <w:vAlign w:val="center"/>
          </w:tcPr>
          <w:p>
            <w:pPr>
              <w:pStyle w:val="119"/>
              <w:jc w:val="center"/>
              <w:rPr>
                <w:b/>
                <w:szCs w:val="21"/>
              </w:rPr>
            </w:pPr>
            <w:r>
              <w:rPr>
                <w:b/>
                <w:szCs w:val="21"/>
              </w:rPr>
              <w:t>排放源</w:t>
            </w:r>
          </w:p>
        </w:tc>
        <w:tc>
          <w:tcPr>
            <w:tcW w:w="1845" w:type="dxa"/>
            <w:gridSpan w:val="2"/>
            <w:vAlign w:val="center"/>
          </w:tcPr>
          <w:p>
            <w:pPr>
              <w:pStyle w:val="119"/>
              <w:jc w:val="center"/>
              <w:rPr>
                <w:b/>
                <w:szCs w:val="21"/>
              </w:rPr>
            </w:pPr>
            <w:r>
              <w:rPr>
                <w:b/>
                <w:szCs w:val="21"/>
              </w:rPr>
              <w:t>污染物名称</w:t>
            </w:r>
          </w:p>
        </w:tc>
        <w:tc>
          <w:tcPr>
            <w:tcW w:w="2834" w:type="dxa"/>
            <w:vAlign w:val="center"/>
          </w:tcPr>
          <w:p>
            <w:pPr>
              <w:pStyle w:val="119"/>
              <w:jc w:val="center"/>
              <w:rPr>
                <w:b/>
                <w:szCs w:val="21"/>
                <w:lang w:eastAsia="zh-CN"/>
              </w:rPr>
            </w:pPr>
            <w:r>
              <w:rPr>
                <w:b/>
                <w:szCs w:val="21"/>
                <w:lang w:eastAsia="zh-CN"/>
              </w:rPr>
              <w:t>处理前产生浓度及产生量</w:t>
            </w:r>
          </w:p>
        </w:tc>
        <w:tc>
          <w:tcPr>
            <w:tcW w:w="2797" w:type="dxa"/>
            <w:vAlign w:val="center"/>
          </w:tcPr>
          <w:p>
            <w:pPr>
              <w:pStyle w:val="119"/>
              <w:jc w:val="center"/>
              <w:rPr>
                <w:b/>
                <w:szCs w:val="21"/>
                <w:lang w:eastAsia="zh-CN"/>
              </w:rPr>
            </w:pPr>
            <w:r>
              <w:rPr>
                <w:b/>
                <w:szCs w:val="21"/>
                <w:lang w:eastAsia="zh-CN"/>
              </w:rPr>
              <w:t>处理后排放浓度及排放量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708" w:type="dxa"/>
            <w:vMerge w:val="restart"/>
            <w:vAlign w:val="center"/>
          </w:tcPr>
          <w:p>
            <w:pPr>
              <w:pStyle w:val="119"/>
              <w:jc w:val="center"/>
              <w:rPr>
                <w:szCs w:val="21"/>
              </w:rPr>
            </w:pPr>
            <w:r>
              <w:rPr>
                <w:szCs w:val="21"/>
              </w:rPr>
              <w:t>废气</w:t>
            </w:r>
          </w:p>
          <w:p>
            <w:pPr>
              <w:pStyle w:val="119"/>
              <w:jc w:val="center"/>
              <w:rPr>
                <w:szCs w:val="21"/>
              </w:rPr>
            </w:pPr>
            <w:r>
              <w:rPr>
                <w:szCs w:val="21"/>
              </w:rPr>
              <w:t>污染</w:t>
            </w:r>
          </w:p>
        </w:tc>
        <w:tc>
          <w:tcPr>
            <w:tcW w:w="706" w:type="dxa"/>
            <w:vMerge w:val="restart"/>
            <w:vAlign w:val="center"/>
          </w:tcPr>
          <w:p>
            <w:pPr>
              <w:pStyle w:val="119"/>
              <w:jc w:val="center"/>
              <w:rPr>
                <w:szCs w:val="21"/>
              </w:rPr>
            </w:pPr>
            <w:r>
              <w:rPr>
                <w:szCs w:val="21"/>
              </w:rPr>
              <w:t>箱式天然气炉</w:t>
            </w:r>
          </w:p>
        </w:tc>
        <w:tc>
          <w:tcPr>
            <w:tcW w:w="1134" w:type="dxa"/>
            <w:vMerge w:val="restart"/>
            <w:shd w:val="clear" w:color="auto" w:fill="auto"/>
            <w:vAlign w:val="center"/>
          </w:tcPr>
          <w:p>
            <w:pPr>
              <w:pStyle w:val="119"/>
              <w:jc w:val="center"/>
              <w:rPr>
                <w:szCs w:val="21"/>
                <w:lang w:eastAsia="zh-CN"/>
              </w:rPr>
            </w:pPr>
            <w:r>
              <w:rPr>
                <w:szCs w:val="21"/>
                <w:lang w:eastAsia="zh-CN"/>
              </w:rPr>
              <w:t>燃气废气及锻造烟尘</w:t>
            </w:r>
          </w:p>
        </w:tc>
        <w:tc>
          <w:tcPr>
            <w:tcW w:w="711" w:type="dxa"/>
            <w:shd w:val="clear" w:color="auto" w:fill="auto"/>
            <w:vAlign w:val="center"/>
          </w:tcPr>
          <w:p>
            <w:pPr>
              <w:pStyle w:val="119"/>
              <w:jc w:val="center"/>
              <w:rPr>
                <w:szCs w:val="21"/>
                <w:lang w:eastAsia="zh-CN"/>
              </w:rPr>
            </w:pPr>
            <w:r>
              <w:rPr>
                <w:rFonts w:hint="eastAsia"/>
                <w:szCs w:val="21"/>
                <w:lang w:eastAsia="zh-CN"/>
              </w:rPr>
              <w:t>SO</w:t>
            </w:r>
            <w:r>
              <w:rPr>
                <w:rFonts w:hint="eastAsia"/>
                <w:szCs w:val="21"/>
                <w:vertAlign w:val="subscript"/>
                <w:lang w:eastAsia="zh-CN"/>
              </w:rPr>
              <w:t>2</w:t>
            </w:r>
          </w:p>
        </w:tc>
        <w:tc>
          <w:tcPr>
            <w:tcW w:w="2834" w:type="dxa"/>
            <w:vAlign w:val="center"/>
          </w:tcPr>
          <w:p>
            <w:pPr>
              <w:pStyle w:val="119"/>
              <w:jc w:val="center"/>
              <w:rPr>
                <w:szCs w:val="21"/>
                <w:lang w:eastAsia="zh-CN"/>
              </w:rPr>
            </w:pPr>
            <w:r>
              <w:rPr>
                <w:rFonts w:hint="eastAsia"/>
                <w:szCs w:val="21"/>
                <w:lang w:eastAsia="zh-CN"/>
              </w:rPr>
              <w:t>29.347</w:t>
            </w:r>
            <w:r>
              <w:rPr>
                <w:lang w:eastAsia="zh-CN"/>
              </w:rPr>
              <w:t>mg/Nm</w:t>
            </w:r>
            <w:r>
              <w:rPr>
                <w:vertAlign w:val="superscript"/>
                <w:lang w:eastAsia="zh-CN"/>
              </w:rPr>
              <w:t>3</w:t>
            </w:r>
            <w:r>
              <w:rPr>
                <w:rFonts w:hint="eastAsia"/>
                <w:szCs w:val="21"/>
                <w:lang w:eastAsia="zh-CN"/>
              </w:rPr>
              <w:t>；0.0</w:t>
            </w:r>
            <w:r>
              <w:rPr>
                <w:szCs w:val="21"/>
                <w:lang w:eastAsia="zh-CN"/>
              </w:rPr>
              <w:t>252</w:t>
            </w:r>
            <w:r>
              <w:rPr>
                <w:rFonts w:hint="eastAsia"/>
                <w:szCs w:val="21"/>
                <w:lang w:eastAsia="zh-CN"/>
              </w:rPr>
              <w:t>t/a</w:t>
            </w:r>
          </w:p>
        </w:tc>
        <w:tc>
          <w:tcPr>
            <w:tcW w:w="2797" w:type="dxa"/>
            <w:vAlign w:val="center"/>
          </w:tcPr>
          <w:p>
            <w:pPr>
              <w:pStyle w:val="119"/>
              <w:jc w:val="center"/>
              <w:rPr>
                <w:szCs w:val="21"/>
                <w:lang w:eastAsia="zh-CN"/>
              </w:rPr>
            </w:pPr>
            <w:r>
              <w:rPr>
                <w:rFonts w:hint="eastAsia"/>
                <w:szCs w:val="21"/>
                <w:lang w:eastAsia="zh-CN"/>
              </w:rPr>
              <w:t>29.347</w:t>
            </w:r>
            <w:r>
              <w:rPr>
                <w:lang w:eastAsia="zh-CN"/>
              </w:rPr>
              <w:t>mg/Nm</w:t>
            </w:r>
            <w:r>
              <w:rPr>
                <w:vertAlign w:val="superscript"/>
                <w:lang w:eastAsia="zh-CN"/>
              </w:rPr>
              <w:t>3</w:t>
            </w:r>
            <w:r>
              <w:rPr>
                <w:rFonts w:hint="eastAsia"/>
                <w:szCs w:val="21"/>
                <w:lang w:eastAsia="zh-CN"/>
              </w:rPr>
              <w:t>；0.0</w:t>
            </w:r>
            <w:r>
              <w:rPr>
                <w:szCs w:val="21"/>
                <w:lang w:eastAsia="zh-CN"/>
              </w:rPr>
              <w:t>252</w:t>
            </w:r>
            <w:r>
              <w:rPr>
                <w:rFonts w:hint="eastAsia"/>
                <w:szCs w:val="21"/>
                <w:lang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708" w:type="dxa"/>
            <w:vMerge w:val="continue"/>
            <w:vAlign w:val="center"/>
          </w:tcPr>
          <w:p>
            <w:pPr>
              <w:pStyle w:val="119"/>
              <w:jc w:val="center"/>
              <w:rPr>
                <w:szCs w:val="21"/>
              </w:rPr>
            </w:pPr>
          </w:p>
        </w:tc>
        <w:tc>
          <w:tcPr>
            <w:tcW w:w="706" w:type="dxa"/>
            <w:vMerge w:val="continue"/>
            <w:vAlign w:val="center"/>
          </w:tcPr>
          <w:p>
            <w:pPr>
              <w:pStyle w:val="119"/>
              <w:jc w:val="center"/>
              <w:rPr>
                <w:szCs w:val="21"/>
              </w:rPr>
            </w:pPr>
          </w:p>
        </w:tc>
        <w:tc>
          <w:tcPr>
            <w:tcW w:w="1134" w:type="dxa"/>
            <w:vMerge w:val="continue"/>
            <w:shd w:val="clear" w:color="auto" w:fill="auto"/>
            <w:vAlign w:val="center"/>
          </w:tcPr>
          <w:p>
            <w:pPr>
              <w:pStyle w:val="119"/>
              <w:jc w:val="center"/>
              <w:rPr>
                <w:szCs w:val="21"/>
                <w:lang w:eastAsia="zh-CN"/>
              </w:rPr>
            </w:pPr>
          </w:p>
        </w:tc>
        <w:tc>
          <w:tcPr>
            <w:tcW w:w="711" w:type="dxa"/>
            <w:shd w:val="clear" w:color="auto" w:fill="auto"/>
            <w:vAlign w:val="center"/>
          </w:tcPr>
          <w:p>
            <w:pPr>
              <w:pStyle w:val="119"/>
              <w:jc w:val="center"/>
              <w:rPr>
                <w:szCs w:val="21"/>
                <w:lang w:eastAsia="zh-CN"/>
              </w:rPr>
            </w:pPr>
            <w:r>
              <w:rPr>
                <w:rFonts w:hint="eastAsia"/>
                <w:szCs w:val="21"/>
                <w:lang w:eastAsia="zh-CN"/>
              </w:rPr>
              <w:t>NO</w:t>
            </w:r>
            <w:r>
              <w:rPr>
                <w:rFonts w:hint="eastAsia"/>
                <w:szCs w:val="21"/>
                <w:vertAlign w:val="subscript"/>
                <w:lang w:eastAsia="zh-CN"/>
              </w:rPr>
              <w:t>x</w:t>
            </w:r>
          </w:p>
        </w:tc>
        <w:tc>
          <w:tcPr>
            <w:tcW w:w="2834" w:type="dxa"/>
            <w:vAlign w:val="center"/>
          </w:tcPr>
          <w:p>
            <w:pPr>
              <w:pStyle w:val="119"/>
              <w:jc w:val="center"/>
              <w:rPr>
                <w:szCs w:val="21"/>
                <w:lang w:eastAsia="zh-CN"/>
              </w:rPr>
            </w:pPr>
            <w:r>
              <w:rPr>
                <w:szCs w:val="21"/>
                <w:lang w:eastAsia="zh-CN"/>
              </w:rPr>
              <w:t>137.2707</w:t>
            </w:r>
            <w:r>
              <w:rPr>
                <w:lang w:eastAsia="zh-CN"/>
              </w:rPr>
              <w:t>mg/Nm</w:t>
            </w:r>
            <w:r>
              <w:rPr>
                <w:vertAlign w:val="superscript"/>
                <w:lang w:eastAsia="zh-CN"/>
              </w:rPr>
              <w:t>3</w:t>
            </w:r>
            <w:r>
              <w:rPr>
                <w:rFonts w:hint="eastAsia"/>
                <w:szCs w:val="21"/>
                <w:lang w:eastAsia="zh-CN"/>
              </w:rPr>
              <w:t>；</w:t>
            </w:r>
            <w:r>
              <w:rPr>
                <w:szCs w:val="21"/>
                <w:lang w:eastAsia="zh-CN"/>
              </w:rPr>
              <w:t>0.1179</w:t>
            </w:r>
            <w:r>
              <w:rPr>
                <w:rFonts w:hint="eastAsia"/>
                <w:szCs w:val="21"/>
                <w:lang w:eastAsia="zh-CN"/>
              </w:rPr>
              <w:t>t/a</w:t>
            </w:r>
          </w:p>
        </w:tc>
        <w:tc>
          <w:tcPr>
            <w:tcW w:w="2797" w:type="dxa"/>
            <w:vAlign w:val="center"/>
          </w:tcPr>
          <w:p>
            <w:pPr>
              <w:pStyle w:val="119"/>
              <w:jc w:val="center"/>
              <w:rPr>
                <w:szCs w:val="21"/>
                <w:lang w:eastAsia="zh-CN"/>
              </w:rPr>
            </w:pPr>
            <w:r>
              <w:rPr>
                <w:szCs w:val="21"/>
                <w:lang w:eastAsia="zh-CN"/>
              </w:rPr>
              <w:t>137.2707</w:t>
            </w:r>
            <w:r>
              <w:rPr>
                <w:lang w:eastAsia="zh-CN"/>
              </w:rPr>
              <w:t>mg/Nm</w:t>
            </w:r>
            <w:r>
              <w:rPr>
                <w:vertAlign w:val="superscript"/>
                <w:lang w:eastAsia="zh-CN"/>
              </w:rPr>
              <w:t>3</w:t>
            </w:r>
            <w:r>
              <w:rPr>
                <w:rFonts w:hint="eastAsia"/>
                <w:szCs w:val="21"/>
                <w:lang w:eastAsia="zh-CN"/>
              </w:rPr>
              <w:t>；</w:t>
            </w:r>
            <w:r>
              <w:rPr>
                <w:szCs w:val="21"/>
                <w:lang w:eastAsia="zh-CN"/>
              </w:rPr>
              <w:t>0.1179</w:t>
            </w:r>
            <w:r>
              <w:rPr>
                <w:rFonts w:hint="eastAsia"/>
                <w:szCs w:val="21"/>
                <w:lang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708" w:type="dxa"/>
            <w:vMerge w:val="continue"/>
            <w:vAlign w:val="center"/>
          </w:tcPr>
          <w:p>
            <w:pPr>
              <w:pStyle w:val="119"/>
              <w:jc w:val="center"/>
              <w:rPr>
                <w:szCs w:val="21"/>
              </w:rPr>
            </w:pPr>
          </w:p>
        </w:tc>
        <w:tc>
          <w:tcPr>
            <w:tcW w:w="706" w:type="dxa"/>
            <w:vMerge w:val="continue"/>
            <w:vAlign w:val="center"/>
          </w:tcPr>
          <w:p>
            <w:pPr>
              <w:pStyle w:val="119"/>
              <w:jc w:val="center"/>
              <w:rPr>
                <w:szCs w:val="21"/>
              </w:rPr>
            </w:pPr>
          </w:p>
        </w:tc>
        <w:tc>
          <w:tcPr>
            <w:tcW w:w="1134" w:type="dxa"/>
            <w:vMerge w:val="continue"/>
            <w:shd w:val="clear" w:color="auto" w:fill="auto"/>
            <w:vAlign w:val="center"/>
          </w:tcPr>
          <w:p>
            <w:pPr>
              <w:pStyle w:val="119"/>
              <w:jc w:val="center"/>
              <w:rPr>
                <w:szCs w:val="21"/>
                <w:lang w:eastAsia="zh-CN"/>
              </w:rPr>
            </w:pPr>
          </w:p>
        </w:tc>
        <w:tc>
          <w:tcPr>
            <w:tcW w:w="711" w:type="dxa"/>
            <w:shd w:val="clear" w:color="auto" w:fill="auto"/>
            <w:vAlign w:val="center"/>
          </w:tcPr>
          <w:p>
            <w:pPr>
              <w:pStyle w:val="119"/>
              <w:jc w:val="center"/>
              <w:rPr>
                <w:szCs w:val="21"/>
                <w:lang w:eastAsia="zh-CN"/>
              </w:rPr>
            </w:pPr>
            <w:r>
              <w:rPr>
                <w:rFonts w:hint="eastAsia"/>
                <w:szCs w:val="21"/>
                <w:lang w:eastAsia="zh-CN"/>
              </w:rPr>
              <w:t>烟尘</w:t>
            </w:r>
          </w:p>
        </w:tc>
        <w:tc>
          <w:tcPr>
            <w:tcW w:w="2834" w:type="dxa"/>
            <w:vAlign w:val="center"/>
          </w:tcPr>
          <w:p>
            <w:pPr>
              <w:pStyle w:val="119"/>
              <w:jc w:val="center"/>
              <w:rPr>
                <w:szCs w:val="21"/>
                <w:lang w:eastAsia="zh-CN"/>
              </w:rPr>
            </w:pPr>
            <w:r>
              <w:rPr>
                <w:color w:val="000000" w:themeColor="text1"/>
                <w14:textFill>
                  <w14:solidFill>
                    <w14:schemeClr w14:val="tx1"/>
                  </w14:solidFill>
                </w14:textFill>
              </w:rPr>
              <w:t>2020.4963</w:t>
            </w:r>
            <w:r>
              <w:rPr>
                <w:lang w:eastAsia="zh-CN"/>
              </w:rPr>
              <w:t>mg/Nm</w:t>
            </w:r>
            <w:r>
              <w:rPr>
                <w:vertAlign w:val="superscript"/>
                <w:lang w:eastAsia="zh-CN"/>
              </w:rPr>
              <w:t>3</w:t>
            </w:r>
            <w:r>
              <w:rPr>
                <w:rFonts w:hint="eastAsia"/>
                <w:szCs w:val="21"/>
                <w:lang w:eastAsia="zh-CN"/>
              </w:rPr>
              <w:t>；</w:t>
            </w:r>
            <w:r>
              <w:rPr>
                <w:szCs w:val="21"/>
                <w:lang w:eastAsia="zh-CN"/>
              </w:rPr>
              <w:t>1.735</w:t>
            </w:r>
            <w:r>
              <w:rPr>
                <w:rFonts w:hint="eastAsia"/>
                <w:szCs w:val="21"/>
                <w:lang w:eastAsia="zh-CN"/>
              </w:rPr>
              <w:t>t/a</w:t>
            </w:r>
          </w:p>
        </w:tc>
        <w:tc>
          <w:tcPr>
            <w:tcW w:w="2797" w:type="dxa"/>
            <w:vAlign w:val="center"/>
          </w:tcPr>
          <w:p>
            <w:pPr>
              <w:pStyle w:val="119"/>
              <w:jc w:val="center"/>
              <w:rPr>
                <w:szCs w:val="21"/>
                <w:lang w:eastAsia="zh-CN"/>
              </w:rPr>
            </w:pPr>
            <w:r>
              <w:rPr>
                <w:szCs w:val="21"/>
                <w:lang w:eastAsia="zh-CN"/>
              </w:rPr>
              <w:t>20.205</w:t>
            </w:r>
            <w:r>
              <w:rPr>
                <w:lang w:eastAsia="zh-CN"/>
              </w:rPr>
              <w:t>mg/Nm</w:t>
            </w:r>
            <w:r>
              <w:rPr>
                <w:vertAlign w:val="superscript"/>
                <w:lang w:eastAsia="zh-CN"/>
              </w:rPr>
              <w:t>3</w:t>
            </w:r>
            <w:r>
              <w:rPr>
                <w:rFonts w:hint="eastAsia"/>
                <w:szCs w:val="21"/>
                <w:lang w:eastAsia="zh-CN"/>
              </w:rPr>
              <w:t>；</w:t>
            </w:r>
            <w:r>
              <w:rPr>
                <w:szCs w:val="21"/>
                <w:lang w:eastAsia="zh-CN"/>
              </w:rPr>
              <w:t>0.0173</w:t>
            </w:r>
            <w:r>
              <w:rPr>
                <w:rFonts w:hint="eastAsia"/>
                <w:szCs w:val="21"/>
                <w:lang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708" w:type="dxa"/>
            <w:tcBorders>
              <w:bottom w:val="single" w:color="auto" w:sz="4" w:space="0"/>
            </w:tcBorders>
            <w:vAlign w:val="center"/>
          </w:tcPr>
          <w:p>
            <w:pPr>
              <w:pStyle w:val="119"/>
              <w:jc w:val="center"/>
              <w:rPr>
                <w:szCs w:val="21"/>
              </w:rPr>
            </w:pPr>
            <w:r>
              <w:rPr>
                <w:szCs w:val="21"/>
              </w:rPr>
              <w:t>水污</w:t>
            </w:r>
          </w:p>
          <w:p>
            <w:pPr>
              <w:pStyle w:val="119"/>
              <w:jc w:val="center"/>
              <w:rPr>
                <w:szCs w:val="21"/>
                <w:lang w:eastAsia="zh-CN"/>
              </w:rPr>
            </w:pPr>
            <w:r>
              <w:rPr>
                <w:szCs w:val="21"/>
              </w:rPr>
              <w:t>染物</w:t>
            </w:r>
          </w:p>
        </w:tc>
        <w:tc>
          <w:tcPr>
            <w:tcW w:w="706" w:type="dxa"/>
            <w:tcBorders>
              <w:bottom w:val="single" w:color="auto" w:sz="4" w:space="0"/>
            </w:tcBorders>
            <w:vAlign w:val="center"/>
          </w:tcPr>
          <w:p>
            <w:pPr>
              <w:pStyle w:val="119"/>
              <w:jc w:val="center"/>
              <w:rPr>
                <w:szCs w:val="21"/>
                <w:lang w:eastAsia="zh-CN"/>
              </w:rPr>
            </w:pPr>
            <w:r>
              <w:rPr>
                <w:rFonts w:hint="eastAsia"/>
                <w:szCs w:val="21"/>
                <w:lang w:eastAsia="zh-CN"/>
              </w:rPr>
              <w:t>/</w:t>
            </w:r>
          </w:p>
        </w:tc>
        <w:tc>
          <w:tcPr>
            <w:tcW w:w="1845" w:type="dxa"/>
            <w:gridSpan w:val="2"/>
            <w:shd w:val="clear" w:color="auto" w:fill="auto"/>
            <w:vAlign w:val="center"/>
          </w:tcPr>
          <w:p>
            <w:pPr>
              <w:pStyle w:val="119"/>
              <w:jc w:val="center"/>
              <w:rPr>
                <w:szCs w:val="21"/>
                <w:lang w:eastAsia="zh-CN"/>
              </w:rPr>
            </w:pPr>
            <w:r>
              <w:rPr>
                <w:rFonts w:hint="eastAsia"/>
                <w:szCs w:val="21"/>
                <w:lang w:eastAsia="zh-CN"/>
              </w:rPr>
              <w:t>/</w:t>
            </w:r>
          </w:p>
        </w:tc>
        <w:tc>
          <w:tcPr>
            <w:tcW w:w="2834" w:type="dxa"/>
            <w:vAlign w:val="center"/>
          </w:tcPr>
          <w:p>
            <w:pPr>
              <w:pStyle w:val="119"/>
              <w:jc w:val="center"/>
              <w:rPr>
                <w:szCs w:val="21"/>
                <w:lang w:eastAsia="zh-CN"/>
              </w:rPr>
            </w:pPr>
            <w:r>
              <w:rPr>
                <w:rFonts w:hint="eastAsia"/>
                <w:szCs w:val="21"/>
                <w:lang w:eastAsia="zh-CN"/>
              </w:rPr>
              <w:t>/</w:t>
            </w:r>
          </w:p>
        </w:tc>
        <w:tc>
          <w:tcPr>
            <w:tcW w:w="2797" w:type="dxa"/>
            <w:tcBorders>
              <w:bottom w:val="single" w:color="auto" w:sz="4" w:space="0"/>
            </w:tcBorders>
            <w:vAlign w:val="center"/>
          </w:tcPr>
          <w:p>
            <w:pPr>
              <w:pStyle w:val="119"/>
              <w:jc w:val="center"/>
              <w:rPr>
                <w:szCs w:val="21"/>
                <w:lang w:eastAsia="zh-CN"/>
              </w:rPr>
            </w:pPr>
            <w:r>
              <w:rPr>
                <w:rFonts w:hint="eastAsia"/>
                <w:szCs w:val="21"/>
                <w:lang w:eastAsia="zh-CN"/>
              </w:rPr>
              <w:t>不新增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708" w:type="dxa"/>
            <w:vAlign w:val="center"/>
          </w:tcPr>
          <w:p>
            <w:pPr>
              <w:pStyle w:val="119"/>
              <w:jc w:val="center"/>
              <w:rPr>
                <w:szCs w:val="21"/>
              </w:rPr>
            </w:pPr>
            <w:r>
              <w:rPr>
                <w:szCs w:val="21"/>
              </w:rPr>
              <w:t>固体</w:t>
            </w:r>
          </w:p>
          <w:p>
            <w:pPr>
              <w:pStyle w:val="119"/>
              <w:jc w:val="center"/>
              <w:rPr>
                <w:szCs w:val="21"/>
              </w:rPr>
            </w:pPr>
            <w:r>
              <w:rPr>
                <w:szCs w:val="21"/>
              </w:rPr>
              <w:t>废物</w:t>
            </w:r>
          </w:p>
        </w:tc>
        <w:tc>
          <w:tcPr>
            <w:tcW w:w="706" w:type="dxa"/>
            <w:vAlign w:val="center"/>
          </w:tcPr>
          <w:p>
            <w:pPr>
              <w:pStyle w:val="119"/>
              <w:jc w:val="center"/>
              <w:rPr>
                <w:szCs w:val="21"/>
                <w:lang w:eastAsia="zh-CN"/>
              </w:rPr>
            </w:pPr>
            <w:r>
              <w:rPr>
                <w:rFonts w:hint="eastAsia"/>
                <w:szCs w:val="21"/>
                <w:lang w:eastAsia="zh-CN"/>
              </w:rPr>
              <w:t>/</w:t>
            </w:r>
          </w:p>
        </w:tc>
        <w:tc>
          <w:tcPr>
            <w:tcW w:w="1845" w:type="dxa"/>
            <w:gridSpan w:val="2"/>
            <w:vAlign w:val="center"/>
          </w:tcPr>
          <w:p>
            <w:pPr>
              <w:pStyle w:val="119"/>
              <w:jc w:val="center"/>
              <w:rPr>
                <w:szCs w:val="21"/>
                <w:lang w:eastAsia="zh-CN"/>
              </w:rPr>
            </w:pPr>
            <w:r>
              <w:rPr>
                <w:rFonts w:hint="eastAsia"/>
                <w:szCs w:val="21"/>
                <w:lang w:eastAsia="zh-CN"/>
              </w:rPr>
              <w:t>/</w:t>
            </w:r>
          </w:p>
        </w:tc>
        <w:tc>
          <w:tcPr>
            <w:tcW w:w="2834" w:type="dxa"/>
            <w:vAlign w:val="center"/>
          </w:tcPr>
          <w:p>
            <w:pPr>
              <w:pStyle w:val="119"/>
              <w:jc w:val="center"/>
              <w:rPr>
                <w:szCs w:val="21"/>
                <w:lang w:eastAsia="zh-CN"/>
              </w:rPr>
            </w:pPr>
            <w:r>
              <w:rPr>
                <w:rFonts w:hint="eastAsia"/>
                <w:szCs w:val="21"/>
                <w:lang w:eastAsia="zh-CN"/>
              </w:rPr>
              <w:t>/</w:t>
            </w:r>
          </w:p>
        </w:tc>
        <w:tc>
          <w:tcPr>
            <w:tcW w:w="2797" w:type="dxa"/>
            <w:vAlign w:val="center"/>
          </w:tcPr>
          <w:p>
            <w:pPr>
              <w:pStyle w:val="119"/>
              <w:jc w:val="center"/>
              <w:rPr>
                <w:szCs w:val="21"/>
                <w:lang w:eastAsia="zh-CN"/>
              </w:rPr>
            </w:pPr>
            <w:r>
              <w:rPr>
                <w:rFonts w:hint="eastAsia"/>
                <w:szCs w:val="21"/>
                <w:lang w:eastAsia="zh-CN"/>
              </w:rPr>
              <w:t>不新增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708" w:type="dxa"/>
            <w:vAlign w:val="center"/>
          </w:tcPr>
          <w:p>
            <w:pPr>
              <w:pStyle w:val="119"/>
              <w:jc w:val="center"/>
              <w:rPr>
                <w:szCs w:val="21"/>
              </w:rPr>
            </w:pPr>
            <w:r>
              <w:rPr>
                <w:szCs w:val="21"/>
              </w:rPr>
              <w:t>噪声</w:t>
            </w:r>
          </w:p>
        </w:tc>
        <w:tc>
          <w:tcPr>
            <w:tcW w:w="8182" w:type="dxa"/>
            <w:gridSpan w:val="5"/>
            <w:vAlign w:val="center"/>
          </w:tcPr>
          <w:p>
            <w:pPr>
              <w:pStyle w:val="119"/>
              <w:ind w:firstLine="398" w:firstLineChars="200"/>
              <w:jc w:val="left"/>
              <w:rPr>
                <w:color w:val="FF0000"/>
                <w:szCs w:val="21"/>
                <w:lang w:eastAsia="zh-CN"/>
              </w:rPr>
            </w:pPr>
            <w:r>
              <w:rPr>
                <w:rFonts w:hint="eastAsia"/>
                <w:szCs w:val="21"/>
                <w:lang w:eastAsia="zh-CN"/>
              </w:rPr>
              <w:t>通过采取减振、合理布局等</w:t>
            </w:r>
            <w:r>
              <w:rPr>
                <w:szCs w:val="21"/>
                <w:lang w:eastAsia="zh-CN"/>
              </w:rPr>
              <w:t>措施后可将其对周边环境产生的影响降到最低。本项目厂界噪声排放满足</w:t>
            </w:r>
            <w:r>
              <w:rPr>
                <w:rFonts w:hint="eastAsia"/>
                <w:szCs w:val="21"/>
                <w:lang w:eastAsia="zh-CN"/>
              </w:rPr>
              <w:t>《工业企业厂界环境噪声排放标准》（GB12348-2008）</w:t>
            </w:r>
            <w:r>
              <w:rPr>
                <w:szCs w:val="21"/>
                <w:lang w:eastAsia="zh-CN"/>
              </w:rPr>
              <w:t>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8890" w:type="dxa"/>
            <w:gridSpan w:val="6"/>
            <w:vAlign w:val="center"/>
          </w:tcPr>
          <w:p>
            <w:pPr>
              <w:ind w:firstLine="0" w:firstLineChars="0"/>
              <w:rPr>
                <w:b/>
                <w:sz w:val="21"/>
                <w:szCs w:val="21"/>
                <w:lang w:eastAsia="zh-CN"/>
              </w:rPr>
            </w:pPr>
            <w:r>
              <w:rPr>
                <w:b/>
                <w:sz w:val="21"/>
                <w:szCs w:val="21"/>
                <w:lang w:eastAsia="zh-CN"/>
              </w:rPr>
              <w:t>主要生态影响（不够时可附另页）</w:t>
            </w:r>
          </w:p>
          <w:p>
            <w:pPr>
              <w:ind w:firstLine="396"/>
              <w:rPr>
                <w:sz w:val="21"/>
                <w:lang w:val="zh-CN" w:eastAsia="zh-CN"/>
              </w:rPr>
            </w:pPr>
            <w:r>
              <w:rPr>
                <w:rFonts w:hint="eastAsia"/>
                <w:sz w:val="21"/>
                <w:lang w:val="zh-CN" w:eastAsia="zh-CN"/>
              </w:rPr>
              <w:t>本项目位于</w:t>
            </w:r>
            <w:r>
              <w:rPr>
                <w:rFonts w:hint="eastAsia"/>
                <w:kern w:val="2"/>
                <w:sz w:val="21"/>
                <w:lang w:eastAsia="zh-CN"/>
              </w:rPr>
              <w:t>中原路西段41号海华机械</w:t>
            </w:r>
            <w:r>
              <w:rPr>
                <w:rFonts w:hint="eastAsia"/>
                <w:sz w:val="21"/>
                <w:lang w:val="zh-CN" w:eastAsia="zh-CN"/>
              </w:rPr>
              <w:t>，该区域无珍稀和受保护的物种。运营期间对污染采取有效的预防措施，所以项目建设不会对周围生态环境产生重大影响。</w:t>
            </w:r>
          </w:p>
          <w:p>
            <w:pPr>
              <w:ind w:firstLine="396"/>
              <w:rPr>
                <w:rFonts w:cs="Times New Roman"/>
                <w:sz w:val="21"/>
                <w:szCs w:val="21"/>
                <w:lang w:eastAsia="zh-CN"/>
              </w:rPr>
            </w:pPr>
          </w:p>
          <w:p>
            <w:pPr>
              <w:ind w:firstLine="396"/>
              <w:rPr>
                <w:rFonts w:cs="Times New Roman"/>
                <w:sz w:val="21"/>
                <w:szCs w:val="21"/>
                <w:lang w:eastAsia="zh-CN"/>
              </w:rPr>
            </w:pPr>
          </w:p>
          <w:p>
            <w:pPr>
              <w:ind w:firstLine="396"/>
              <w:rPr>
                <w:rFonts w:cs="Times New Roman"/>
                <w:sz w:val="21"/>
                <w:szCs w:val="21"/>
                <w:lang w:eastAsia="zh-CN"/>
              </w:rPr>
            </w:pPr>
          </w:p>
          <w:p>
            <w:pPr>
              <w:ind w:firstLine="396"/>
              <w:rPr>
                <w:rFonts w:cs="Times New Roman"/>
                <w:sz w:val="21"/>
                <w:szCs w:val="21"/>
                <w:lang w:eastAsia="zh-CN"/>
              </w:rPr>
            </w:pPr>
          </w:p>
          <w:p>
            <w:pPr>
              <w:ind w:firstLine="396"/>
              <w:rPr>
                <w:rFonts w:cs="Times New Roman"/>
                <w:sz w:val="21"/>
                <w:szCs w:val="21"/>
                <w:lang w:eastAsia="zh-CN"/>
              </w:rPr>
            </w:pPr>
          </w:p>
          <w:p>
            <w:pPr>
              <w:ind w:firstLine="396"/>
              <w:rPr>
                <w:rFonts w:cs="Times New Roman"/>
                <w:sz w:val="21"/>
                <w:szCs w:val="21"/>
                <w:lang w:eastAsia="zh-CN"/>
              </w:rPr>
            </w:pPr>
          </w:p>
          <w:p>
            <w:pPr>
              <w:ind w:firstLine="396"/>
              <w:rPr>
                <w:rFonts w:cs="Times New Roman"/>
                <w:sz w:val="21"/>
                <w:szCs w:val="21"/>
                <w:lang w:eastAsia="zh-CN"/>
              </w:rPr>
            </w:pPr>
          </w:p>
          <w:p>
            <w:pPr>
              <w:ind w:firstLine="396"/>
              <w:rPr>
                <w:rFonts w:cs="Times New Roman"/>
                <w:sz w:val="21"/>
                <w:szCs w:val="21"/>
                <w:lang w:eastAsia="zh-CN"/>
              </w:rPr>
            </w:pPr>
          </w:p>
          <w:p>
            <w:pPr>
              <w:ind w:firstLine="396"/>
              <w:rPr>
                <w:rFonts w:cs="Times New Roman"/>
                <w:sz w:val="21"/>
                <w:szCs w:val="21"/>
                <w:lang w:eastAsia="zh-CN"/>
              </w:rPr>
            </w:pPr>
          </w:p>
          <w:p>
            <w:pPr>
              <w:ind w:firstLine="396"/>
              <w:rPr>
                <w:rFonts w:cs="Times New Roman"/>
                <w:sz w:val="21"/>
                <w:szCs w:val="21"/>
                <w:lang w:eastAsia="zh-CN"/>
              </w:rPr>
            </w:pPr>
          </w:p>
          <w:p>
            <w:pPr>
              <w:ind w:firstLine="396"/>
              <w:rPr>
                <w:rFonts w:cs="Times New Roman"/>
                <w:sz w:val="21"/>
                <w:szCs w:val="21"/>
                <w:lang w:eastAsia="zh-CN"/>
              </w:rPr>
            </w:pPr>
          </w:p>
          <w:p>
            <w:pPr>
              <w:ind w:firstLine="396"/>
              <w:rPr>
                <w:rFonts w:cs="Times New Roman"/>
                <w:sz w:val="21"/>
                <w:szCs w:val="21"/>
                <w:lang w:eastAsia="zh-CN"/>
              </w:rPr>
            </w:pPr>
          </w:p>
          <w:p>
            <w:pPr>
              <w:ind w:firstLine="0" w:firstLineChars="0"/>
              <w:rPr>
                <w:rFonts w:cs="Times New Roman"/>
                <w:sz w:val="21"/>
                <w:szCs w:val="21"/>
                <w:lang w:eastAsia="zh-CN"/>
              </w:rPr>
            </w:pPr>
          </w:p>
        </w:tc>
      </w:tr>
    </w:tbl>
    <w:p>
      <w:pPr>
        <w:ind w:firstLine="456"/>
        <w:rPr>
          <w:lang w:eastAsia="zh-CN"/>
        </w:rPr>
      </w:pPr>
      <w:r>
        <w:rPr>
          <w:lang w:eastAsia="zh-CN"/>
        </w:rPr>
        <w:br w:type="page"/>
      </w:r>
    </w:p>
    <w:p>
      <w:pPr>
        <w:pStyle w:val="2"/>
        <w:rPr>
          <w:color w:val="FF0000"/>
        </w:rPr>
      </w:pPr>
      <w:r>
        <w:t>环境影响分析</w:t>
      </w:r>
    </w:p>
    <w:tbl>
      <w:tblPr>
        <w:tblStyle w:val="33"/>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jc w:val="center"/>
        </w:trPr>
        <w:tc>
          <w:tcPr>
            <w:tcW w:w="8890" w:type="dxa"/>
            <w:tcBorders>
              <w:bottom w:val="single" w:color="auto" w:sz="4" w:space="0"/>
            </w:tcBorders>
          </w:tcPr>
          <w:p>
            <w:pPr>
              <w:spacing w:line="480" w:lineRule="exact"/>
              <w:ind w:firstLine="0" w:firstLineChars="0"/>
              <w:rPr>
                <w:rFonts w:cs="Times New Roman"/>
                <w:b/>
                <w:color w:val="000000" w:themeColor="text1"/>
                <w:lang w:eastAsia="zh-CN"/>
                <w14:textFill>
                  <w14:solidFill>
                    <w14:schemeClr w14:val="tx1"/>
                  </w14:solidFill>
                </w14:textFill>
              </w:rPr>
            </w:pPr>
            <w:r>
              <w:rPr>
                <w:rFonts w:cs="Times New Roman"/>
                <w:b/>
                <w:color w:val="000000" w:themeColor="text1"/>
                <w:lang w:eastAsia="zh-CN"/>
                <w14:textFill>
                  <w14:solidFill>
                    <w14:schemeClr w14:val="tx1"/>
                  </w14:solidFill>
                </w14:textFill>
              </w:rPr>
              <w:t>施工期环境影响分析：</w:t>
            </w:r>
          </w:p>
          <w:p>
            <w:pPr>
              <w:ind w:firstLine="456"/>
              <w:rPr>
                <w:rFonts w:cs="Times New Roman"/>
                <w:color w:val="FF0000"/>
                <w:szCs w:val="24"/>
                <w:lang w:eastAsia="zh-CN"/>
              </w:rPr>
            </w:pPr>
            <w:r>
              <w:rPr>
                <w:rFonts w:hint="eastAsia"/>
                <w:color w:val="000000" w:themeColor="text1"/>
                <w:lang w:eastAsia="zh-CN"/>
                <w14:textFill>
                  <w14:solidFill>
                    <w14:schemeClr w14:val="tx1"/>
                  </w14:solidFill>
                </w14:textFill>
              </w:rPr>
              <w:t>本项目施工期主要涉及天然气炉设备改造、安装及调试，无新的土建施工，故本次环评不再对施工期进行分析。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90" w:type="dxa"/>
            <w:tcBorders>
              <w:bottom w:val="single" w:color="auto" w:sz="4" w:space="0"/>
            </w:tcBorders>
          </w:tcPr>
          <w:p>
            <w:pPr>
              <w:spacing w:line="480" w:lineRule="exact"/>
              <w:ind w:firstLine="0" w:firstLineChars="0"/>
              <w:rPr>
                <w:rFonts w:cs="Times New Roman"/>
                <w:b/>
                <w:lang w:eastAsia="zh-CN"/>
              </w:rPr>
            </w:pPr>
            <w:r>
              <w:rPr>
                <w:rFonts w:cs="Times New Roman"/>
                <w:b/>
                <w:lang w:eastAsia="zh-CN"/>
              </w:rPr>
              <w:t>营运期环境影响分析</w:t>
            </w:r>
          </w:p>
          <w:p>
            <w:pPr>
              <w:ind w:firstLine="458"/>
              <w:rPr>
                <w:b/>
                <w:lang w:eastAsia="zh-CN"/>
              </w:rPr>
            </w:pPr>
            <w:r>
              <w:rPr>
                <w:rFonts w:hint="eastAsia"/>
                <w:b/>
                <w:lang w:eastAsia="zh-CN"/>
              </w:rPr>
              <w:t>一、大气环境影响分析</w:t>
            </w:r>
          </w:p>
          <w:p>
            <w:pPr>
              <w:ind w:firstLine="458"/>
              <w:rPr>
                <w:b/>
                <w:lang w:eastAsia="zh-CN"/>
              </w:rPr>
            </w:pPr>
            <w:r>
              <w:rPr>
                <w:rFonts w:hint="eastAsia"/>
                <w:b/>
                <w:lang w:eastAsia="zh-CN"/>
              </w:rPr>
              <w:t>1.废气产排情况</w:t>
            </w:r>
          </w:p>
          <w:p>
            <w:pPr>
              <w:ind w:firstLine="456"/>
              <w:rPr>
                <w:lang w:eastAsia="zh-CN"/>
              </w:rPr>
            </w:pPr>
            <w:r>
              <w:rPr>
                <w:lang w:eastAsia="zh-CN"/>
              </w:rPr>
              <w:t>项目营运期废气主要为燃气废气及锻造烟尘。本项目采用天然气作为燃料，</w:t>
            </w:r>
            <w:r>
              <w:rPr>
                <w:rFonts w:cs="Times New Roman"/>
                <w:lang w:eastAsia="zh-CN"/>
              </w:rPr>
              <w:t>天然气用量为6.3万m</w:t>
            </w:r>
            <w:r>
              <w:rPr>
                <w:rFonts w:cs="Times New Roman"/>
                <w:vertAlign w:val="superscript"/>
                <w:lang w:eastAsia="zh-CN"/>
              </w:rPr>
              <w:t>3</w:t>
            </w:r>
            <w:r>
              <w:rPr>
                <w:rFonts w:cs="Times New Roman"/>
                <w:lang w:eastAsia="zh-CN"/>
              </w:rPr>
              <w:t>/a。</w:t>
            </w:r>
            <w:r>
              <w:rPr>
                <w:lang w:eastAsia="zh-CN"/>
              </w:rPr>
              <w:t>天然气含硫量低，属于洁净能源，燃烧时废气主要为二氧化硫、氮氧化物。</w:t>
            </w:r>
          </w:p>
          <w:p>
            <w:pPr>
              <w:ind w:firstLine="456"/>
              <w:rPr>
                <w:snapToGrid w:val="0"/>
                <w:szCs w:val="28"/>
                <w:lang w:eastAsia="zh-CN"/>
              </w:rPr>
            </w:pPr>
            <w:r>
              <w:rPr>
                <w:snapToGrid w:val="0"/>
                <w:szCs w:val="28"/>
                <w:lang w:eastAsia="zh-CN"/>
              </w:rPr>
              <w:t>根据《第一次全国污染源普查工业污染源产排系数手册》（2010年）中4430热力生产和供应行业产排污系数表和《环境保护实用数据手册》，</w:t>
            </w:r>
            <w:r>
              <w:rPr>
                <w:lang w:eastAsia="zh-CN"/>
              </w:rPr>
              <w:t>天然气炉废气产生系数为13.63万Nm</w:t>
            </w:r>
            <w:r>
              <w:rPr>
                <w:vertAlign w:val="superscript"/>
                <w:lang w:eastAsia="zh-CN"/>
              </w:rPr>
              <w:t>3</w:t>
            </w:r>
            <w:r>
              <w:rPr>
                <w:lang w:eastAsia="zh-CN"/>
              </w:rPr>
              <w:t>/万Nm</w:t>
            </w:r>
            <w:r>
              <w:rPr>
                <w:vertAlign w:val="superscript"/>
                <w:lang w:eastAsia="zh-CN"/>
              </w:rPr>
              <w:t>3</w:t>
            </w:r>
            <w:r>
              <w:rPr>
                <w:lang w:eastAsia="zh-CN"/>
              </w:rPr>
              <w:t>天然气，烟尘产生系数为2.4kg/万Nm</w:t>
            </w:r>
            <w:r>
              <w:rPr>
                <w:vertAlign w:val="superscript"/>
                <w:lang w:eastAsia="zh-CN"/>
              </w:rPr>
              <w:t>3</w:t>
            </w:r>
            <w:r>
              <w:rPr>
                <w:lang w:eastAsia="zh-CN"/>
              </w:rPr>
              <w:t>天然气，</w:t>
            </w:r>
            <w:r>
              <w:rPr>
                <w:snapToGrid w:val="0"/>
                <w:szCs w:val="28"/>
                <w:lang w:eastAsia="zh-CN"/>
              </w:rPr>
              <w:t>NOx</w:t>
            </w:r>
            <w:r>
              <w:rPr>
                <w:lang w:eastAsia="zh-CN"/>
              </w:rPr>
              <w:t>产生系数为18.71kg/万Nm</w:t>
            </w:r>
            <w:r>
              <w:rPr>
                <w:vertAlign w:val="superscript"/>
                <w:lang w:eastAsia="zh-CN"/>
              </w:rPr>
              <w:t>3</w:t>
            </w:r>
            <w:r>
              <w:rPr>
                <w:lang w:eastAsia="zh-CN"/>
              </w:rPr>
              <w:t>天然气，</w:t>
            </w:r>
            <w:r>
              <w:rPr>
                <w:snapToGrid w:val="0"/>
                <w:szCs w:val="28"/>
                <w:lang w:eastAsia="zh-CN"/>
              </w:rPr>
              <w:t>SO</w:t>
            </w:r>
            <w:r>
              <w:rPr>
                <w:snapToGrid w:val="0"/>
                <w:szCs w:val="28"/>
                <w:vertAlign w:val="subscript"/>
                <w:lang w:eastAsia="zh-CN"/>
              </w:rPr>
              <w:t>2</w:t>
            </w:r>
            <w:r>
              <w:rPr>
                <w:lang w:eastAsia="zh-CN"/>
              </w:rPr>
              <w:t>产生系数为4kg/万Nm</w:t>
            </w:r>
            <w:r>
              <w:rPr>
                <w:vertAlign w:val="superscript"/>
                <w:lang w:eastAsia="zh-CN"/>
              </w:rPr>
              <w:t>3</w:t>
            </w:r>
            <w:r>
              <w:rPr>
                <w:lang w:eastAsia="zh-CN"/>
              </w:rPr>
              <w:t>天然气</w:t>
            </w:r>
            <w:r>
              <w:rPr>
                <w:snapToGrid w:val="0"/>
                <w:szCs w:val="28"/>
                <w:lang w:eastAsia="zh-CN"/>
              </w:rPr>
              <w:t>。</w:t>
            </w:r>
          </w:p>
          <w:p>
            <w:pPr>
              <w:ind w:firstLine="456"/>
              <w:rPr>
                <w:snapToGrid w:val="0"/>
                <w:color w:val="000000" w:themeColor="text1"/>
                <w:szCs w:val="28"/>
                <w:lang w:eastAsia="zh-CN"/>
                <w14:textFill>
                  <w14:solidFill>
                    <w14:schemeClr w14:val="tx1"/>
                  </w14:solidFill>
                </w14:textFill>
              </w:rPr>
            </w:pPr>
            <w:r>
              <w:rPr>
                <w:snapToGrid w:val="0"/>
                <w:szCs w:val="28"/>
                <w:lang w:eastAsia="zh-CN"/>
              </w:rPr>
              <w:t>根据《第一次全国污染源普查工业污染源产排系数手册》下册中</w:t>
            </w:r>
            <w:r>
              <w:rPr>
                <w:rFonts w:hint="eastAsia"/>
                <w:snapToGrid w:val="0"/>
                <w:szCs w:val="28"/>
                <w:lang w:eastAsia="zh-CN"/>
              </w:rPr>
              <w:t>3592锻件及粉末冶金制造业产排污系数表，天然气炉烟尘产生系数为0.226kg</w:t>
            </w:r>
            <w:r>
              <w:rPr>
                <w:snapToGrid w:val="0"/>
                <w:szCs w:val="28"/>
                <w:lang w:eastAsia="zh-CN"/>
              </w:rPr>
              <w:t>/t产品。根据企业提供资料，项目锻件量为</w:t>
            </w:r>
            <w:r>
              <w:rPr>
                <w:rFonts w:hint="eastAsia"/>
                <w:snapToGrid w:val="0"/>
                <w:szCs w:val="28"/>
                <w:lang w:eastAsia="zh-CN"/>
              </w:rPr>
              <w:t>7610t/a。</w:t>
            </w:r>
            <w:r>
              <w:rPr>
                <w:snapToGrid w:val="0"/>
                <w:szCs w:val="28"/>
                <w:lang w:eastAsia="zh-CN"/>
              </w:rPr>
              <w:t>箱式天然气炉按</w:t>
            </w:r>
            <w:r>
              <w:rPr>
                <w:szCs w:val="21"/>
                <w:lang w:eastAsia="zh-CN"/>
              </w:rPr>
              <w:t>年运行</w:t>
            </w:r>
            <w:r>
              <w:rPr>
                <w:rFonts w:hint="eastAsia"/>
                <w:szCs w:val="21"/>
                <w:lang w:eastAsia="zh-CN"/>
              </w:rPr>
              <w:t>200天，</w:t>
            </w:r>
            <w:r>
              <w:rPr>
                <w:szCs w:val="21"/>
                <w:lang w:eastAsia="zh-CN"/>
              </w:rPr>
              <w:t>日均工作5h计，则</w:t>
            </w:r>
            <w:r>
              <w:rPr>
                <w:snapToGrid w:val="0"/>
                <w:color w:val="000000" w:themeColor="text1"/>
                <w:szCs w:val="28"/>
                <w:lang w:eastAsia="zh-CN"/>
                <w14:textFill>
                  <w14:solidFill>
                    <w14:schemeClr w14:val="tx1"/>
                  </w14:solidFill>
                </w14:textFill>
              </w:rPr>
              <w:t>各污染物排放情况见下表。</w:t>
            </w:r>
          </w:p>
          <w:p>
            <w:pPr>
              <w:ind w:firstLine="458"/>
              <w:jc w:val="center"/>
              <w:rPr>
                <w:rFonts w:cs="Times New Roman"/>
                <w:b/>
                <w:color w:val="000000" w:themeColor="text1"/>
                <w:lang w:eastAsia="zh-CN"/>
                <w14:textFill>
                  <w14:solidFill>
                    <w14:schemeClr w14:val="tx1"/>
                  </w14:solidFill>
                </w14:textFill>
              </w:rPr>
            </w:pPr>
            <w:r>
              <w:rPr>
                <w:rFonts w:cs="Times New Roman"/>
                <w:b/>
                <w:color w:val="000000" w:themeColor="text1"/>
                <w:lang w:eastAsia="zh-CN"/>
                <w14:textFill>
                  <w14:solidFill>
                    <w14:schemeClr w14:val="tx1"/>
                  </w14:solidFill>
                </w14:textFill>
              </w:rPr>
              <w:t>表24  污染物排放情况一览表</w:t>
            </w:r>
          </w:p>
          <w:tbl>
            <w:tblPr>
              <w:tblStyle w:val="34"/>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1334"/>
              <w:gridCol w:w="1041"/>
              <w:gridCol w:w="1129"/>
              <w:gridCol w:w="1342"/>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污染物名称</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工业废气量</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SO</w:t>
                  </w:r>
                  <w:r>
                    <w:rPr>
                      <w:color w:val="000000" w:themeColor="text1"/>
                      <w:vertAlign w:val="subscript"/>
                      <w:lang w:eastAsia="zh-CN"/>
                      <w14:textFill>
                        <w14:solidFill>
                          <w14:schemeClr w14:val="tx1"/>
                        </w14:solidFill>
                      </w14:textFill>
                    </w:rPr>
                    <w:t>2</w:t>
                  </w:r>
                </w:p>
              </w:tc>
              <w:tc>
                <w:tcPr>
                  <w:tcW w:w="112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w:t>
                  </w:r>
                  <w:r>
                    <w:rPr>
                      <w:color w:val="000000" w:themeColor="text1"/>
                      <w:vertAlign w:val="subscript"/>
                      <w:lang w:eastAsia="zh-CN"/>
                      <w14:textFill>
                        <w14:solidFill>
                          <w14:schemeClr w14:val="tx1"/>
                        </w14:solidFill>
                      </w14:textFill>
                    </w:rPr>
                    <w:t>x</w:t>
                  </w:r>
                </w:p>
              </w:tc>
              <w:tc>
                <w:tcPr>
                  <w:tcW w:w="3036" w:type="dxa"/>
                  <w:gridSpan w:val="2"/>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产污系数</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13.63万Nm</w:t>
                  </w:r>
                  <w:r>
                    <w:rPr>
                      <w:color w:val="000000" w:themeColor="text1"/>
                      <w:vertAlign w:val="superscript"/>
                      <w:lang w:eastAsia="zh-CN"/>
                      <w14:textFill>
                        <w14:solidFill>
                          <w14:schemeClr w14:val="tx1"/>
                        </w14:solidFill>
                      </w14:textFill>
                    </w:rPr>
                    <w:t>3</w:t>
                  </w:r>
                  <w:r>
                    <w:rPr>
                      <w:color w:val="000000" w:themeColor="text1"/>
                      <w:lang w:eastAsia="zh-CN"/>
                      <w14:textFill>
                        <w14:solidFill>
                          <w14:schemeClr w14:val="tx1"/>
                        </w14:solidFill>
                      </w14:textFill>
                    </w:rPr>
                    <w:t>/万Nm</w:t>
                  </w:r>
                  <w:r>
                    <w:rPr>
                      <w:color w:val="000000" w:themeColor="text1"/>
                      <w:vertAlign w:val="superscript"/>
                      <w:lang w:eastAsia="zh-CN"/>
                      <w14:textFill>
                        <w14:solidFill>
                          <w14:schemeClr w14:val="tx1"/>
                        </w14:solidFill>
                      </w14:textFill>
                    </w:rPr>
                    <w:t>3</w:t>
                  </w:r>
                  <w:r>
                    <w:rPr>
                      <w:color w:val="000000" w:themeColor="text1"/>
                      <w:lang w:eastAsia="zh-CN"/>
                      <w14:textFill>
                        <w14:solidFill>
                          <w14:schemeClr w14:val="tx1"/>
                        </w14:solidFill>
                      </w14:textFill>
                    </w:rPr>
                    <w:t>天然气</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4kg/万Nm</w:t>
                  </w:r>
                  <w:r>
                    <w:rPr>
                      <w:color w:val="000000" w:themeColor="text1"/>
                      <w:vertAlign w:val="superscript"/>
                      <w:lang w:eastAsia="zh-CN"/>
                      <w14:textFill>
                        <w14:solidFill>
                          <w14:schemeClr w14:val="tx1"/>
                        </w14:solidFill>
                      </w14:textFill>
                    </w:rPr>
                    <w:t>3</w:t>
                  </w:r>
                  <w:r>
                    <w:rPr>
                      <w:color w:val="000000" w:themeColor="text1"/>
                      <w:lang w:eastAsia="zh-CN"/>
                      <w14:textFill>
                        <w14:solidFill>
                          <w14:schemeClr w14:val="tx1"/>
                        </w14:solidFill>
                      </w14:textFill>
                    </w:rPr>
                    <w:t>天然气</w:t>
                  </w:r>
                </w:p>
              </w:tc>
              <w:tc>
                <w:tcPr>
                  <w:tcW w:w="112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18.71kg/万Nm</w:t>
                  </w:r>
                  <w:r>
                    <w:rPr>
                      <w:color w:val="000000" w:themeColor="text1"/>
                      <w:vertAlign w:val="superscript"/>
                      <w:lang w:eastAsia="zh-CN"/>
                      <w14:textFill>
                        <w14:solidFill>
                          <w14:schemeClr w14:val="tx1"/>
                        </w14:solidFill>
                      </w14:textFill>
                    </w:rPr>
                    <w:t>3</w:t>
                  </w:r>
                  <w:r>
                    <w:rPr>
                      <w:color w:val="000000" w:themeColor="text1"/>
                      <w:lang w:eastAsia="zh-CN"/>
                      <w14:textFill>
                        <w14:solidFill>
                          <w14:schemeClr w14:val="tx1"/>
                        </w14:solidFill>
                      </w14:textFill>
                    </w:rPr>
                    <w:t>天然气</w:t>
                  </w:r>
                </w:p>
              </w:tc>
              <w:tc>
                <w:tcPr>
                  <w:tcW w:w="1342"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2.4kg/万Nm</w:t>
                  </w:r>
                  <w:r>
                    <w:rPr>
                      <w:color w:val="000000" w:themeColor="text1"/>
                      <w:vertAlign w:val="superscript"/>
                      <w:lang w:eastAsia="zh-CN"/>
                      <w14:textFill>
                        <w14:solidFill>
                          <w14:schemeClr w14:val="tx1"/>
                        </w14:solidFill>
                      </w14:textFill>
                    </w:rPr>
                    <w:t>3</w:t>
                  </w:r>
                  <w:r>
                    <w:rPr>
                      <w:color w:val="000000" w:themeColor="text1"/>
                      <w:lang w:eastAsia="zh-CN"/>
                      <w14:textFill>
                        <w14:solidFill>
                          <w14:schemeClr w14:val="tx1"/>
                        </w14:solidFill>
                      </w14:textFill>
                    </w:rPr>
                    <w:t>天然气</w:t>
                  </w:r>
                </w:p>
              </w:tc>
              <w:tc>
                <w:tcPr>
                  <w:tcW w:w="1694" w:type="dxa"/>
                </w:tcPr>
                <w:p>
                  <w:pPr>
                    <w:pStyle w:val="119"/>
                    <w:jc w:val="center"/>
                    <w:rPr>
                      <w:color w:val="000000" w:themeColor="text1"/>
                      <w:lang w:eastAsia="zh-CN"/>
                      <w14:textFill>
                        <w14:solidFill>
                          <w14:schemeClr w14:val="tx1"/>
                        </w14:solidFill>
                      </w14:textFill>
                    </w:rPr>
                  </w:pPr>
                  <w:r>
                    <w:rPr>
                      <w:rFonts w:hint="eastAsia"/>
                      <w:snapToGrid w:val="0"/>
                      <w:color w:val="000000" w:themeColor="text1"/>
                      <w:szCs w:val="28"/>
                      <w:lang w:eastAsia="zh-CN"/>
                      <w14:textFill>
                        <w14:solidFill>
                          <w14:schemeClr w14:val="tx1"/>
                        </w14:solidFill>
                      </w14:textFill>
                    </w:rPr>
                    <w:t>0.226kg</w:t>
                  </w:r>
                  <w:r>
                    <w:rPr>
                      <w:snapToGrid w:val="0"/>
                      <w:color w:val="000000" w:themeColor="text1"/>
                      <w:szCs w:val="28"/>
                      <w:lang w:eastAsia="zh-CN"/>
                      <w14:textFill>
                        <w14:solidFill>
                          <w14:schemeClr w14:val="tx1"/>
                        </w14:solidFill>
                      </w14:textFill>
                    </w:rPr>
                    <w:t>/t产品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产生量t/a</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85.896万Nm</w:t>
                  </w:r>
                  <w:r>
                    <w:rPr>
                      <w:color w:val="000000" w:themeColor="text1"/>
                      <w:vertAlign w:val="superscript"/>
                      <w:lang w:eastAsia="zh-CN"/>
                      <w14:textFill>
                        <w14:solidFill>
                          <w14:schemeClr w14:val="tx1"/>
                        </w14:solidFill>
                      </w14:textFill>
                    </w:rPr>
                    <w:t>3</w:t>
                  </w:r>
                  <w:r>
                    <w:rPr>
                      <w:color w:val="000000" w:themeColor="text1"/>
                      <w:lang w:eastAsia="zh-CN"/>
                      <w14:textFill>
                        <w14:solidFill>
                          <w14:schemeClr w14:val="tx1"/>
                        </w14:solidFill>
                      </w14:textFill>
                    </w:rPr>
                    <w:t>/a</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14:textFill>
                        <w14:solidFill>
                          <w14:schemeClr w14:val="tx1"/>
                        </w14:solidFill>
                      </w14:textFill>
                    </w:rPr>
                    <w:t>0.0252</w:t>
                  </w:r>
                </w:p>
              </w:tc>
              <w:tc>
                <w:tcPr>
                  <w:tcW w:w="1129" w:type="dxa"/>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0.1179</w:t>
                  </w:r>
                </w:p>
              </w:tc>
              <w:tc>
                <w:tcPr>
                  <w:tcW w:w="3036" w:type="dxa"/>
                  <w:gridSpan w:val="2"/>
                  <w:vAlign w:val="center"/>
                </w:tcPr>
                <w:p>
                  <w:pPr>
                    <w:pStyle w:val="119"/>
                    <w:jc w:val="center"/>
                    <w:rPr>
                      <w:color w:val="000000" w:themeColor="text1"/>
                      <w:lang w:eastAsia="zh-CN"/>
                      <w14:textFill>
                        <w14:solidFill>
                          <w14:schemeClr w14:val="tx1"/>
                        </w14:solidFill>
                      </w14:textFill>
                    </w:rPr>
                  </w:pPr>
                  <w:r>
                    <w:rPr>
                      <w:color w:val="000000" w:themeColor="text1"/>
                      <w14:textFill>
                        <w14:solidFill>
                          <w14:schemeClr w14:val="tx1"/>
                        </w14:solidFill>
                      </w14:textFill>
                    </w:rPr>
                    <w:t>1.735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产生速率kg/h</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14:textFill>
                        <w14:solidFill>
                          <w14:schemeClr w14:val="tx1"/>
                        </w14:solidFill>
                      </w14:textFill>
                    </w:rPr>
                    <w:t>0.0252</w:t>
                  </w:r>
                </w:p>
              </w:tc>
              <w:tc>
                <w:tcPr>
                  <w:tcW w:w="1129" w:type="dxa"/>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0.1179</w:t>
                  </w:r>
                </w:p>
              </w:tc>
              <w:tc>
                <w:tcPr>
                  <w:tcW w:w="3036" w:type="dxa"/>
                  <w:gridSpan w:val="2"/>
                  <w:vAlign w:val="center"/>
                </w:tcPr>
                <w:p>
                  <w:pPr>
                    <w:pStyle w:val="119"/>
                    <w:jc w:val="center"/>
                    <w:rPr>
                      <w:color w:val="000000" w:themeColor="text1"/>
                      <w:lang w:eastAsia="zh-CN"/>
                      <w14:textFill>
                        <w14:solidFill>
                          <w14:schemeClr w14:val="tx1"/>
                        </w14:solidFill>
                      </w14:textFill>
                    </w:rPr>
                  </w:pPr>
                  <w:r>
                    <w:rPr>
                      <w:color w:val="000000" w:themeColor="text1"/>
                      <w14:textFill>
                        <w14:solidFill>
                          <w14:schemeClr w14:val="tx1"/>
                        </w14:solidFill>
                      </w14:textFill>
                    </w:rPr>
                    <w:t>1.735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产生浓度mg/Nm</w:t>
                  </w:r>
                  <w:r>
                    <w:rPr>
                      <w:color w:val="000000" w:themeColor="text1"/>
                      <w:vertAlign w:val="superscript"/>
                      <w:lang w:eastAsia="zh-CN"/>
                      <w14:textFill>
                        <w14:solidFill>
                          <w14:schemeClr w14:val="tx1"/>
                        </w14:solidFill>
                      </w14:textFill>
                    </w:rPr>
                    <w:t>3</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14:textFill>
                        <w14:solidFill>
                          <w14:schemeClr w14:val="tx1"/>
                        </w14:solidFill>
                      </w14:textFill>
                    </w:rPr>
                    <w:t>29.3470</w:t>
                  </w:r>
                </w:p>
              </w:tc>
              <w:tc>
                <w:tcPr>
                  <w:tcW w:w="1129" w:type="dxa"/>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137.2707</w:t>
                  </w:r>
                </w:p>
              </w:tc>
              <w:tc>
                <w:tcPr>
                  <w:tcW w:w="3036" w:type="dxa"/>
                  <w:gridSpan w:val="2"/>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2020.4963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处理方式</w:t>
                  </w:r>
                </w:p>
              </w:tc>
              <w:tc>
                <w:tcPr>
                  <w:tcW w:w="6540" w:type="dxa"/>
                  <w:gridSpan w:val="5"/>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袋式除尘器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处理效率</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p>
              </w:tc>
              <w:tc>
                <w:tcPr>
                  <w:tcW w:w="1129"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p>
              </w:tc>
              <w:tc>
                <w:tcPr>
                  <w:tcW w:w="3036" w:type="dxa"/>
                  <w:gridSpan w:val="2"/>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排放方式</w:t>
                  </w:r>
                </w:p>
              </w:tc>
              <w:tc>
                <w:tcPr>
                  <w:tcW w:w="6540" w:type="dxa"/>
                  <w:gridSpan w:val="5"/>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引至15米高排气筒排放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排放量t/a</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85.896万Nm</w:t>
                  </w:r>
                  <w:r>
                    <w:rPr>
                      <w:color w:val="000000" w:themeColor="text1"/>
                      <w:vertAlign w:val="superscript"/>
                      <w:lang w:eastAsia="zh-CN"/>
                      <w14:textFill>
                        <w14:solidFill>
                          <w14:schemeClr w14:val="tx1"/>
                        </w14:solidFill>
                      </w14:textFill>
                    </w:rPr>
                    <w:t>3</w:t>
                  </w:r>
                  <w:r>
                    <w:rPr>
                      <w:color w:val="000000" w:themeColor="text1"/>
                      <w:lang w:eastAsia="zh-CN"/>
                      <w14:textFill>
                        <w14:solidFill>
                          <w14:schemeClr w14:val="tx1"/>
                        </w14:solidFill>
                      </w14:textFill>
                    </w:rPr>
                    <w:t>/a</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14:textFill>
                        <w14:solidFill>
                          <w14:schemeClr w14:val="tx1"/>
                        </w14:solidFill>
                      </w14:textFill>
                    </w:rPr>
                    <w:t>0.0252</w:t>
                  </w:r>
                </w:p>
              </w:tc>
              <w:tc>
                <w:tcPr>
                  <w:tcW w:w="1129" w:type="dxa"/>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0.1179</w:t>
                  </w:r>
                </w:p>
              </w:tc>
              <w:tc>
                <w:tcPr>
                  <w:tcW w:w="3036" w:type="dxa"/>
                  <w:gridSpan w:val="2"/>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0.0173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排放速率kg/h</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14:textFill>
                        <w14:solidFill>
                          <w14:schemeClr w14:val="tx1"/>
                        </w14:solidFill>
                      </w14:textFill>
                    </w:rPr>
                    <w:t>0.0105</w:t>
                  </w:r>
                </w:p>
              </w:tc>
              <w:tc>
                <w:tcPr>
                  <w:tcW w:w="1129" w:type="dxa"/>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0.0491</w:t>
                  </w:r>
                </w:p>
              </w:tc>
              <w:tc>
                <w:tcPr>
                  <w:tcW w:w="3036" w:type="dxa"/>
                  <w:gridSpan w:val="2"/>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排放浓度mg/Nm</w:t>
                  </w:r>
                  <w:r>
                    <w:rPr>
                      <w:color w:val="000000" w:themeColor="text1"/>
                      <w:vertAlign w:val="superscript"/>
                      <w:lang w:eastAsia="zh-CN"/>
                      <w14:textFill>
                        <w14:solidFill>
                          <w14:schemeClr w14:val="tx1"/>
                        </w14:solidFill>
                      </w14:textFill>
                    </w:rPr>
                    <w:t>3</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14:textFill>
                        <w14:solidFill>
                          <w14:schemeClr w14:val="tx1"/>
                        </w14:solidFill>
                      </w14:textFill>
                    </w:rPr>
                    <w:t>29.3470</w:t>
                  </w:r>
                </w:p>
              </w:tc>
              <w:tc>
                <w:tcPr>
                  <w:tcW w:w="1129" w:type="dxa"/>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137.2707</w:t>
                  </w:r>
                </w:p>
              </w:tc>
              <w:tc>
                <w:tcPr>
                  <w:tcW w:w="3036" w:type="dxa"/>
                  <w:gridSpan w:val="2"/>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20.205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《工业炉窑大气污染物排放标准》（DB41 1066-2015）</w:t>
                  </w:r>
                  <w:r>
                    <w:rPr>
                      <w:color w:val="000000" w:themeColor="text1"/>
                      <w:lang w:eastAsia="zh-CN"/>
                      <w14:textFill>
                        <w14:solidFill>
                          <w14:schemeClr w14:val="tx1"/>
                        </w14:solidFill>
                      </w14:textFill>
                    </w:rPr>
                    <w:t>大气污染物特别排放限值</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200mg/Nm</w:t>
                  </w:r>
                  <w:r>
                    <w:rPr>
                      <w:color w:val="000000" w:themeColor="text1"/>
                      <w:vertAlign w:val="superscript"/>
                      <w:lang w:eastAsia="zh-CN"/>
                      <w14:textFill>
                        <w14:solidFill>
                          <w14:schemeClr w14:val="tx1"/>
                        </w14:solidFill>
                      </w14:textFill>
                    </w:rPr>
                    <w:t>3</w:t>
                  </w:r>
                </w:p>
              </w:tc>
              <w:tc>
                <w:tcPr>
                  <w:tcW w:w="112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400mg/Nm</w:t>
                  </w:r>
                  <w:r>
                    <w:rPr>
                      <w:color w:val="000000" w:themeColor="text1"/>
                      <w:vertAlign w:val="superscript"/>
                      <w:lang w:eastAsia="zh-CN"/>
                      <w14:textFill>
                        <w14:solidFill>
                          <w14:schemeClr w14:val="tx1"/>
                        </w14:solidFill>
                      </w14:textFill>
                    </w:rPr>
                    <w:t>3</w:t>
                  </w:r>
                </w:p>
              </w:tc>
              <w:tc>
                <w:tcPr>
                  <w:tcW w:w="3036" w:type="dxa"/>
                  <w:gridSpan w:val="2"/>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30mg/Nm</w:t>
                  </w:r>
                  <w:r>
                    <w:rPr>
                      <w:color w:val="000000" w:themeColor="text1"/>
                      <w:vertAlign w:val="superscript"/>
                      <w:lang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河南省2019年工业炉窑污染治理方案</w:t>
                  </w:r>
                </w:p>
              </w:tc>
              <w:tc>
                <w:tcPr>
                  <w:tcW w:w="1334"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200mg/Nm</w:t>
                  </w:r>
                  <w:r>
                    <w:rPr>
                      <w:color w:val="000000" w:themeColor="text1"/>
                      <w:vertAlign w:val="superscript"/>
                      <w:lang w:eastAsia="zh-CN"/>
                      <w14:textFill>
                        <w14:solidFill>
                          <w14:schemeClr w14:val="tx1"/>
                        </w14:solidFill>
                      </w14:textFill>
                    </w:rPr>
                    <w:t>3</w:t>
                  </w:r>
                </w:p>
              </w:tc>
              <w:tc>
                <w:tcPr>
                  <w:tcW w:w="112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300mg/Nm</w:t>
                  </w:r>
                  <w:r>
                    <w:rPr>
                      <w:color w:val="000000" w:themeColor="text1"/>
                      <w:vertAlign w:val="superscript"/>
                      <w:lang w:eastAsia="zh-CN"/>
                      <w14:textFill>
                        <w14:solidFill>
                          <w14:schemeClr w14:val="tx1"/>
                        </w14:solidFill>
                      </w14:textFill>
                    </w:rPr>
                    <w:t>3</w:t>
                  </w:r>
                </w:p>
              </w:tc>
              <w:tc>
                <w:tcPr>
                  <w:tcW w:w="3036" w:type="dxa"/>
                  <w:gridSpan w:val="2"/>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30mg/Nm</w:t>
                  </w:r>
                  <w:r>
                    <w:rPr>
                      <w:color w:val="000000" w:themeColor="text1"/>
                      <w:vertAlign w:val="superscript"/>
                      <w:lang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5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达标情况</w:t>
                  </w:r>
                </w:p>
              </w:tc>
              <w:tc>
                <w:tcPr>
                  <w:tcW w:w="133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p>
              </w:tc>
              <w:tc>
                <w:tcPr>
                  <w:tcW w:w="104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达标</w:t>
                  </w:r>
                </w:p>
              </w:tc>
              <w:tc>
                <w:tcPr>
                  <w:tcW w:w="112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达标</w:t>
                  </w:r>
                </w:p>
              </w:tc>
              <w:tc>
                <w:tcPr>
                  <w:tcW w:w="3036" w:type="dxa"/>
                  <w:gridSpan w:val="2"/>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达标</w:t>
                  </w:r>
                </w:p>
              </w:tc>
            </w:tr>
          </w:tbl>
          <w:p>
            <w:pPr>
              <w:ind w:firstLine="456"/>
              <w:rPr>
                <w:rFonts w:cs="Times New Roman"/>
                <w:color w:val="FF0000"/>
                <w:szCs w:val="24"/>
                <w:lang w:eastAsia="zh-CN"/>
              </w:rPr>
            </w:pPr>
            <w:r>
              <w:rPr>
                <w:rFonts w:cs="Times New Roman"/>
                <w:lang w:eastAsia="zh-CN"/>
              </w:rPr>
              <w:t>由上表可知，燃气废气及锻造烟尘有组织排放标准满足</w:t>
            </w:r>
            <w:r>
              <w:rPr>
                <w:rFonts w:hint="eastAsia"/>
                <w:lang w:eastAsia="zh-CN"/>
              </w:rPr>
              <w:t>《工业炉窑大气污染物排放标准》（DB41 1066-2015）</w:t>
            </w:r>
            <w:r>
              <w:rPr>
                <w:lang w:eastAsia="zh-CN"/>
              </w:rPr>
              <w:t>大气污染物特别排放限值，同时满足《</w:t>
            </w:r>
            <w:r>
              <w:rPr>
                <w:rFonts w:hint="eastAsia"/>
                <w:lang w:eastAsia="zh-CN"/>
              </w:rPr>
              <w:t>河南省2019年工业炉窑污染治理方案</w:t>
            </w:r>
            <w:r>
              <w:rPr>
                <w:lang w:eastAsia="zh-CN"/>
              </w:rPr>
              <w:t>》</w:t>
            </w:r>
            <w:r>
              <w:rPr>
                <w:rFonts w:cs="Times New Roman"/>
                <w:lang w:eastAsia="zh-CN"/>
              </w:rPr>
              <w:t>。</w:t>
            </w:r>
          </w:p>
          <w:p>
            <w:pPr>
              <w:ind w:firstLine="458"/>
              <w:rPr>
                <w:b/>
                <w:lang w:eastAsia="zh-CN"/>
              </w:rPr>
            </w:pPr>
            <w:r>
              <w:rPr>
                <w:b/>
                <w:lang w:eastAsia="zh-CN"/>
              </w:rPr>
              <w:t>2</w:t>
            </w:r>
            <w:r>
              <w:rPr>
                <w:rFonts w:hint="eastAsia"/>
                <w:b/>
                <w:lang w:eastAsia="zh-CN"/>
              </w:rPr>
              <w:t>.废气环境影响分析</w:t>
            </w:r>
          </w:p>
          <w:p>
            <w:pPr>
              <w:ind w:firstLine="458"/>
              <w:rPr>
                <w:b/>
                <w:lang w:eastAsia="zh-CN"/>
              </w:rPr>
            </w:pPr>
            <w:r>
              <w:rPr>
                <w:b/>
                <w:lang w:eastAsia="zh-CN"/>
              </w:rPr>
              <w:t>（</w:t>
            </w:r>
            <w:r>
              <w:rPr>
                <w:rFonts w:hint="eastAsia"/>
                <w:b/>
                <w:lang w:eastAsia="zh-CN"/>
              </w:rPr>
              <w:t>1</w:t>
            </w:r>
            <w:r>
              <w:rPr>
                <w:b/>
                <w:lang w:eastAsia="zh-CN"/>
              </w:rPr>
              <w:t>）评价等级划分</w:t>
            </w:r>
          </w:p>
          <w:p>
            <w:pPr>
              <w:ind w:firstLine="456"/>
              <w:rPr>
                <w:lang w:eastAsia="zh-CN"/>
              </w:rPr>
            </w:pPr>
            <w:r>
              <w:rPr>
                <w:rFonts w:hint="eastAsia"/>
                <w:lang w:eastAsia="zh-CN"/>
              </w:rPr>
              <w:t>根据《环境影响评价技术导则 大气环境》（HJ2.2-2018）的规定，选择项目污染源正常排放的主要污染物及排放系数，采用附录A推荐的AERSCREEN估算模型计算项目污染源的最大环境影响，然后按评价工作分级判据进行分级。</w:t>
            </w:r>
          </w:p>
          <w:p>
            <w:pPr>
              <w:ind w:firstLine="458"/>
              <w:jc w:val="center"/>
              <w:rPr>
                <w:b/>
                <w:lang w:eastAsia="zh-CN"/>
              </w:rPr>
            </w:pPr>
            <w:r>
              <w:rPr>
                <w:rFonts w:hint="eastAsia"/>
                <w:b/>
                <w:lang w:eastAsia="zh-CN"/>
              </w:rPr>
              <w:t>表2</w:t>
            </w:r>
            <w:r>
              <w:rPr>
                <w:b/>
                <w:lang w:eastAsia="zh-CN"/>
              </w:rPr>
              <w:t>5</w:t>
            </w:r>
            <w:r>
              <w:rPr>
                <w:rFonts w:hint="eastAsia"/>
                <w:b/>
                <w:lang w:eastAsia="zh-CN"/>
              </w:rPr>
              <w:t xml:space="preserve">  评价等级判别表</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72"/>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3672" w:type="dxa"/>
                  <w:vAlign w:val="center"/>
                </w:tcPr>
                <w:p>
                  <w:pPr>
                    <w:pStyle w:val="119"/>
                    <w:jc w:val="center"/>
                    <w:rPr>
                      <w:lang w:eastAsia="zh-CN"/>
                    </w:rPr>
                  </w:pPr>
                  <w:r>
                    <w:rPr>
                      <w:lang w:eastAsia="zh-CN"/>
                    </w:rPr>
                    <w:t>评价工作等级</w:t>
                  </w:r>
                </w:p>
              </w:tc>
              <w:tc>
                <w:tcPr>
                  <w:tcW w:w="4819" w:type="dxa"/>
                  <w:vAlign w:val="center"/>
                </w:tcPr>
                <w:p>
                  <w:pPr>
                    <w:pStyle w:val="119"/>
                    <w:jc w:val="center"/>
                    <w:rPr>
                      <w:lang w:eastAsia="zh-CN"/>
                    </w:rPr>
                  </w:pPr>
                  <w:r>
                    <w:rPr>
                      <w:lang w:eastAsia="zh-CN"/>
                    </w:rPr>
                    <w:t>评价工作等级判据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3672" w:type="dxa"/>
                  <w:vAlign w:val="center"/>
                </w:tcPr>
                <w:p>
                  <w:pPr>
                    <w:pStyle w:val="119"/>
                    <w:jc w:val="center"/>
                    <w:rPr>
                      <w:lang w:eastAsia="zh-CN"/>
                    </w:rPr>
                  </w:pPr>
                  <w:r>
                    <w:rPr>
                      <w:lang w:eastAsia="zh-CN"/>
                    </w:rPr>
                    <w:t>一级</w:t>
                  </w:r>
                </w:p>
              </w:tc>
              <w:tc>
                <w:tcPr>
                  <w:tcW w:w="4819" w:type="dxa"/>
                  <w:vAlign w:val="center"/>
                </w:tcPr>
                <w:p>
                  <w:pPr>
                    <w:pStyle w:val="119"/>
                    <w:jc w:val="center"/>
                    <w:rPr>
                      <w:lang w:eastAsia="zh-CN"/>
                    </w:rPr>
                  </w:pPr>
                  <w:r>
                    <w:rPr>
                      <w:rFonts w:hint="eastAsia"/>
                      <w:lang w:eastAsia="zh-CN"/>
                    </w:rPr>
                    <w:t>P</w:t>
                  </w:r>
                  <w:r>
                    <w:rPr>
                      <w:rFonts w:hint="eastAsia"/>
                      <w:vertAlign w:val="subscript"/>
                      <w:lang w:eastAsia="zh-CN"/>
                    </w:rPr>
                    <w:t>max</w:t>
                  </w: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3672" w:type="dxa"/>
                  <w:vAlign w:val="center"/>
                </w:tcPr>
                <w:p>
                  <w:pPr>
                    <w:pStyle w:val="119"/>
                    <w:jc w:val="center"/>
                    <w:rPr>
                      <w:lang w:eastAsia="zh-CN"/>
                    </w:rPr>
                  </w:pPr>
                  <w:r>
                    <w:rPr>
                      <w:lang w:eastAsia="zh-CN"/>
                    </w:rPr>
                    <w:t>二级</w:t>
                  </w:r>
                </w:p>
              </w:tc>
              <w:tc>
                <w:tcPr>
                  <w:tcW w:w="4819" w:type="dxa"/>
                  <w:vAlign w:val="center"/>
                </w:tcPr>
                <w:p>
                  <w:pPr>
                    <w:pStyle w:val="119"/>
                    <w:jc w:val="center"/>
                    <w:rPr>
                      <w:lang w:eastAsia="zh-CN"/>
                    </w:rPr>
                  </w:pPr>
                  <w:r>
                    <w:rPr>
                      <w:rFonts w:hint="eastAsia"/>
                      <w:lang w:eastAsia="zh-CN"/>
                    </w:rPr>
                    <w:t>1%≤P</w:t>
                  </w:r>
                  <w:r>
                    <w:rPr>
                      <w:rFonts w:hint="eastAsia"/>
                      <w:vertAlign w:val="subscript"/>
                      <w:lang w:eastAsia="zh-CN"/>
                    </w:rPr>
                    <w:t>max</w:t>
                  </w: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3672" w:type="dxa"/>
                  <w:vAlign w:val="center"/>
                </w:tcPr>
                <w:p>
                  <w:pPr>
                    <w:pStyle w:val="119"/>
                    <w:jc w:val="center"/>
                    <w:rPr>
                      <w:lang w:eastAsia="zh-CN"/>
                    </w:rPr>
                  </w:pPr>
                  <w:r>
                    <w:rPr>
                      <w:lang w:eastAsia="zh-CN"/>
                    </w:rPr>
                    <w:t>三级</w:t>
                  </w:r>
                </w:p>
              </w:tc>
              <w:tc>
                <w:tcPr>
                  <w:tcW w:w="4819" w:type="dxa"/>
                  <w:vAlign w:val="center"/>
                </w:tcPr>
                <w:p>
                  <w:pPr>
                    <w:pStyle w:val="119"/>
                    <w:jc w:val="center"/>
                    <w:rPr>
                      <w:lang w:eastAsia="zh-CN"/>
                    </w:rPr>
                  </w:pPr>
                  <w:r>
                    <w:rPr>
                      <w:rFonts w:hint="eastAsia"/>
                      <w:lang w:eastAsia="zh-CN"/>
                    </w:rPr>
                    <w:t>P</w:t>
                  </w:r>
                  <w:r>
                    <w:rPr>
                      <w:rFonts w:hint="eastAsia"/>
                      <w:vertAlign w:val="subscript"/>
                      <w:lang w:eastAsia="zh-CN"/>
                    </w:rPr>
                    <w:t>max</w:t>
                  </w:r>
                  <w:r>
                    <w:rPr>
                      <w:rFonts w:hint="eastAsia"/>
                      <w:lang w:eastAsia="zh-CN"/>
                    </w:rPr>
                    <w:t>＜1%</w:t>
                  </w:r>
                </w:p>
              </w:tc>
            </w:tr>
          </w:tbl>
          <w:p>
            <w:pPr>
              <w:ind w:firstLine="458"/>
              <w:rPr>
                <w:b/>
                <w:lang w:eastAsia="zh-CN"/>
              </w:rPr>
            </w:pPr>
            <w:r>
              <w:rPr>
                <w:rFonts w:hint="eastAsia"/>
                <w:b/>
                <w:lang w:eastAsia="zh-CN"/>
              </w:rPr>
              <w:t>（</w:t>
            </w:r>
            <w:r>
              <w:rPr>
                <w:b/>
                <w:lang w:eastAsia="zh-CN"/>
              </w:rPr>
              <w:t>2</w:t>
            </w:r>
            <w:r>
              <w:rPr>
                <w:rFonts w:hint="eastAsia"/>
                <w:b/>
                <w:lang w:eastAsia="zh-CN"/>
              </w:rPr>
              <w:t>）预测因子</w:t>
            </w:r>
          </w:p>
          <w:p>
            <w:pPr>
              <w:ind w:firstLine="458"/>
              <w:jc w:val="center"/>
              <w:rPr>
                <w:b/>
                <w:lang w:eastAsia="zh-CN"/>
              </w:rPr>
            </w:pPr>
            <w:r>
              <w:rPr>
                <w:rFonts w:hint="eastAsia"/>
                <w:b/>
                <w:lang w:eastAsia="zh-CN"/>
              </w:rPr>
              <w:t>表2</w:t>
            </w:r>
            <w:r>
              <w:rPr>
                <w:b/>
                <w:lang w:eastAsia="zh-CN"/>
              </w:rPr>
              <w:t>6</w:t>
            </w:r>
            <w:r>
              <w:rPr>
                <w:rFonts w:hint="eastAsia"/>
                <w:b/>
                <w:lang w:eastAsia="zh-CN"/>
              </w:rPr>
              <w:t xml:space="preserve">  评价因子及评价标准</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0"/>
              <w:gridCol w:w="1074"/>
              <w:gridCol w:w="2339"/>
              <w:gridCol w:w="1315"/>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230" w:type="dxa"/>
                  <w:vMerge w:val="restart"/>
                  <w:vAlign w:val="center"/>
                </w:tcPr>
                <w:p>
                  <w:pPr>
                    <w:pStyle w:val="119"/>
                    <w:jc w:val="center"/>
                    <w:rPr>
                      <w:lang w:eastAsia="zh-CN"/>
                    </w:rPr>
                  </w:pPr>
                  <w:r>
                    <w:rPr>
                      <w:lang w:eastAsia="zh-CN"/>
                    </w:rPr>
                    <w:t>污染因子</w:t>
                  </w:r>
                </w:p>
              </w:tc>
              <w:tc>
                <w:tcPr>
                  <w:tcW w:w="4728" w:type="dxa"/>
                  <w:gridSpan w:val="3"/>
                  <w:vAlign w:val="center"/>
                </w:tcPr>
                <w:p>
                  <w:pPr>
                    <w:pStyle w:val="119"/>
                    <w:jc w:val="center"/>
                    <w:rPr>
                      <w:lang w:eastAsia="zh-CN"/>
                    </w:rPr>
                  </w:pPr>
                  <w:r>
                    <w:rPr>
                      <w:lang w:eastAsia="zh-CN"/>
                    </w:rPr>
                    <w:t>标准限值（μg/m</w:t>
                  </w:r>
                  <w:r>
                    <w:rPr>
                      <w:vertAlign w:val="superscript"/>
                      <w:lang w:eastAsia="zh-CN"/>
                    </w:rPr>
                    <w:t>3</w:t>
                  </w:r>
                  <w:r>
                    <w:rPr>
                      <w:lang w:eastAsia="zh-CN"/>
                    </w:rPr>
                    <w:t>）</w:t>
                  </w:r>
                </w:p>
              </w:tc>
              <w:tc>
                <w:tcPr>
                  <w:tcW w:w="2533" w:type="dxa"/>
                  <w:vAlign w:val="center"/>
                </w:tcPr>
                <w:p>
                  <w:pPr>
                    <w:pStyle w:val="119"/>
                    <w:jc w:val="center"/>
                    <w:rPr>
                      <w:lang w:eastAsia="zh-CN"/>
                    </w:rPr>
                  </w:pPr>
                  <w:r>
                    <w:rPr>
                      <w:lang w:eastAsia="zh-CN"/>
                    </w:rPr>
                    <w:t>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230" w:type="dxa"/>
                  <w:vMerge w:val="continue"/>
                  <w:vAlign w:val="center"/>
                </w:tcPr>
                <w:p>
                  <w:pPr>
                    <w:pStyle w:val="119"/>
                    <w:jc w:val="center"/>
                    <w:rPr>
                      <w:lang w:eastAsia="zh-CN"/>
                    </w:rPr>
                  </w:pPr>
                </w:p>
              </w:tc>
              <w:tc>
                <w:tcPr>
                  <w:tcW w:w="1074" w:type="dxa"/>
                  <w:vAlign w:val="center"/>
                </w:tcPr>
                <w:p>
                  <w:pPr>
                    <w:pStyle w:val="119"/>
                    <w:jc w:val="center"/>
                    <w:rPr>
                      <w:bCs/>
                      <w:lang w:eastAsia="zh-CN"/>
                    </w:rPr>
                  </w:pPr>
                  <w:r>
                    <w:rPr>
                      <w:lang w:eastAsia="zh-CN"/>
                    </w:rPr>
                    <w:t>年均值</w:t>
                  </w:r>
                </w:p>
              </w:tc>
              <w:tc>
                <w:tcPr>
                  <w:tcW w:w="2339" w:type="dxa"/>
                  <w:vAlign w:val="center"/>
                </w:tcPr>
                <w:p>
                  <w:pPr>
                    <w:pStyle w:val="119"/>
                    <w:jc w:val="center"/>
                    <w:rPr>
                      <w:lang w:eastAsia="zh-CN"/>
                    </w:rPr>
                  </w:pPr>
                  <w:r>
                    <w:rPr>
                      <w:rFonts w:hint="eastAsia"/>
                      <w:lang w:eastAsia="zh-CN"/>
                    </w:rPr>
                    <w:t>2</w:t>
                  </w:r>
                  <w:r>
                    <w:rPr>
                      <w:lang w:eastAsia="zh-CN"/>
                    </w:rPr>
                    <w:t>4小时均值</w:t>
                  </w:r>
                </w:p>
              </w:tc>
              <w:tc>
                <w:tcPr>
                  <w:tcW w:w="1315" w:type="dxa"/>
                  <w:vAlign w:val="center"/>
                </w:tcPr>
                <w:p>
                  <w:pPr>
                    <w:pStyle w:val="119"/>
                    <w:jc w:val="center"/>
                    <w:rPr>
                      <w:lang w:eastAsia="zh-CN"/>
                    </w:rPr>
                  </w:pPr>
                  <w:r>
                    <w:rPr>
                      <w:bCs/>
                      <w:lang w:eastAsia="zh-CN"/>
                    </w:rPr>
                    <w:t>小时均值</w:t>
                  </w:r>
                </w:p>
              </w:tc>
              <w:tc>
                <w:tcPr>
                  <w:tcW w:w="2533" w:type="dxa"/>
                  <w:vAlign w:val="center"/>
                </w:tcPr>
                <w:p>
                  <w:pPr>
                    <w:pStyle w:val="119"/>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230" w:type="dxa"/>
                  <w:vAlign w:val="center"/>
                </w:tcPr>
                <w:p>
                  <w:pPr>
                    <w:pStyle w:val="119"/>
                    <w:jc w:val="center"/>
                    <w:rPr>
                      <w:bCs/>
                      <w:lang w:eastAsia="zh-CN"/>
                    </w:rPr>
                  </w:pPr>
                  <w:r>
                    <w:rPr>
                      <w:bCs/>
                      <w:lang w:eastAsia="zh-CN"/>
                    </w:rPr>
                    <w:t>SO</w:t>
                  </w:r>
                  <w:r>
                    <w:rPr>
                      <w:bCs/>
                      <w:vertAlign w:val="subscript"/>
                      <w:lang w:eastAsia="zh-CN"/>
                    </w:rPr>
                    <w:t>2</w:t>
                  </w:r>
                </w:p>
              </w:tc>
              <w:tc>
                <w:tcPr>
                  <w:tcW w:w="1074" w:type="dxa"/>
                  <w:vAlign w:val="center"/>
                </w:tcPr>
                <w:p>
                  <w:pPr>
                    <w:pStyle w:val="119"/>
                    <w:jc w:val="center"/>
                    <w:rPr>
                      <w:bCs/>
                      <w:lang w:eastAsia="zh-CN"/>
                    </w:rPr>
                  </w:pPr>
                  <w:r>
                    <w:rPr>
                      <w:rFonts w:hint="eastAsia"/>
                      <w:bCs/>
                      <w:lang w:eastAsia="zh-CN"/>
                    </w:rPr>
                    <w:t>60</w:t>
                  </w:r>
                </w:p>
              </w:tc>
              <w:tc>
                <w:tcPr>
                  <w:tcW w:w="2339" w:type="dxa"/>
                  <w:vAlign w:val="center"/>
                </w:tcPr>
                <w:p>
                  <w:pPr>
                    <w:pStyle w:val="119"/>
                    <w:jc w:val="center"/>
                    <w:rPr>
                      <w:lang w:eastAsia="zh-CN"/>
                    </w:rPr>
                  </w:pPr>
                  <w:r>
                    <w:rPr>
                      <w:rFonts w:hint="eastAsia"/>
                      <w:lang w:eastAsia="zh-CN"/>
                    </w:rPr>
                    <w:t>150</w:t>
                  </w:r>
                </w:p>
              </w:tc>
              <w:tc>
                <w:tcPr>
                  <w:tcW w:w="1315" w:type="dxa"/>
                  <w:vAlign w:val="center"/>
                </w:tcPr>
                <w:p>
                  <w:pPr>
                    <w:pStyle w:val="119"/>
                    <w:jc w:val="center"/>
                    <w:rPr>
                      <w:lang w:eastAsia="zh-CN"/>
                    </w:rPr>
                  </w:pPr>
                  <w:r>
                    <w:rPr>
                      <w:rFonts w:hint="eastAsia"/>
                      <w:lang w:eastAsia="zh-CN"/>
                    </w:rPr>
                    <w:t>500</w:t>
                  </w:r>
                </w:p>
              </w:tc>
              <w:tc>
                <w:tcPr>
                  <w:tcW w:w="2533" w:type="dxa"/>
                  <w:vMerge w:val="restart"/>
                  <w:vAlign w:val="center"/>
                </w:tcPr>
                <w:p>
                  <w:pPr>
                    <w:pStyle w:val="119"/>
                    <w:jc w:val="center"/>
                    <w:rPr>
                      <w:bCs/>
                      <w:lang w:eastAsia="zh-CN"/>
                    </w:rPr>
                  </w:pPr>
                  <w:r>
                    <w:rPr>
                      <w:lang w:eastAsia="zh-CN"/>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230" w:type="dxa"/>
                  <w:vAlign w:val="center"/>
                </w:tcPr>
                <w:p>
                  <w:pPr>
                    <w:pStyle w:val="119"/>
                    <w:jc w:val="center"/>
                    <w:rPr>
                      <w:bCs/>
                      <w:lang w:eastAsia="zh-CN"/>
                    </w:rPr>
                  </w:pPr>
                  <w:r>
                    <w:rPr>
                      <w:bCs/>
                      <w:lang w:eastAsia="zh-CN"/>
                    </w:rPr>
                    <w:t>NO</w:t>
                  </w:r>
                  <w:r>
                    <w:rPr>
                      <w:bCs/>
                      <w:vertAlign w:val="subscript"/>
                      <w:lang w:eastAsia="zh-CN"/>
                    </w:rPr>
                    <w:t>2</w:t>
                  </w:r>
                </w:p>
              </w:tc>
              <w:tc>
                <w:tcPr>
                  <w:tcW w:w="1074" w:type="dxa"/>
                  <w:vAlign w:val="center"/>
                </w:tcPr>
                <w:p>
                  <w:pPr>
                    <w:pStyle w:val="119"/>
                    <w:jc w:val="center"/>
                    <w:rPr>
                      <w:bCs/>
                      <w:lang w:eastAsia="zh-CN"/>
                    </w:rPr>
                  </w:pPr>
                  <w:r>
                    <w:rPr>
                      <w:rFonts w:hint="eastAsia"/>
                      <w:bCs/>
                      <w:lang w:eastAsia="zh-CN"/>
                    </w:rPr>
                    <w:t>40</w:t>
                  </w:r>
                </w:p>
              </w:tc>
              <w:tc>
                <w:tcPr>
                  <w:tcW w:w="2339" w:type="dxa"/>
                  <w:vAlign w:val="center"/>
                </w:tcPr>
                <w:p>
                  <w:pPr>
                    <w:pStyle w:val="119"/>
                    <w:jc w:val="center"/>
                    <w:rPr>
                      <w:bCs/>
                      <w:lang w:eastAsia="zh-CN"/>
                    </w:rPr>
                  </w:pPr>
                  <w:r>
                    <w:rPr>
                      <w:rFonts w:hint="eastAsia"/>
                      <w:bCs/>
                      <w:lang w:eastAsia="zh-CN"/>
                    </w:rPr>
                    <w:t>200</w:t>
                  </w:r>
                </w:p>
              </w:tc>
              <w:tc>
                <w:tcPr>
                  <w:tcW w:w="1315" w:type="dxa"/>
                  <w:vAlign w:val="center"/>
                </w:tcPr>
                <w:p>
                  <w:pPr>
                    <w:pStyle w:val="119"/>
                    <w:jc w:val="center"/>
                    <w:rPr>
                      <w:bCs/>
                      <w:lang w:eastAsia="zh-CN"/>
                    </w:rPr>
                  </w:pPr>
                  <w:r>
                    <w:rPr>
                      <w:rFonts w:hint="eastAsia"/>
                      <w:bCs/>
                      <w:lang w:eastAsia="zh-CN"/>
                    </w:rPr>
                    <w:t>80</w:t>
                  </w:r>
                </w:p>
              </w:tc>
              <w:tc>
                <w:tcPr>
                  <w:tcW w:w="2533" w:type="dxa"/>
                  <w:vMerge w:val="continue"/>
                  <w:vAlign w:val="center"/>
                </w:tcPr>
                <w:p>
                  <w:pPr>
                    <w:pStyle w:val="119"/>
                    <w:jc w:val="cente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230" w:type="dxa"/>
                  <w:vAlign w:val="center"/>
                </w:tcPr>
                <w:p>
                  <w:pPr>
                    <w:pStyle w:val="119"/>
                    <w:jc w:val="center"/>
                    <w:rPr>
                      <w:bCs/>
                      <w:lang w:eastAsia="zh-CN"/>
                    </w:rPr>
                  </w:pPr>
                  <w:r>
                    <w:rPr>
                      <w:bCs/>
                      <w:lang w:eastAsia="zh-CN"/>
                    </w:rPr>
                    <w:t>PM</w:t>
                  </w:r>
                  <w:r>
                    <w:rPr>
                      <w:bCs/>
                      <w:vertAlign w:val="subscript"/>
                      <w:lang w:eastAsia="zh-CN"/>
                    </w:rPr>
                    <w:t>10</w:t>
                  </w:r>
                </w:p>
              </w:tc>
              <w:tc>
                <w:tcPr>
                  <w:tcW w:w="1074" w:type="dxa"/>
                  <w:vAlign w:val="center"/>
                </w:tcPr>
                <w:p>
                  <w:pPr>
                    <w:pStyle w:val="119"/>
                    <w:jc w:val="center"/>
                    <w:rPr>
                      <w:bCs/>
                      <w:lang w:eastAsia="zh-CN"/>
                    </w:rPr>
                  </w:pPr>
                  <w:r>
                    <w:rPr>
                      <w:bCs/>
                      <w:lang w:eastAsia="zh-CN"/>
                    </w:rPr>
                    <w:t>70</w:t>
                  </w:r>
                </w:p>
              </w:tc>
              <w:tc>
                <w:tcPr>
                  <w:tcW w:w="2339" w:type="dxa"/>
                  <w:vAlign w:val="center"/>
                </w:tcPr>
                <w:p>
                  <w:pPr>
                    <w:pStyle w:val="119"/>
                    <w:jc w:val="center"/>
                    <w:rPr>
                      <w:bCs/>
                      <w:lang w:eastAsia="zh-CN"/>
                    </w:rPr>
                  </w:pPr>
                  <w:r>
                    <w:rPr>
                      <w:rFonts w:hint="eastAsia"/>
                      <w:bCs/>
                      <w:lang w:eastAsia="zh-CN"/>
                    </w:rPr>
                    <w:t>150</w:t>
                  </w:r>
                </w:p>
              </w:tc>
              <w:tc>
                <w:tcPr>
                  <w:tcW w:w="1315" w:type="dxa"/>
                  <w:vAlign w:val="center"/>
                </w:tcPr>
                <w:p>
                  <w:pPr>
                    <w:pStyle w:val="119"/>
                    <w:jc w:val="center"/>
                    <w:rPr>
                      <w:bCs/>
                      <w:lang w:eastAsia="zh-CN"/>
                    </w:rPr>
                  </w:pPr>
                  <w:r>
                    <w:rPr>
                      <w:rFonts w:hint="eastAsia"/>
                      <w:bCs/>
                      <w:lang w:eastAsia="zh-CN"/>
                    </w:rPr>
                    <w:t>/</w:t>
                  </w:r>
                </w:p>
              </w:tc>
              <w:tc>
                <w:tcPr>
                  <w:tcW w:w="2533" w:type="dxa"/>
                  <w:vMerge w:val="continue"/>
                  <w:vAlign w:val="center"/>
                </w:tcPr>
                <w:p>
                  <w:pPr>
                    <w:pStyle w:val="119"/>
                    <w:jc w:val="center"/>
                    <w:rPr>
                      <w:bCs/>
                      <w:lang w:eastAsia="zh-CN"/>
                    </w:rPr>
                  </w:pPr>
                </w:p>
              </w:tc>
            </w:tr>
          </w:tbl>
          <w:p>
            <w:pPr>
              <w:ind w:firstLine="458"/>
              <w:rPr>
                <w:b/>
                <w:lang w:eastAsia="zh-CN"/>
              </w:rPr>
            </w:pPr>
            <w:r>
              <w:rPr>
                <w:rFonts w:hint="eastAsia"/>
                <w:b/>
                <w:lang w:eastAsia="zh-CN"/>
              </w:rPr>
              <w:t>（</w:t>
            </w:r>
            <w:r>
              <w:rPr>
                <w:b/>
                <w:lang w:eastAsia="zh-CN"/>
              </w:rPr>
              <w:t>3</w:t>
            </w:r>
            <w:r>
              <w:rPr>
                <w:rFonts w:hint="eastAsia"/>
                <w:b/>
                <w:lang w:eastAsia="zh-CN"/>
              </w:rPr>
              <w:t>）模型预测参数</w:t>
            </w:r>
          </w:p>
          <w:p>
            <w:pPr>
              <w:ind w:firstLine="458"/>
              <w:jc w:val="center"/>
              <w:rPr>
                <w:b/>
                <w:lang w:eastAsia="zh-CN"/>
              </w:rPr>
            </w:pPr>
          </w:p>
          <w:p>
            <w:pPr>
              <w:ind w:firstLine="458"/>
              <w:jc w:val="center"/>
              <w:rPr>
                <w:b/>
                <w:lang w:eastAsia="zh-CN"/>
              </w:rPr>
            </w:pPr>
            <w:r>
              <w:rPr>
                <w:b/>
                <w:lang w:eastAsia="zh-CN"/>
              </w:rPr>
              <w:t>表</w:t>
            </w:r>
            <w:r>
              <w:rPr>
                <w:rFonts w:hint="eastAsia"/>
                <w:b/>
                <w:lang w:eastAsia="zh-CN"/>
              </w:rPr>
              <w:t>2</w:t>
            </w:r>
            <w:r>
              <w:rPr>
                <w:b/>
                <w:lang w:eastAsia="zh-CN"/>
              </w:rPr>
              <w:t>7  估算模型</w:t>
            </w:r>
            <w:r>
              <w:rPr>
                <w:rFonts w:hint="eastAsia"/>
                <w:b/>
                <w:lang w:eastAsia="zh-CN"/>
              </w:rPr>
              <w:t>参数表</w:t>
            </w:r>
          </w:p>
          <w:tbl>
            <w:tblPr>
              <w:tblStyle w:val="33"/>
              <w:tblW w:w="84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800"/>
              <w:gridCol w:w="2802"/>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800" w:type="dxa"/>
                  <w:shd w:val="clear" w:color="auto" w:fill="auto"/>
                  <w:vAlign w:val="center"/>
                </w:tcPr>
                <w:p>
                  <w:pPr>
                    <w:pStyle w:val="119"/>
                    <w:jc w:val="center"/>
                    <w:rPr>
                      <w:lang w:eastAsia="zh-CN"/>
                    </w:rPr>
                  </w:pPr>
                  <w:r>
                    <w:rPr>
                      <w:rFonts w:hint="eastAsia"/>
                      <w:lang w:eastAsia="zh-CN"/>
                    </w:rPr>
                    <w:t>参数</w:t>
                  </w:r>
                </w:p>
              </w:tc>
              <w:tc>
                <w:tcPr>
                  <w:tcW w:w="2802" w:type="dxa"/>
                  <w:shd w:val="clear" w:color="auto" w:fill="auto"/>
                  <w:vAlign w:val="center"/>
                </w:tcPr>
                <w:p>
                  <w:pPr>
                    <w:pStyle w:val="119"/>
                    <w:jc w:val="center"/>
                    <w:rPr>
                      <w:lang w:eastAsia="zh-CN"/>
                    </w:rPr>
                  </w:pPr>
                </w:p>
              </w:tc>
              <w:tc>
                <w:tcPr>
                  <w:tcW w:w="2802" w:type="dxa"/>
                  <w:shd w:val="clear" w:color="auto" w:fill="auto"/>
                  <w:vAlign w:val="center"/>
                </w:tcPr>
                <w:p>
                  <w:pPr>
                    <w:pStyle w:val="119"/>
                    <w:jc w:val="center"/>
                    <w:rPr>
                      <w:lang w:eastAsia="zh-CN"/>
                    </w:rPr>
                  </w:pPr>
                  <w:r>
                    <w:rPr>
                      <w:lang w:eastAsia="zh-CN"/>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800" w:type="dxa"/>
                  <w:vMerge w:val="restart"/>
                  <w:shd w:val="clear" w:color="auto" w:fill="auto"/>
                  <w:vAlign w:val="center"/>
                </w:tcPr>
                <w:p>
                  <w:pPr>
                    <w:pStyle w:val="119"/>
                    <w:jc w:val="center"/>
                    <w:rPr>
                      <w:lang w:eastAsia="zh-CN"/>
                    </w:rPr>
                  </w:pPr>
                  <w:r>
                    <w:rPr>
                      <w:lang w:eastAsia="zh-CN"/>
                    </w:rPr>
                    <w:t>城市/</w:t>
                  </w:r>
                  <w:r>
                    <w:rPr>
                      <w:rFonts w:hint="eastAsia"/>
                      <w:lang w:eastAsia="zh-CN"/>
                    </w:rPr>
                    <w:t>农村</w:t>
                  </w:r>
                </w:p>
              </w:tc>
              <w:tc>
                <w:tcPr>
                  <w:tcW w:w="2802" w:type="dxa"/>
                  <w:shd w:val="clear" w:color="auto" w:fill="auto"/>
                  <w:vAlign w:val="center"/>
                </w:tcPr>
                <w:p>
                  <w:pPr>
                    <w:pStyle w:val="119"/>
                    <w:jc w:val="center"/>
                    <w:rPr>
                      <w:lang w:eastAsia="zh-CN"/>
                    </w:rPr>
                  </w:pPr>
                  <w:r>
                    <w:rPr>
                      <w:rFonts w:hint="eastAsia"/>
                      <w:lang w:eastAsia="zh-CN"/>
                    </w:rPr>
                    <w:t>城市/农村</w:t>
                  </w:r>
                </w:p>
              </w:tc>
              <w:tc>
                <w:tcPr>
                  <w:tcW w:w="2802" w:type="dxa"/>
                  <w:shd w:val="clear" w:color="auto" w:fill="auto"/>
                  <w:vAlign w:val="center"/>
                </w:tcPr>
                <w:p>
                  <w:pPr>
                    <w:pStyle w:val="119"/>
                    <w:jc w:val="center"/>
                    <w:rPr>
                      <w:lang w:eastAsia="zh-CN"/>
                    </w:rPr>
                  </w:pPr>
                  <w:r>
                    <w:rPr>
                      <w:lang w:eastAsia="zh-CN"/>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800" w:type="dxa"/>
                  <w:vMerge w:val="continue"/>
                  <w:shd w:val="clear" w:color="auto" w:fill="auto"/>
                  <w:vAlign w:val="center"/>
                </w:tcPr>
                <w:p>
                  <w:pPr>
                    <w:pStyle w:val="119"/>
                    <w:jc w:val="center"/>
                    <w:rPr>
                      <w:lang w:eastAsia="zh-CN"/>
                    </w:rPr>
                  </w:pPr>
                </w:p>
              </w:tc>
              <w:tc>
                <w:tcPr>
                  <w:tcW w:w="2802" w:type="dxa"/>
                  <w:shd w:val="clear" w:color="auto" w:fill="auto"/>
                  <w:vAlign w:val="center"/>
                </w:tcPr>
                <w:p>
                  <w:pPr>
                    <w:pStyle w:val="119"/>
                    <w:jc w:val="center"/>
                    <w:rPr>
                      <w:lang w:eastAsia="zh-CN"/>
                    </w:rPr>
                  </w:pPr>
                  <w:r>
                    <w:rPr>
                      <w:rFonts w:hint="eastAsia"/>
                      <w:lang w:eastAsia="zh-CN"/>
                    </w:rPr>
                    <w:t>人口数（城市选项时）</w:t>
                  </w:r>
                </w:p>
              </w:tc>
              <w:tc>
                <w:tcPr>
                  <w:tcW w:w="2802" w:type="dxa"/>
                  <w:shd w:val="clear" w:color="auto" w:fill="auto"/>
                  <w:vAlign w:val="center"/>
                </w:tcPr>
                <w:p>
                  <w:pPr>
                    <w:pStyle w:val="119"/>
                    <w:jc w:val="center"/>
                    <w:rPr>
                      <w:lang w:eastAsia="zh-CN"/>
                    </w:rPr>
                  </w:pP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02" w:type="dxa"/>
                  <w:gridSpan w:val="2"/>
                  <w:shd w:val="clear" w:color="auto" w:fill="auto"/>
                  <w:vAlign w:val="center"/>
                </w:tcPr>
                <w:p>
                  <w:pPr>
                    <w:pStyle w:val="119"/>
                    <w:jc w:val="center"/>
                    <w:rPr>
                      <w:lang w:eastAsia="zh-CN"/>
                    </w:rPr>
                  </w:pPr>
                  <w:r>
                    <w:rPr>
                      <w:rFonts w:hint="eastAsia"/>
                      <w:lang w:eastAsia="zh-CN"/>
                    </w:rPr>
                    <w:t>最高环境温度/℃</w:t>
                  </w:r>
                </w:p>
              </w:tc>
              <w:tc>
                <w:tcPr>
                  <w:tcW w:w="2802" w:type="dxa"/>
                  <w:shd w:val="clear" w:color="auto" w:fill="auto"/>
                  <w:vAlign w:val="center"/>
                </w:tcPr>
                <w:p>
                  <w:pPr>
                    <w:pStyle w:val="119"/>
                    <w:jc w:val="center"/>
                    <w:rPr>
                      <w:lang w:eastAsia="zh-CN"/>
                    </w:rPr>
                  </w:pPr>
                  <w:r>
                    <w:rPr>
                      <w:lang w:eastAsia="zh-CN"/>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02" w:type="dxa"/>
                  <w:gridSpan w:val="2"/>
                  <w:shd w:val="clear" w:color="auto" w:fill="auto"/>
                  <w:vAlign w:val="center"/>
                </w:tcPr>
                <w:p>
                  <w:pPr>
                    <w:pStyle w:val="119"/>
                    <w:jc w:val="center"/>
                    <w:rPr>
                      <w:lang w:eastAsia="zh-CN"/>
                    </w:rPr>
                  </w:pPr>
                  <w:r>
                    <w:rPr>
                      <w:rFonts w:hint="eastAsia"/>
                      <w:lang w:eastAsia="zh-CN"/>
                    </w:rPr>
                    <w:t>最低环境温度/℃</w:t>
                  </w:r>
                </w:p>
              </w:tc>
              <w:tc>
                <w:tcPr>
                  <w:tcW w:w="2802" w:type="dxa"/>
                  <w:shd w:val="clear" w:color="auto" w:fill="auto"/>
                  <w:vAlign w:val="center"/>
                </w:tcPr>
                <w:p>
                  <w:pPr>
                    <w:pStyle w:val="119"/>
                    <w:jc w:val="center"/>
                    <w:rPr>
                      <w:lang w:eastAsia="zh-CN"/>
                    </w:rPr>
                  </w:pPr>
                  <w:r>
                    <w:rPr>
                      <w:lang w:eastAsia="zh-CN"/>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02" w:type="dxa"/>
                  <w:gridSpan w:val="2"/>
                  <w:shd w:val="clear" w:color="auto" w:fill="auto"/>
                  <w:vAlign w:val="center"/>
                </w:tcPr>
                <w:p>
                  <w:pPr>
                    <w:pStyle w:val="119"/>
                    <w:jc w:val="center"/>
                    <w:rPr>
                      <w:lang w:eastAsia="zh-CN"/>
                    </w:rPr>
                  </w:pPr>
                  <w:r>
                    <w:rPr>
                      <w:rFonts w:hint="eastAsia"/>
                      <w:lang w:eastAsia="zh-CN"/>
                    </w:rPr>
                    <w:t>土地利用类型</w:t>
                  </w:r>
                </w:p>
              </w:tc>
              <w:tc>
                <w:tcPr>
                  <w:tcW w:w="2802" w:type="dxa"/>
                  <w:shd w:val="clear" w:color="auto" w:fill="auto"/>
                  <w:vAlign w:val="center"/>
                </w:tcPr>
                <w:p>
                  <w:pPr>
                    <w:pStyle w:val="119"/>
                    <w:jc w:val="center"/>
                    <w:rPr>
                      <w:lang w:eastAsia="zh-CN"/>
                    </w:rPr>
                  </w:pPr>
                  <w:r>
                    <w:rPr>
                      <w:lang w:eastAsia="zh-CN"/>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02" w:type="dxa"/>
                  <w:gridSpan w:val="2"/>
                  <w:shd w:val="clear" w:color="auto" w:fill="auto"/>
                  <w:vAlign w:val="center"/>
                </w:tcPr>
                <w:p>
                  <w:pPr>
                    <w:pStyle w:val="119"/>
                    <w:jc w:val="center"/>
                    <w:rPr>
                      <w:lang w:eastAsia="zh-CN"/>
                    </w:rPr>
                  </w:pPr>
                  <w:r>
                    <w:rPr>
                      <w:rFonts w:hint="eastAsia"/>
                      <w:lang w:eastAsia="zh-CN"/>
                    </w:rPr>
                    <w:t>区域湿度条件</w:t>
                  </w:r>
                </w:p>
              </w:tc>
              <w:tc>
                <w:tcPr>
                  <w:tcW w:w="2802" w:type="dxa"/>
                  <w:shd w:val="clear" w:color="auto" w:fill="auto"/>
                  <w:vAlign w:val="center"/>
                </w:tcPr>
                <w:p>
                  <w:pPr>
                    <w:pStyle w:val="119"/>
                    <w:jc w:val="center"/>
                    <w:rPr>
                      <w:lang w:eastAsia="zh-CN"/>
                    </w:rPr>
                  </w:pPr>
                  <w:r>
                    <w:rPr>
                      <w:lang w:eastAsia="zh-CN"/>
                    </w:rPr>
                    <w:t>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800" w:type="dxa"/>
                  <w:vMerge w:val="restart"/>
                  <w:shd w:val="clear" w:color="auto" w:fill="auto"/>
                  <w:vAlign w:val="center"/>
                </w:tcPr>
                <w:p>
                  <w:pPr>
                    <w:pStyle w:val="119"/>
                    <w:jc w:val="center"/>
                    <w:rPr>
                      <w:lang w:eastAsia="zh-CN"/>
                    </w:rPr>
                  </w:pPr>
                  <w:r>
                    <w:rPr>
                      <w:rFonts w:hint="eastAsia"/>
                      <w:lang w:eastAsia="zh-CN"/>
                    </w:rPr>
                    <w:t>是否考虑地形</w:t>
                  </w:r>
                </w:p>
              </w:tc>
              <w:tc>
                <w:tcPr>
                  <w:tcW w:w="2802" w:type="dxa"/>
                  <w:shd w:val="clear" w:color="auto" w:fill="auto"/>
                  <w:vAlign w:val="center"/>
                </w:tcPr>
                <w:p>
                  <w:pPr>
                    <w:pStyle w:val="119"/>
                    <w:jc w:val="center"/>
                    <w:rPr>
                      <w:lang w:eastAsia="zh-CN"/>
                    </w:rPr>
                  </w:pPr>
                  <w:r>
                    <w:rPr>
                      <w:rFonts w:hint="eastAsia"/>
                      <w:lang w:eastAsia="zh-CN"/>
                    </w:rPr>
                    <w:t>考虑地形</w:t>
                  </w:r>
                </w:p>
              </w:tc>
              <w:tc>
                <w:tcPr>
                  <w:tcW w:w="2802" w:type="dxa"/>
                  <w:shd w:val="clear" w:color="auto" w:fill="auto"/>
                  <w:vAlign w:val="center"/>
                </w:tcPr>
                <w:p>
                  <w:pPr>
                    <w:pStyle w:val="119"/>
                    <w:jc w:val="center"/>
                    <w:rPr>
                      <w:lang w:eastAsia="zh-CN"/>
                    </w:rPr>
                  </w:pPr>
                  <w:r>
                    <w:rPr>
                      <w:lang w:eastAsia="zh-CN"/>
                    </w:rPr>
                    <w:sym w:font="Wingdings 2" w:char="F0A3"/>
                  </w:r>
                  <w:r>
                    <w:rPr>
                      <w:rFonts w:hint="eastAsia"/>
                      <w:lang w:eastAsia="zh-CN"/>
                    </w:rPr>
                    <w:t xml:space="preserve">是    </w:t>
                  </w:r>
                  <w:r>
                    <w:rPr>
                      <w:lang w:eastAsia="zh-CN"/>
                    </w:rPr>
                    <w:sym w:font="Wingdings 2" w:char="F052"/>
                  </w:r>
                  <w:r>
                    <w:rPr>
                      <w:rFonts w:hint="eastAsia"/>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800" w:type="dxa"/>
                  <w:vMerge w:val="continue"/>
                  <w:shd w:val="clear" w:color="auto" w:fill="auto"/>
                  <w:vAlign w:val="center"/>
                </w:tcPr>
                <w:p>
                  <w:pPr>
                    <w:pStyle w:val="119"/>
                    <w:jc w:val="center"/>
                    <w:rPr>
                      <w:lang w:eastAsia="zh-CN"/>
                    </w:rPr>
                  </w:pPr>
                </w:p>
              </w:tc>
              <w:tc>
                <w:tcPr>
                  <w:tcW w:w="2802" w:type="dxa"/>
                  <w:shd w:val="clear" w:color="auto" w:fill="auto"/>
                  <w:vAlign w:val="center"/>
                </w:tcPr>
                <w:p>
                  <w:pPr>
                    <w:pStyle w:val="119"/>
                    <w:jc w:val="center"/>
                    <w:rPr>
                      <w:lang w:eastAsia="zh-CN"/>
                    </w:rPr>
                  </w:pPr>
                  <w:r>
                    <w:rPr>
                      <w:rFonts w:hint="eastAsia"/>
                      <w:lang w:eastAsia="zh-CN"/>
                    </w:rPr>
                    <w:t>地形数据分辨率/m</w:t>
                  </w:r>
                </w:p>
              </w:tc>
              <w:tc>
                <w:tcPr>
                  <w:tcW w:w="2802" w:type="dxa"/>
                  <w:shd w:val="clear" w:color="auto" w:fill="auto"/>
                  <w:vAlign w:val="center"/>
                </w:tcPr>
                <w:p>
                  <w:pPr>
                    <w:pStyle w:val="119"/>
                    <w:jc w:val="center"/>
                    <w:rPr>
                      <w:lang w:eastAsia="zh-CN"/>
                    </w:rPr>
                  </w:pP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800" w:type="dxa"/>
                  <w:vMerge w:val="restart"/>
                  <w:shd w:val="clear" w:color="auto" w:fill="auto"/>
                  <w:vAlign w:val="center"/>
                </w:tcPr>
                <w:p>
                  <w:pPr>
                    <w:pStyle w:val="119"/>
                    <w:jc w:val="center"/>
                    <w:rPr>
                      <w:lang w:eastAsia="zh-CN"/>
                    </w:rPr>
                  </w:pPr>
                  <w:r>
                    <w:rPr>
                      <w:rFonts w:hint="eastAsia"/>
                      <w:lang w:eastAsia="zh-CN"/>
                    </w:rPr>
                    <w:t>是否考虑岸线熏烟</w:t>
                  </w:r>
                </w:p>
              </w:tc>
              <w:tc>
                <w:tcPr>
                  <w:tcW w:w="2802" w:type="dxa"/>
                  <w:shd w:val="clear" w:color="auto" w:fill="auto"/>
                  <w:vAlign w:val="center"/>
                </w:tcPr>
                <w:p>
                  <w:pPr>
                    <w:pStyle w:val="119"/>
                    <w:jc w:val="center"/>
                    <w:rPr>
                      <w:lang w:eastAsia="zh-CN"/>
                    </w:rPr>
                  </w:pPr>
                  <w:r>
                    <w:rPr>
                      <w:rFonts w:hint="eastAsia"/>
                      <w:lang w:eastAsia="zh-CN"/>
                    </w:rPr>
                    <w:t>考虑岸线熏烟</w:t>
                  </w:r>
                </w:p>
              </w:tc>
              <w:tc>
                <w:tcPr>
                  <w:tcW w:w="2802" w:type="dxa"/>
                  <w:shd w:val="clear" w:color="auto" w:fill="auto"/>
                  <w:vAlign w:val="center"/>
                </w:tcPr>
                <w:p>
                  <w:pPr>
                    <w:pStyle w:val="119"/>
                    <w:jc w:val="center"/>
                    <w:rPr>
                      <w:lang w:eastAsia="zh-CN"/>
                    </w:rPr>
                  </w:pPr>
                  <w:r>
                    <w:rPr>
                      <w:lang w:eastAsia="zh-CN"/>
                    </w:rPr>
                    <w:sym w:font="Wingdings 2" w:char="F0A3"/>
                  </w:r>
                  <w:r>
                    <w:rPr>
                      <w:rFonts w:hint="eastAsia"/>
                      <w:lang w:eastAsia="zh-CN"/>
                    </w:rPr>
                    <w:t xml:space="preserve">是    </w:t>
                  </w:r>
                  <w:r>
                    <w:rPr>
                      <w:lang w:eastAsia="zh-CN"/>
                    </w:rPr>
                    <w:sym w:font="Wingdings 2" w:char="F052"/>
                  </w:r>
                  <w:r>
                    <w:rPr>
                      <w:rFonts w:hint="eastAsia"/>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800" w:type="dxa"/>
                  <w:vMerge w:val="continue"/>
                  <w:shd w:val="clear" w:color="auto" w:fill="auto"/>
                  <w:vAlign w:val="center"/>
                </w:tcPr>
                <w:p>
                  <w:pPr>
                    <w:pStyle w:val="119"/>
                    <w:jc w:val="center"/>
                    <w:rPr>
                      <w:lang w:eastAsia="zh-CN"/>
                    </w:rPr>
                  </w:pPr>
                </w:p>
              </w:tc>
              <w:tc>
                <w:tcPr>
                  <w:tcW w:w="2802" w:type="dxa"/>
                  <w:shd w:val="clear" w:color="auto" w:fill="auto"/>
                  <w:vAlign w:val="center"/>
                </w:tcPr>
                <w:p>
                  <w:pPr>
                    <w:pStyle w:val="119"/>
                    <w:jc w:val="center"/>
                    <w:rPr>
                      <w:lang w:eastAsia="zh-CN"/>
                    </w:rPr>
                  </w:pPr>
                  <w:r>
                    <w:rPr>
                      <w:rFonts w:hint="eastAsia"/>
                      <w:lang w:eastAsia="zh-CN"/>
                    </w:rPr>
                    <w:t>岸线距离/km</w:t>
                  </w:r>
                </w:p>
              </w:tc>
              <w:tc>
                <w:tcPr>
                  <w:tcW w:w="2802" w:type="dxa"/>
                  <w:shd w:val="clear" w:color="auto" w:fill="auto"/>
                  <w:vAlign w:val="center"/>
                </w:tcPr>
                <w:p>
                  <w:pPr>
                    <w:pStyle w:val="119"/>
                    <w:jc w:val="center"/>
                    <w:rPr>
                      <w:lang w:eastAsia="zh-CN"/>
                    </w:rPr>
                  </w:pP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800" w:type="dxa"/>
                  <w:vMerge w:val="continue"/>
                  <w:shd w:val="clear" w:color="auto" w:fill="auto"/>
                  <w:vAlign w:val="center"/>
                </w:tcPr>
                <w:p>
                  <w:pPr>
                    <w:pStyle w:val="119"/>
                    <w:jc w:val="center"/>
                    <w:rPr>
                      <w:lang w:eastAsia="zh-CN"/>
                    </w:rPr>
                  </w:pPr>
                </w:p>
              </w:tc>
              <w:tc>
                <w:tcPr>
                  <w:tcW w:w="2802" w:type="dxa"/>
                  <w:shd w:val="clear" w:color="auto" w:fill="auto"/>
                  <w:vAlign w:val="center"/>
                </w:tcPr>
                <w:p>
                  <w:pPr>
                    <w:pStyle w:val="119"/>
                    <w:jc w:val="center"/>
                    <w:rPr>
                      <w:lang w:eastAsia="zh-CN"/>
                    </w:rPr>
                  </w:pPr>
                  <w:r>
                    <w:rPr>
                      <w:rFonts w:hint="eastAsia"/>
                      <w:lang w:eastAsia="zh-CN"/>
                    </w:rPr>
                    <w:t>岸线方向/°</w:t>
                  </w:r>
                </w:p>
              </w:tc>
              <w:tc>
                <w:tcPr>
                  <w:tcW w:w="2802" w:type="dxa"/>
                  <w:shd w:val="clear" w:color="auto" w:fill="auto"/>
                  <w:vAlign w:val="center"/>
                </w:tcPr>
                <w:p>
                  <w:pPr>
                    <w:pStyle w:val="119"/>
                    <w:jc w:val="center"/>
                    <w:rPr>
                      <w:lang w:eastAsia="zh-CN"/>
                    </w:rPr>
                  </w:pPr>
                  <w:r>
                    <w:rPr>
                      <w:lang w:eastAsia="zh-CN"/>
                    </w:rPr>
                    <w:t>/</w:t>
                  </w:r>
                </w:p>
              </w:tc>
            </w:tr>
          </w:tbl>
          <w:p>
            <w:pPr>
              <w:ind w:firstLine="458"/>
              <w:jc w:val="center"/>
              <w:rPr>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 xml:space="preserve">表28  </w:t>
            </w:r>
            <w:r>
              <w:rPr>
                <w:rFonts w:hint="eastAsia"/>
                <w:b/>
                <w:color w:val="000000" w:themeColor="text1"/>
                <w:lang w:eastAsia="zh-CN"/>
                <w14:textFill>
                  <w14:solidFill>
                    <w14:schemeClr w14:val="tx1"/>
                  </w14:solidFill>
                </w14:textFill>
              </w:rPr>
              <w:t>点源</w:t>
            </w:r>
            <w:r>
              <w:rPr>
                <w:b/>
                <w:color w:val="000000" w:themeColor="text1"/>
                <w:lang w:eastAsia="zh-CN"/>
                <w14:textFill>
                  <w14:solidFill>
                    <w14:schemeClr w14:val="tx1"/>
                  </w14:solidFill>
                </w14:textFill>
              </w:rPr>
              <w:t>污染源排放参数</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995"/>
              <w:gridCol w:w="783"/>
              <w:gridCol w:w="1102"/>
              <w:gridCol w:w="783"/>
              <w:gridCol w:w="944"/>
              <w:gridCol w:w="622"/>
              <w:gridCol w:w="676"/>
              <w:gridCol w:w="67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4" w:hRule="atLeast"/>
                <w:jc w:val="center"/>
              </w:trPr>
              <w:tc>
                <w:tcPr>
                  <w:tcW w:w="1234" w:type="dxa"/>
                  <w:vMerge w:val="restart"/>
                  <w:shd w:val="clear" w:color="auto" w:fill="auto"/>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点源名称</w:t>
                  </w:r>
                </w:p>
              </w:tc>
              <w:tc>
                <w:tcPr>
                  <w:tcW w:w="995" w:type="dxa"/>
                  <w:vMerge w:val="restart"/>
                  <w:shd w:val="clear" w:color="auto" w:fill="auto"/>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排气筒底部海拔高度</w:t>
                  </w:r>
                  <w:r>
                    <w:rPr>
                      <w:rFonts w:hint="eastAsia"/>
                      <w:color w:val="000000" w:themeColor="text1"/>
                      <w:lang w:eastAsia="zh-CN"/>
                      <w14:textFill>
                        <w14:solidFill>
                          <w14:schemeClr w14:val="tx1"/>
                        </w14:solidFill>
                      </w14:textFill>
                    </w:rPr>
                    <w:t>/m</w:t>
                  </w:r>
                </w:p>
              </w:tc>
              <w:tc>
                <w:tcPr>
                  <w:tcW w:w="783" w:type="dxa"/>
                  <w:vMerge w:val="restart"/>
                  <w:shd w:val="clear" w:color="auto" w:fill="auto"/>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排气筒高度/m</w:t>
                  </w:r>
                </w:p>
              </w:tc>
              <w:tc>
                <w:tcPr>
                  <w:tcW w:w="1102" w:type="dxa"/>
                  <w:vMerge w:val="restart"/>
                  <w:shd w:val="clear" w:color="auto" w:fill="auto"/>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排气筒出口内经/m</w:t>
                  </w:r>
                </w:p>
              </w:tc>
              <w:tc>
                <w:tcPr>
                  <w:tcW w:w="783" w:type="dxa"/>
                  <w:vMerge w:val="restart"/>
                  <w:shd w:val="clear" w:color="auto" w:fill="auto"/>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烟气温度/℃</w:t>
                  </w:r>
                </w:p>
              </w:tc>
              <w:tc>
                <w:tcPr>
                  <w:tcW w:w="944" w:type="dxa"/>
                  <w:vMerge w:val="restart"/>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年排放小时数</w:t>
                  </w:r>
                  <w:r>
                    <w:rPr>
                      <w:color w:val="000000" w:themeColor="text1"/>
                      <w:lang w:eastAsia="zh-CN"/>
                      <w14:textFill>
                        <w14:solidFill>
                          <w14:schemeClr w14:val="tx1"/>
                        </w14:solidFill>
                      </w14:textFill>
                    </w:rPr>
                    <w:t>/h</w:t>
                  </w:r>
                </w:p>
              </w:tc>
              <w:tc>
                <w:tcPr>
                  <w:tcW w:w="622" w:type="dxa"/>
                  <w:vMerge w:val="restart"/>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排放工况</w:t>
                  </w:r>
                </w:p>
              </w:tc>
              <w:tc>
                <w:tcPr>
                  <w:tcW w:w="2028" w:type="dxa"/>
                  <w:gridSpan w:val="3"/>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污染物排放速/(kg/h)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4" w:hRule="atLeast"/>
                <w:jc w:val="center"/>
              </w:trPr>
              <w:tc>
                <w:tcPr>
                  <w:tcW w:w="1234" w:type="dxa"/>
                  <w:vMerge w:val="continue"/>
                  <w:shd w:val="clear" w:color="auto" w:fill="auto"/>
                  <w:vAlign w:val="center"/>
                </w:tcPr>
                <w:p>
                  <w:pPr>
                    <w:pStyle w:val="119"/>
                    <w:jc w:val="center"/>
                    <w:rPr>
                      <w:color w:val="000000" w:themeColor="text1"/>
                      <w:lang w:eastAsia="zh-CN"/>
                      <w14:textFill>
                        <w14:solidFill>
                          <w14:schemeClr w14:val="tx1"/>
                        </w14:solidFill>
                      </w14:textFill>
                    </w:rPr>
                  </w:pPr>
                </w:p>
              </w:tc>
              <w:tc>
                <w:tcPr>
                  <w:tcW w:w="995" w:type="dxa"/>
                  <w:vMerge w:val="continue"/>
                  <w:shd w:val="clear" w:color="auto" w:fill="auto"/>
                  <w:vAlign w:val="center"/>
                </w:tcPr>
                <w:p>
                  <w:pPr>
                    <w:pStyle w:val="119"/>
                    <w:jc w:val="center"/>
                    <w:rPr>
                      <w:color w:val="000000" w:themeColor="text1"/>
                      <w:lang w:eastAsia="zh-CN"/>
                      <w14:textFill>
                        <w14:solidFill>
                          <w14:schemeClr w14:val="tx1"/>
                        </w14:solidFill>
                      </w14:textFill>
                    </w:rPr>
                  </w:pPr>
                </w:p>
              </w:tc>
              <w:tc>
                <w:tcPr>
                  <w:tcW w:w="783" w:type="dxa"/>
                  <w:vMerge w:val="continue"/>
                  <w:shd w:val="clear" w:color="auto" w:fill="auto"/>
                  <w:vAlign w:val="center"/>
                </w:tcPr>
                <w:p>
                  <w:pPr>
                    <w:pStyle w:val="119"/>
                    <w:jc w:val="center"/>
                    <w:rPr>
                      <w:color w:val="000000" w:themeColor="text1"/>
                      <w:lang w:eastAsia="zh-CN"/>
                      <w14:textFill>
                        <w14:solidFill>
                          <w14:schemeClr w14:val="tx1"/>
                        </w14:solidFill>
                      </w14:textFill>
                    </w:rPr>
                  </w:pPr>
                </w:p>
              </w:tc>
              <w:tc>
                <w:tcPr>
                  <w:tcW w:w="1102" w:type="dxa"/>
                  <w:vMerge w:val="continue"/>
                  <w:shd w:val="clear" w:color="auto" w:fill="auto"/>
                  <w:vAlign w:val="center"/>
                </w:tcPr>
                <w:p>
                  <w:pPr>
                    <w:pStyle w:val="119"/>
                    <w:jc w:val="center"/>
                    <w:rPr>
                      <w:color w:val="000000" w:themeColor="text1"/>
                      <w:lang w:eastAsia="zh-CN"/>
                      <w14:textFill>
                        <w14:solidFill>
                          <w14:schemeClr w14:val="tx1"/>
                        </w14:solidFill>
                      </w14:textFill>
                    </w:rPr>
                  </w:pPr>
                </w:p>
              </w:tc>
              <w:tc>
                <w:tcPr>
                  <w:tcW w:w="783" w:type="dxa"/>
                  <w:vMerge w:val="continue"/>
                  <w:shd w:val="clear" w:color="auto" w:fill="auto"/>
                  <w:vAlign w:val="center"/>
                </w:tcPr>
                <w:p>
                  <w:pPr>
                    <w:pStyle w:val="119"/>
                    <w:jc w:val="center"/>
                    <w:rPr>
                      <w:color w:val="000000" w:themeColor="text1"/>
                      <w:lang w:eastAsia="zh-CN"/>
                      <w14:textFill>
                        <w14:solidFill>
                          <w14:schemeClr w14:val="tx1"/>
                        </w14:solidFill>
                      </w14:textFill>
                    </w:rPr>
                  </w:pPr>
                </w:p>
              </w:tc>
              <w:tc>
                <w:tcPr>
                  <w:tcW w:w="944" w:type="dxa"/>
                  <w:vMerge w:val="continue"/>
                  <w:vAlign w:val="center"/>
                </w:tcPr>
                <w:p>
                  <w:pPr>
                    <w:pStyle w:val="119"/>
                    <w:jc w:val="center"/>
                    <w:rPr>
                      <w:color w:val="000000" w:themeColor="text1"/>
                      <w:lang w:eastAsia="zh-CN"/>
                      <w14:textFill>
                        <w14:solidFill>
                          <w14:schemeClr w14:val="tx1"/>
                        </w14:solidFill>
                      </w14:textFill>
                    </w:rPr>
                  </w:pPr>
                </w:p>
              </w:tc>
              <w:tc>
                <w:tcPr>
                  <w:tcW w:w="622" w:type="dxa"/>
                  <w:vMerge w:val="continue"/>
                  <w:vAlign w:val="center"/>
                </w:tcPr>
                <w:p>
                  <w:pPr>
                    <w:pStyle w:val="119"/>
                    <w:jc w:val="center"/>
                    <w:rPr>
                      <w:color w:val="000000" w:themeColor="text1"/>
                      <w:lang w:eastAsia="zh-CN"/>
                      <w14:textFill>
                        <w14:solidFill>
                          <w14:schemeClr w14:val="tx1"/>
                        </w14:solidFill>
                      </w14:textFill>
                    </w:rPr>
                  </w:pPr>
                </w:p>
              </w:tc>
              <w:tc>
                <w:tcPr>
                  <w:tcW w:w="676"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SO</w:t>
                  </w:r>
                  <w:r>
                    <w:rPr>
                      <w:color w:val="000000" w:themeColor="text1"/>
                      <w:vertAlign w:val="subscript"/>
                      <w:lang w:eastAsia="zh-CN"/>
                      <w14:textFill>
                        <w14:solidFill>
                          <w14:schemeClr w14:val="tx1"/>
                        </w14:solidFill>
                      </w14:textFill>
                    </w:rPr>
                    <w:t>2</w:t>
                  </w:r>
                </w:p>
              </w:tc>
              <w:tc>
                <w:tcPr>
                  <w:tcW w:w="676"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w:t>
                  </w:r>
                  <w:r>
                    <w:rPr>
                      <w:color w:val="000000" w:themeColor="text1"/>
                      <w:vertAlign w:val="subscript"/>
                      <w:lang w:eastAsia="zh-CN"/>
                      <w14:textFill>
                        <w14:solidFill>
                          <w14:schemeClr w14:val="tx1"/>
                        </w14:solidFill>
                      </w14:textFill>
                    </w:rPr>
                    <w:t>X</w:t>
                  </w:r>
                </w:p>
              </w:tc>
              <w:tc>
                <w:tcPr>
                  <w:tcW w:w="676"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234" w:type="dxa"/>
                  <w:shd w:val="clear" w:color="auto" w:fill="auto"/>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袋式除尘器排气筒</w:t>
                  </w:r>
                </w:p>
              </w:tc>
              <w:tc>
                <w:tcPr>
                  <w:tcW w:w="995" w:type="dxa"/>
                  <w:shd w:val="clear" w:color="auto" w:fill="auto"/>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w:t>
                  </w:r>
                </w:p>
              </w:tc>
              <w:tc>
                <w:tcPr>
                  <w:tcW w:w="783" w:type="dxa"/>
                  <w:shd w:val="clear" w:color="auto" w:fill="auto"/>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w:t>
                  </w:r>
                </w:p>
              </w:tc>
              <w:tc>
                <w:tcPr>
                  <w:tcW w:w="1102" w:type="dxa"/>
                  <w:shd w:val="clear" w:color="auto" w:fill="auto"/>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0.3</w:t>
                  </w:r>
                </w:p>
              </w:tc>
              <w:tc>
                <w:tcPr>
                  <w:tcW w:w="783" w:type="dxa"/>
                  <w:shd w:val="clear" w:color="auto" w:fill="auto"/>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85</w:t>
                  </w:r>
                </w:p>
              </w:tc>
              <w:tc>
                <w:tcPr>
                  <w:tcW w:w="944"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1000</w:t>
                  </w:r>
                </w:p>
              </w:tc>
              <w:tc>
                <w:tcPr>
                  <w:tcW w:w="622"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连续</w:t>
                  </w:r>
                </w:p>
              </w:tc>
              <w:tc>
                <w:tcPr>
                  <w:tcW w:w="676"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0.0105</w:t>
                  </w:r>
                </w:p>
              </w:tc>
              <w:tc>
                <w:tcPr>
                  <w:tcW w:w="676"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0.0491</w:t>
                  </w:r>
                </w:p>
              </w:tc>
              <w:tc>
                <w:tcPr>
                  <w:tcW w:w="676"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0.0072</w:t>
                  </w:r>
                </w:p>
              </w:tc>
            </w:tr>
          </w:tbl>
          <w:p>
            <w:pPr>
              <w:ind w:firstLine="458"/>
              <w:rPr>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（4）预测结果</w:t>
            </w:r>
          </w:p>
          <w:p>
            <w:pPr>
              <w:ind w:firstLine="456"/>
              <w:rPr>
                <w:lang w:eastAsia="zh-CN" w:bidi="ar"/>
              </w:rPr>
            </w:pPr>
            <w:r>
              <w:rPr>
                <w:lang w:eastAsia="zh-CN" w:bidi="ar"/>
              </w:rPr>
              <w:t>采用估算模式计算出距厂界5000m内大气污染物的浓度及其占标率。</w:t>
            </w:r>
          </w:p>
          <w:p>
            <w:pPr>
              <w:ind w:firstLine="458"/>
              <w:jc w:val="center"/>
              <w:rPr>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表2</w:t>
            </w:r>
            <w:r>
              <w:rPr>
                <w:b/>
                <w:color w:val="000000" w:themeColor="text1"/>
                <w:lang w:eastAsia="zh-CN"/>
                <w14:textFill>
                  <w14:solidFill>
                    <w14:schemeClr w14:val="tx1"/>
                  </w14:solidFill>
                </w14:textFill>
              </w:rPr>
              <w:t>9</w:t>
            </w:r>
            <w:r>
              <w:rPr>
                <w:rFonts w:hint="eastAsia"/>
                <w:b/>
                <w:color w:val="000000" w:themeColor="text1"/>
                <w:lang w:eastAsia="zh-CN"/>
                <w14:textFill>
                  <w14:solidFill>
                    <w14:schemeClr w14:val="tx1"/>
                  </w14:solidFill>
                </w14:textFill>
              </w:rPr>
              <w:t xml:space="preserve">  大气污染物浓度及占标率简要</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3"/>
              <w:gridCol w:w="849"/>
              <w:gridCol w:w="896"/>
              <w:gridCol w:w="1093"/>
              <w:gridCol w:w="871"/>
              <w:gridCol w:w="959"/>
              <w:gridCol w:w="729"/>
              <w:gridCol w:w="985"/>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53" w:type="dxa"/>
                  <w:vMerge w:val="restart"/>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序号</w:t>
                  </w:r>
                </w:p>
              </w:tc>
              <w:tc>
                <w:tcPr>
                  <w:tcW w:w="849" w:type="dxa"/>
                  <w:vMerge w:val="restart"/>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离源距离</w:t>
                  </w:r>
                </w:p>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（m）</w:t>
                  </w:r>
                </w:p>
              </w:tc>
              <w:tc>
                <w:tcPr>
                  <w:tcW w:w="1989" w:type="dxa"/>
                  <w:gridSpan w:val="2"/>
                  <w:shd w:val="clear" w:color="auto" w:fill="auto"/>
                  <w:noWrap/>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SO</w:t>
                  </w:r>
                  <w:r>
                    <w:rPr>
                      <w:color w:val="000000" w:themeColor="text1"/>
                      <w:vertAlign w:val="subscript"/>
                      <w:lang w:eastAsia="zh-CN"/>
                      <w14:textFill>
                        <w14:solidFill>
                          <w14:schemeClr w14:val="tx1"/>
                        </w14:solidFill>
                      </w14:textFill>
                    </w:rPr>
                    <w:t>2</w:t>
                  </w:r>
                </w:p>
              </w:tc>
              <w:tc>
                <w:tcPr>
                  <w:tcW w:w="1830" w:type="dxa"/>
                  <w:gridSpan w:val="2"/>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烟尘</w:t>
                  </w:r>
                </w:p>
              </w:tc>
              <w:tc>
                <w:tcPr>
                  <w:tcW w:w="1714" w:type="dxa"/>
                  <w:gridSpan w:val="2"/>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NO</w:t>
                  </w:r>
                  <w:r>
                    <w:rPr>
                      <w:rFonts w:hint="eastAsia"/>
                      <w:color w:val="000000" w:themeColor="text1"/>
                      <w:vertAlign w:val="subscript"/>
                      <w:lang w:eastAsia="zh-CN"/>
                      <w14:textFill>
                        <w14:solidFill>
                          <w14:schemeClr w14:val="tx1"/>
                        </w14:solidFill>
                      </w14:textFill>
                    </w:rPr>
                    <w:t>X</w:t>
                  </w:r>
                </w:p>
              </w:tc>
              <w:tc>
                <w:tcPr>
                  <w:tcW w:w="1656" w:type="dxa"/>
                  <w:vMerge w:val="restart"/>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53" w:type="dxa"/>
                  <w:vMerge w:val="continue"/>
                  <w:shd w:val="clear" w:color="auto" w:fill="auto"/>
                  <w:noWrap/>
                  <w:vAlign w:val="center"/>
                </w:tcPr>
                <w:p>
                  <w:pPr>
                    <w:pStyle w:val="119"/>
                    <w:jc w:val="center"/>
                    <w:rPr>
                      <w:color w:val="000000" w:themeColor="text1"/>
                      <w:lang w:eastAsia="zh-CN"/>
                      <w14:textFill>
                        <w14:solidFill>
                          <w14:schemeClr w14:val="tx1"/>
                        </w14:solidFill>
                      </w14:textFill>
                    </w:rPr>
                  </w:pPr>
                </w:p>
              </w:tc>
              <w:tc>
                <w:tcPr>
                  <w:tcW w:w="849" w:type="dxa"/>
                  <w:vMerge w:val="continue"/>
                  <w:shd w:val="clear" w:color="auto" w:fill="auto"/>
                  <w:noWrap/>
                  <w:vAlign w:val="center"/>
                </w:tcPr>
                <w:p>
                  <w:pPr>
                    <w:pStyle w:val="119"/>
                    <w:jc w:val="center"/>
                    <w:rPr>
                      <w:color w:val="000000" w:themeColor="text1"/>
                      <w:lang w:eastAsia="zh-CN"/>
                      <w14:textFill>
                        <w14:solidFill>
                          <w14:schemeClr w14:val="tx1"/>
                        </w14:solidFill>
                      </w14:textFill>
                    </w:rPr>
                  </w:pPr>
                </w:p>
              </w:tc>
              <w:tc>
                <w:tcPr>
                  <w:tcW w:w="896"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占标率</w:t>
                  </w:r>
                </w:p>
              </w:tc>
              <w:tc>
                <w:tcPr>
                  <w:tcW w:w="1093"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1小时浓度mg</w:t>
                  </w:r>
                  <w:r>
                    <w:rPr>
                      <w:color w:val="000000" w:themeColor="text1"/>
                      <w:lang w:eastAsia="zh-CN"/>
                      <w14:textFill>
                        <w14:solidFill>
                          <w14:schemeClr w14:val="tx1"/>
                        </w14:solidFill>
                      </w14:textFill>
                    </w:rPr>
                    <w:t>/m</w:t>
                  </w:r>
                  <w:r>
                    <w:rPr>
                      <w:color w:val="000000" w:themeColor="text1"/>
                      <w:vertAlign w:val="superscript"/>
                      <w:lang w:eastAsia="zh-CN"/>
                      <w14:textFill>
                        <w14:solidFill>
                          <w14:schemeClr w14:val="tx1"/>
                        </w14:solidFill>
                      </w14:textFill>
                    </w:rPr>
                    <w:t>3</w:t>
                  </w:r>
                </w:p>
              </w:tc>
              <w:tc>
                <w:tcPr>
                  <w:tcW w:w="871"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占标率</w:t>
                  </w:r>
                </w:p>
              </w:tc>
              <w:tc>
                <w:tcPr>
                  <w:tcW w:w="959"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1小时浓度mg</w:t>
                  </w:r>
                  <w:r>
                    <w:rPr>
                      <w:color w:val="000000" w:themeColor="text1"/>
                      <w:lang w:eastAsia="zh-CN"/>
                      <w14:textFill>
                        <w14:solidFill>
                          <w14:schemeClr w14:val="tx1"/>
                        </w14:solidFill>
                      </w14:textFill>
                    </w:rPr>
                    <w:t>/m</w:t>
                  </w:r>
                  <w:r>
                    <w:rPr>
                      <w:color w:val="000000" w:themeColor="text1"/>
                      <w:vertAlign w:val="superscript"/>
                      <w:lang w:eastAsia="zh-CN"/>
                      <w14:textFill>
                        <w14:solidFill>
                          <w14:schemeClr w14:val="tx1"/>
                        </w14:solidFill>
                      </w14:textFill>
                    </w:rPr>
                    <w:t>3</w:t>
                  </w:r>
                </w:p>
              </w:tc>
              <w:tc>
                <w:tcPr>
                  <w:tcW w:w="729"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占标率</w:t>
                  </w:r>
                </w:p>
              </w:tc>
              <w:tc>
                <w:tcPr>
                  <w:tcW w:w="985"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1小时浓度mg</w:t>
                  </w:r>
                  <w:r>
                    <w:rPr>
                      <w:color w:val="000000" w:themeColor="text1"/>
                      <w:lang w:eastAsia="zh-CN"/>
                      <w14:textFill>
                        <w14:solidFill>
                          <w14:schemeClr w14:val="tx1"/>
                        </w14:solidFill>
                      </w14:textFill>
                    </w:rPr>
                    <w:t>/m</w:t>
                  </w:r>
                  <w:r>
                    <w:rPr>
                      <w:color w:val="000000" w:themeColor="text1"/>
                      <w:vertAlign w:val="superscript"/>
                      <w:lang w:eastAsia="zh-CN"/>
                      <w14:textFill>
                        <w14:solidFill>
                          <w14:schemeClr w14:val="tx1"/>
                        </w14:solidFill>
                      </w14:textFill>
                    </w:rPr>
                    <w:t>3</w:t>
                  </w:r>
                </w:p>
              </w:tc>
              <w:tc>
                <w:tcPr>
                  <w:tcW w:w="1656" w:type="dxa"/>
                  <w:vMerge w:val="continue"/>
                  <w:vAlign w:val="center"/>
                </w:tcPr>
                <w:p>
                  <w:pPr>
                    <w:pStyle w:val="119"/>
                    <w:jc w:val="center"/>
                    <w:rPr>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53"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p>
              </w:tc>
              <w:tc>
                <w:tcPr>
                  <w:tcW w:w="849"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13</w:t>
                  </w:r>
                </w:p>
              </w:tc>
              <w:tc>
                <w:tcPr>
                  <w:tcW w:w="896"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0.39</w:t>
                  </w:r>
                </w:p>
              </w:tc>
              <w:tc>
                <w:tcPr>
                  <w:tcW w:w="1093" w:type="dxa"/>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0.001965</w:t>
                  </w:r>
                </w:p>
              </w:tc>
              <w:tc>
                <w:tcPr>
                  <w:tcW w:w="871"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0.15</w:t>
                  </w:r>
                </w:p>
              </w:tc>
              <w:tc>
                <w:tcPr>
                  <w:tcW w:w="959" w:type="dxa"/>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0.001347</w:t>
                  </w:r>
                </w:p>
              </w:tc>
              <w:tc>
                <w:tcPr>
                  <w:tcW w:w="729"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3.68</w:t>
                  </w:r>
                </w:p>
              </w:tc>
              <w:tc>
                <w:tcPr>
                  <w:tcW w:w="985" w:type="dxa"/>
                  <w:vAlign w:val="center"/>
                </w:tcPr>
                <w:p>
                  <w:pPr>
                    <w:pStyle w:val="119"/>
                    <w:jc w:val="center"/>
                    <w:rPr>
                      <w:color w:val="000000" w:themeColor="text1"/>
                      <w14:textFill>
                        <w14:solidFill>
                          <w14:schemeClr w14:val="tx1"/>
                        </w14:solidFill>
                      </w14:textFill>
                    </w:rPr>
                  </w:pPr>
                  <w:r>
                    <w:rPr>
                      <w:color w:val="000000" w:themeColor="text1"/>
                      <w14:textFill>
                        <w14:solidFill>
                          <w14:schemeClr w14:val="tx1"/>
                        </w14:solidFill>
                      </w14:textFill>
                    </w:rPr>
                    <w:t>0.001347</w:t>
                  </w:r>
                </w:p>
              </w:tc>
              <w:tc>
                <w:tcPr>
                  <w:tcW w:w="1656"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最大浓度点离源的距离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53"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p>
              </w:tc>
              <w:tc>
                <w:tcPr>
                  <w:tcW w:w="849"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98</w:t>
                  </w:r>
                </w:p>
              </w:tc>
              <w:tc>
                <w:tcPr>
                  <w:tcW w:w="896"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0.11</w:t>
                  </w:r>
                </w:p>
              </w:tc>
              <w:tc>
                <w:tcPr>
                  <w:tcW w:w="1093"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0.000545</w:t>
                  </w:r>
                </w:p>
              </w:tc>
              <w:tc>
                <w:tcPr>
                  <w:tcW w:w="871"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0.04</w:t>
                  </w:r>
                </w:p>
              </w:tc>
              <w:tc>
                <w:tcPr>
                  <w:tcW w:w="95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0.000374</w:t>
                  </w:r>
                </w:p>
              </w:tc>
              <w:tc>
                <w:tcPr>
                  <w:tcW w:w="729"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1.02</w:t>
                  </w:r>
                </w:p>
              </w:tc>
              <w:tc>
                <w:tcPr>
                  <w:tcW w:w="985"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0.00255</w:t>
                  </w:r>
                </w:p>
              </w:tc>
              <w:tc>
                <w:tcPr>
                  <w:tcW w:w="1656"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建业壹号城邦小区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53"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w:t>
                  </w:r>
                </w:p>
              </w:tc>
              <w:tc>
                <w:tcPr>
                  <w:tcW w:w="849"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270</w:t>
                  </w:r>
                </w:p>
              </w:tc>
              <w:tc>
                <w:tcPr>
                  <w:tcW w:w="896" w:type="dxa"/>
                  <w:shd w:val="clear" w:color="auto" w:fill="auto"/>
                  <w:noWrap/>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0.05</w:t>
                  </w:r>
                </w:p>
              </w:tc>
              <w:tc>
                <w:tcPr>
                  <w:tcW w:w="1093"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0.000252</w:t>
                  </w:r>
                </w:p>
              </w:tc>
              <w:tc>
                <w:tcPr>
                  <w:tcW w:w="87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0.02</w:t>
                  </w:r>
                </w:p>
              </w:tc>
              <w:tc>
                <w:tcPr>
                  <w:tcW w:w="95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0.000173</w:t>
                  </w:r>
                </w:p>
              </w:tc>
              <w:tc>
                <w:tcPr>
                  <w:tcW w:w="72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0.47</w:t>
                  </w:r>
                </w:p>
              </w:tc>
              <w:tc>
                <w:tcPr>
                  <w:tcW w:w="985"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0.001177</w:t>
                  </w:r>
                </w:p>
              </w:tc>
              <w:tc>
                <w:tcPr>
                  <w:tcW w:w="1656"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高新区第三中学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53"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w:t>
                  </w:r>
                </w:p>
              </w:tc>
              <w:tc>
                <w:tcPr>
                  <w:tcW w:w="849"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370</w:t>
                  </w:r>
                </w:p>
              </w:tc>
              <w:tc>
                <w:tcPr>
                  <w:tcW w:w="896" w:type="dxa"/>
                  <w:shd w:val="clear" w:color="auto" w:fill="auto"/>
                  <w:noWrap/>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0.04</w:t>
                  </w:r>
                </w:p>
              </w:tc>
              <w:tc>
                <w:tcPr>
                  <w:tcW w:w="1093"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0.000179</w:t>
                  </w:r>
                </w:p>
              </w:tc>
              <w:tc>
                <w:tcPr>
                  <w:tcW w:w="87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0.01</w:t>
                  </w:r>
                </w:p>
              </w:tc>
              <w:tc>
                <w:tcPr>
                  <w:tcW w:w="95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0.000123</w:t>
                  </w:r>
                </w:p>
              </w:tc>
              <w:tc>
                <w:tcPr>
                  <w:tcW w:w="72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0.33</w:t>
                  </w:r>
                </w:p>
              </w:tc>
              <w:tc>
                <w:tcPr>
                  <w:tcW w:w="985"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0.000836</w:t>
                  </w:r>
                </w:p>
              </w:tc>
              <w:tc>
                <w:tcPr>
                  <w:tcW w:w="1656"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豆集村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53"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w:t>
                  </w:r>
                </w:p>
              </w:tc>
              <w:tc>
                <w:tcPr>
                  <w:tcW w:w="849" w:type="dxa"/>
                  <w:shd w:val="clear" w:color="auto" w:fill="auto"/>
                  <w:noWrap/>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920</w:t>
                  </w:r>
                </w:p>
              </w:tc>
              <w:tc>
                <w:tcPr>
                  <w:tcW w:w="896" w:type="dxa"/>
                  <w:shd w:val="clear" w:color="auto" w:fill="auto"/>
                  <w:noWrap/>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0.01</w:t>
                  </w:r>
                </w:p>
              </w:tc>
              <w:tc>
                <w:tcPr>
                  <w:tcW w:w="1093"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0.000057</w:t>
                  </w:r>
                </w:p>
              </w:tc>
              <w:tc>
                <w:tcPr>
                  <w:tcW w:w="871"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w:t>
                  </w:r>
                </w:p>
              </w:tc>
              <w:tc>
                <w:tcPr>
                  <w:tcW w:w="95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0.000039</w:t>
                  </w:r>
                </w:p>
              </w:tc>
              <w:tc>
                <w:tcPr>
                  <w:tcW w:w="729"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0.11</w:t>
                  </w:r>
                </w:p>
              </w:tc>
              <w:tc>
                <w:tcPr>
                  <w:tcW w:w="985" w:type="dxa"/>
                  <w:vAlign w:val="center"/>
                </w:tcPr>
                <w:p>
                  <w:pPr>
                    <w:pStyle w:val="119"/>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0.000265</w:t>
                  </w:r>
                </w:p>
              </w:tc>
              <w:tc>
                <w:tcPr>
                  <w:tcW w:w="1656" w:type="dxa"/>
                  <w:vAlign w:val="center"/>
                </w:tcPr>
                <w:p>
                  <w:pPr>
                    <w:pStyle w:val="119"/>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安康苑小区</w:t>
                  </w:r>
                </w:p>
              </w:tc>
            </w:tr>
          </w:tbl>
          <w:p>
            <w:pPr>
              <w:ind w:firstLine="456"/>
              <w:rPr>
                <w:lang w:eastAsia="zh-CN"/>
              </w:rPr>
            </w:pPr>
            <w:r>
              <w:rPr>
                <w:rFonts w:hint="eastAsia"/>
                <w:lang w:eastAsia="zh-CN"/>
              </w:rPr>
              <w:t>根据</w:t>
            </w:r>
            <w:r>
              <w:rPr>
                <w:lang w:eastAsia="zh-CN"/>
              </w:rPr>
              <w:t>污染源估算模型计算结果</w:t>
            </w:r>
            <w:r>
              <w:rPr>
                <w:rFonts w:hint="eastAsia"/>
                <w:lang w:eastAsia="zh-CN"/>
              </w:rPr>
              <w:t>，最大占标率Pmax:</w:t>
            </w:r>
            <w:r>
              <w:rPr>
                <w:lang w:eastAsia="zh-CN"/>
              </w:rPr>
              <w:t>3.68</w:t>
            </w:r>
            <w:r>
              <w:rPr>
                <w:rFonts w:hint="eastAsia"/>
                <w:lang w:eastAsia="zh-CN"/>
              </w:rPr>
              <w:t>%。根据</w:t>
            </w:r>
            <w:r>
              <w:rPr>
                <w:lang w:eastAsia="zh-CN"/>
              </w:rPr>
              <w:t>评价等级划分标准，本项目评价工作等级为二级，</w:t>
            </w:r>
            <w:r>
              <w:rPr>
                <w:rFonts w:hint="eastAsia"/>
                <w:lang w:eastAsia="zh-CN"/>
              </w:rPr>
              <w:t>不进行进一步预测与评价，只对污染物排放量进行核算。</w:t>
            </w:r>
          </w:p>
          <w:p>
            <w:pPr>
              <w:ind w:firstLine="458"/>
              <w:rPr>
                <w:b/>
                <w:lang w:eastAsia="zh-CN"/>
              </w:rPr>
            </w:pPr>
            <w:r>
              <w:rPr>
                <w:b/>
                <w:lang w:eastAsia="zh-CN"/>
              </w:rPr>
              <w:t>（5）污染物排放量核算</w:t>
            </w:r>
          </w:p>
          <w:p>
            <w:pPr>
              <w:ind w:firstLine="456"/>
              <w:rPr>
                <w:lang w:eastAsia="zh-CN"/>
              </w:rPr>
            </w:pPr>
            <w:r>
              <w:rPr>
                <w:rFonts w:hint="eastAsia"/>
                <w:lang w:eastAsia="zh-CN"/>
              </w:rPr>
              <w:t>①</w:t>
            </w:r>
            <w:r>
              <w:rPr>
                <w:lang w:eastAsia="zh-CN"/>
              </w:rPr>
              <w:t>有组织排放量核算</w:t>
            </w:r>
          </w:p>
          <w:p>
            <w:pPr>
              <w:ind w:firstLine="458"/>
              <w:jc w:val="center"/>
              <w:rPr>
                <w:b/>
                <w:lang w:eastAsia="zh-CN"/>
              </w:rPr>
            </w:pPr>
            <w:r>
              <w:rPr>
                <w:b/>
                <w:lang w:eastAsia="zh-CN"/>
              </w:rPr>
              <w:t>表30</w:t>
            </w:r>
            <w:r>
              <w:rPr>
                <w:rFonts w:hint="eastAsia"/>
                <w:b/>
                <w:lang w:eastAsia="zh-CN"/>
              </w:rPr>
              <w:t xml:space="preserve">  </w:t>
            </w:r>
            <w:r>
              <w:rPr>
                <w:b/>
                <w:lang w:eastAsia="zh-CN"/>
              </w:rPr>
              <w:t>项目大气污染物有组织排放量核算表</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3"/>
              <w:gridCol w:w="1134"/>
              <w:gridCol w:w="992"/>
              <w:gridCol w:w="1843"/>
              <w:gridCol w:w="1843"/>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33" w:type="dxa"/>
                  <w:vAlign w:val="center"/>
                </w:tcPr>
                <w:p>
                  <w:pPr>
                    <w:pStyle w:val="119"/>
                    <w:jc w:val="center"/>
                  </w:pPr>
                  <w:r>
                    <w:t>序号</w:t>
                  </w:r>
                </w:p>
              </w:tc>
              <w:tc>
                <w:tcPr>
                  <w:tcW w:w="1134" w:type="dxa"/>
                  <w:vAlign w:val="center"/>
                </w:tcPr>
                <w:p>
                  <w:pPr>
                    <w:pStyle w:val="119"/>
                    <w:jc w:val="center"/>
                  </w:pPr>
                  <w:r>
                    <w:t>排放口编号</w:t>
                  </w:r>
                </w:p>
              </w:tc>
              <w:tc>
                <w:tcPr>
                  <w:tcW w:w="992" w:type="dxa"/>
                  <w:vAlign w:val="center"/>
                </w:tcPr>
                <w:p>
                  <w:pPr>
                    <w:pStyle w:val="119"/>
                    <w:jc w:val="center"/>
                  </w:pPr>
                  <w:r>
                    <w:t>污染物</w:t>
                  </w:r>
                </w:p>
              </w:tc>
              <w:tc>
                <w:tcPr>
                  <w:tcW w:w="1843" w:type="dxa"/>
                  <w:vAlign w:val="center"/>
                </w:tcPr>
                <w:p>
                  <w:pPr>
                    <w:pStyle w:val="119"/>
                    <w:jc w:val="center"/>
                    <w:rPr>
                      <w:lang w:eastAsia="zh-CN"/>
                    </w:rPr>
                  </w:pPr>
                  <w:r>
                    <w:rPr>
                      <w:lang w:eastAsia="zh-CN"/>
                    </w:rPr>
                    <w:t>核算排放浓度（mg/m</w:t>
                  </w:r>
                  <w:r>
                    <w:rPr>
                      <w:vertAlign w:val="superscript"/>
                      <w:lang w:eastAsia="zh-CN"/>
                    </w:rPr>
                    <w:t>3</w:t>
                  </w:r>
                  <w:r>
                    <w:rPr>
                      <w:lang w:eastAsia="zh-CN"/>
                    </w:rPr>
                    <w:t>）</w:t>
                  </w:r>
                </w:p>
              </w:tc>
              <w:tc>
                <w:tcPr>
                  <w:tcW w:w="1843" w:type="dxa"/>
                  <w:vAlign w:val="center"/>
                </w:tcPr>
                <w:p>
                  <w:pPr>
                    <w:pStyle w:val="119"/>
                    <w:jc w:val="center"/>
                  </w:pPr>
                  <w:r>
                    <w:t>核算排放速率</w:t>
                  </w:r>
                </w:p>
                <w:p>
                  <w:pPr>
                    <w:pStyle w:val="119"/>
                    <w:jc w:val="center"/>
                  </w:pPr>
                  <w:r>
                    <w:t>（kg/h）</w:t>
                  </w:r>
                </w:p>
              </w:tc>
              <w:tc>
                <w:tcPr>
                  <w:tcW w:w="1946" w:type="dxa"/>
                  <w:vAlign w:val="center"/>
                </w:tcPr>
                <w:p>
                  <w:pPr>
                    <w:pStyle w:val="119"/>
                    <w:jc w:val="center"/>
                  </w:pPr>
                  <w:r>
                    <w:t>核算年排放量</w:t>
                  </w:r>
                </w:p>
                <w:p>
                  <w:pPr>
                    <w:pStyle w:val="119"/>
                    <w:jc w:val="center"/>
                  </w:pPr>
                  <w: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33" w:type="dxa"/>
                  <w:vMerge w:val="restart"/>
                  <w:vAlign w:val="center"/>
                </w:tcPr>
                <w:p>
                  <w:pPr>
                    <w:pStyle w:val="119"/>
                    <w:jc w:val="center"/>
                    <w:rPr>
                      <w:lang w:eastAsia="zh-CN"/>
                    </w:rPr>
                  </w:pPr>
                  <w:r>
                    <w:rPr>
                      <w:lang w:eastAsia="zh-CN"/>
                    </w:rPr>
                    <w:t>1</w:t>
                  </w:r>
                </w:p>
              </w:tc>
              <w:tc>
                <w:tcPr>
                  <w:tcW w:w="1134" w:type="dxa"/>
                  <w:vMerge w:val="restart"/>
                  <w:vAlign w:val="center"/>
                </w:tcPr>
                <w:p>
                  <w:pPr>
                    <w:pStyle w:val="119"/>
                    <w:jc w:val="center"/>
                    <w:rPr>
                      <w:lang w:eastAsia="zh-CN"/>
                    </w:rPr>
                  </w:pPr>
                  <w:r>
                    <w:rPr>
                      <w:lang w:eastAsia="zh-CN"/>
                    </w:rPr>
                    <w:t>袋式除尘器排气筒</w:t>
                  </w:r>
                </w:p>
              </w:tc>
              <w:tc>
                <w:tcPr>
                  <w:tcW w:w="992" w:type="dxa"/>
                  <w:vAlign w:val="center"/>
                </w:tcPr>
                <w:p>
                  <w:pPr>
                    <w:pStyle w:val="119"/>
                    <w:jc w:val="center"/>
                    <w:rPr>
                      <w:szCs w:val="21"/>
                      <w:lang w:eastAsia="zh-CN"/>
                    </w:rPr>
                  </w:pPr>
                  <w:r>
                    <w:rPr>
                      <w:rFonts w:hint="eastAsia"/>
                      <w:szCs w:val="21"/>
                      <w:lang w:eastAsia="zh-CN"/>
                    </w:rPr>
                    <w:t>SO</w:t>
                  </w:r>
                  <w:r>
                    <w:rPr>
                      <w:rFonts w:hint="eastAsia"/>
                      <w:szCs w:val="21"/>
                      <w:vertAlign w:val="subscript"/>
                      <w:lang w:eastAsia="zh-CN"/>
                    </w:rPr>
                    <w:t>2</w:t>
                  </w:r>
                </w:p>
              </w:tc>
              <w:tc>
                <w:tcPr>
                  <w:tcW w:w="1843" w:type="dxa"/>
                  <w:vAlign w:val="center"/>
                </w:tcPr>
                <w:p>
                  <w:pPr>
                    <w:pStyle w:val="119"/>
                    <w:jc w:val="center"/>
                    <w:rPr>
                      <w:lang w:eastAsia="zh-CN"/>
                    </w:rPr>
                  </w:pPr>
                  <w:r>
                    <w:rPr>
                      <w:color w:val="000000" w:themeColor="text1"/>
                      <w14:textFill>
                        <w14:solidFill>
                          <w14:schemeClr w14:val="tx1"/>
                        </w14:solidFill>
                      </w14:textFill>
                    </w:rPr>
                    <w:t>29.3470</w:t>
                  </w:r>
                </w:p>
              </w:tc>
              <w:tc>
                <w:tcPr>
                  <w:tcW w:w="1843" w:type="dxa"/>
                  <w:vAlign w:val="center"/>
                </w:tcPr>
                <w:p>
                  <w:pPr>
                    <w:pStyle w:val="119"/>
                    <w:jc w:val="center"/>
                    <w:rPr>
                      <w:lang w:eastAsia="zh-CN"/>
                    </w:rPr>
                  </w:pPr>
                  <w:r>
                    <w:rPr>
                      <w:color w:val="000000" w:themeColor="text1"/>
                      <w14:textFill>
                        <w14:solidFill>
                          <w14:schemeClr w14:val="tx1"/>
                        </w14:solidFill>
                      </w14:textFill>
                    </w:rPr>
                    <w:t>0.0105</w:t>
                  </w:r>
                </w:p>
              </w:tc>
              <w:tc>
                <w:tcPr>
                  <w:tcW w:w="1946" w:type="dxa"/>
                  <w:vAlign w:val="center"/>
                </w:tcPr>
                <w:p>
                  <w:pPr>
                    <w:pStyle w:val="119"/>
                    <w:jc w:val="center"/>
                    <w:rPr>
                      <w:lang w:eastAsia="zh-CN"/>
                    </w:rPr>
                  </w:pPr>
                  <w:r>
                    <w:rPr>
                      <w:color w:val="000000" w:themeColor="text1"/>
                      <w14:textFill>
                        <w14:solidFill>
                          <w14:schemeClr w14:val="tx1"/>
                        </w14:solidFill>
                      </w14:textFill>
                    </w:rPr>
                    <w:t>0.0252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33" w:type="dxa"/>
                  <w:vMerge w:val="continue"/>
                  <w:vAlign w:val="center"/>
                </w:tcPr>
                <w:p>
                  <w:pPr>
                    <w:pStyle w:val="119"/>
                    <w:jc w:val="center"/>
                    <w:rPr>
                      <w:lang w:eastAsia="zh-CN"/>
                    </w:rPr>
                  </w:pPr>
                </w:p>
              </w:tc>
              <w:tc>
                <w:tcPr>
                  <w:tcW w:w="1134" w:type="dxa"/>
                  <w:vMerge w:val="continue"/>
                  <w:vAlign w:val="center"/>
                </w:tcPr>
                <w:p>
                  <w:pPr>
                    <w:pStyle w:val="119"/>
                    <w:jc w:val="center"/>
                    <w:rPr>
                      <w:lang w:eastAsia="zh-CN"/>
                    </w:rPr>
                  </w:pPr>
                </w:p>
              </w:tc>
              <w:tc>
                <w:tcPr>
                  <w:tcW w:w="992" w:type="dxa"/>
                  <w:vAlign w:val="center"/>
                </w:tcPr>
                <w:p>
                  <w:pPr>
                    <w:pStyle w:val="119"/>
                    <w:jc w:val="center"/>
                    <w:rPr>
                      <w:szCs w:val="21"/>
                      <w:lang w:eastAsia="zh-CN"/>
                    </w:rPr>
                  </w:pPr>
                  <w:r>
                    <w:rPr>
                      <w:rFonts w:hint="eastAsia"/>
                      <w:szCs w:val="21"/>
                      <w:lang w:eastAsia="zh-CN"/>
                    </w:rPr>
                    <w:t>NO</w:t>
                  </w:r>
                  <w:r>
                    <w:rPr>
                      <w:rFonts w:hint="eastAsia"/>
                      <w:szCs w:val="21"/>
                      <w:vertAlign w:val="subscript"/>
                      <w:lang w:eastAsia="zh-CN"/>
                    </w:rPr>
                    <w:t>x</w:t>
                  </w:r>
                </w:p>
              </w:tc>
              <w:tc>
                <w:tcPr>
                  <w:tcW w:w="1843" w:type="dxa"/>
                  <w:vAlign w:val="center"/>
                </w:tcPr>
                <w:p>
                  <w:pPr>
                    <w:pStyle w:val="119"/>
                    <w:jc w:val="center"/>
                    <w:rPr>
                      <w:lang w:eastAsia="zh-CN"/>
                    </w:rPr>
                  </w:pPr>
                  <w:r>
                    <w:rPr>
                      <w:color w:val="000000" w:themeColor="text1"/>
                      <w14:textFill>
                        <w14:solidFill>
                          <w14:schemeClr w14:val="tx1"/>
                        </w14:solidFill>
                      </w14:textFill>
                    </w:rPr>
                    <w:t>137.2707</w:t>
                  </w:r>
                </w:p>
              </w:tc>
              <w:tc>
                <w:tcPr>
                  <w:tcW w:w="1843" w:type="dxa"/>
                  <w:vAlign w:val="center"/>
                </w:tcPr>
                <w:p>
                  <w:pPr>
                    <w:pStyle w:val="119"/>
                    <w:jc w:val="center"/>
                    <w:rPr>
                      <w:lang w:eastAsia="zh-CN"/>
                    </w:rPr>
                  </w:pPr>
                  <w:r>
                    <w:rPr>
                      <w:color w:val="000000" w:themeColor="text1"/>
                      <w14:textFill>
                        <w14:solidFill>
                          <w14:schemeClr w14:val="tx1"/>
                        </w14:solidFill>
                      </w14:textFill>
                    </w:rPr>
                    <w:t>0.0491</w:t>
                  </w:r>
                </w:p>
              </w:tc>
              <w:tc>
                <w:tcPr>
                  <w:tcW w:w="1946" w:type="dxa"/>
                  <w:vAlign w:val="center"/>
                </w:tcPr>
                <w:p>
                  <w:pPr>
                    <w:pStyle w:val="119"/>
                    <w:jc w:val="center"/>
                    <w:rPr>
                      <w:lang w:eastAsia="zh-CN"/>
                    </w:rPr>
                  </w:pPr>
                  <w:r>
                    <w:rPr>
                      <w:color w:val="000000" w:themeColor="text1"/>
                      <w14:textFill>
                        <w14:solidFill>
                          <w14:schemeClr w14:val="tx1"/>
                        </w14:solidFill>
                      </w14:textFill>
                    </w:rPr>
                    <w:t>0.1179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33" w:type="dxa"/>
                  <w:vMerge w:val="continue"/>
                  <w:vAlign w:val="center"/>
                </w:tcPr>
                <w:p>
                  <w:pPr>
                    <w:pStyle w:val="119"/>
                    <w:jc w:val="center"/>
                    <w:rPr>
                      <w:lang w:eastAsia="zh-CN"/>
                    </w:rPr>
                  </w:pPr>
                </w:p>
              </w:tc>
              <w:tc>
                <w:tcPr>
                  <w:tcW w:w="1134" w:type="dxa"/>
                  <w:vMerge w:val="continue"/>
                  <w:vAlign w:val="center"/>
                </w:tcPr>
                <w:p>
                  <w:pPr>
                    <w:pStyle w:val="119"/>
                    <w:jc w:val="center"/>
                    <w:rPr>
                      <w:lang w:eastAsia="zh-CN"/>
                    </w:rPr>
                  </w:pPr>
                </w:p>
              </w:tc>
              <w:tc>
                <w:tcPr>
                  <w:tcW w:w="992" w:type="dxa"/>
                  <w:vAlign w:val="center"/>
                </w:tcPr>
                <w:p>
                  <w:pPr>
                    <w:pStyle w:val="119"/>
                    <w:jc w:val="center"/>
                    <w:rPr>
                      <w:szCs w:val="21"/>
                      <w:lang w:eastAsia="zh-CN"/>
                    </w:rPr>
                  </w:pPr>
                  <w:r>
                    <w:rPr>
                      <w:rFonts w:hint="eastAsia"/>
                      <w:szCs w:val="21"/>
                      <w:lang w:eastAsia="zh-CN"/>
                    </w:rPr>
                    <w:t>烟尘</w:t>
                  </w:r>
                </w:p>
              </w:tc>
              <w:tc>
                <w:tcPr>
                  <w:tcW w:w="1843" w:type="dxa"/>
                  <w:vAlign w:val="center"/>
                </w:tcPr>
                <w:p>
                  <w:pPr>
                    <w:pStyle w:val="119"/>
                    <w:jc w:val="center"/>
                    <w:rPr>
                      <w:lang w:eastAsia="zh-CN"/>
                    </w:rPr>
                  </w:pPr>
                  <w:r>
                    <w:rPr>
                      <w:color w:val="000000" w:themeColor="text1"/>
                      <w14:textFill>
                        <w14:solidFill>
                          <w14:schemeClr w14:val="tx1"/>
                        </w14:solidFill>
                      </w14:textFill>
                    </w:rPr>
                    <w:t>20.205</w:t>
                  </w:r>
                </w:p>
              </w:tc>
              <w:tc>
                <w:tcPr>
                  <w:tcW w:w="1843" w:type="dxa"/>
                  <w:vAlign w:val="center"/>
                </w:tcPr>
                <w:p>
                  <w:pPr>
                    <w:pStyle w:val="119"/>
                    <w:jc w:val="center"/>
                    <w:rPr>
                      <w:lang w:eastAsia="zh-CN"/>
                    </w:rPr>
                  </w:pPr>
                  <w:r>
                    <w:rPr>
                      <w:color w:val="000000" w:themeColor="text1"/>
                      <w14:textFill>
                        <w14:solidFill>
                          <w14:schemeClr w14:val="tx1"/>
                        </w14:solidFill>
                      </w14:textFill>
                    </w:rPr>
                    <w:t>0.0072</w:t>
                  </w:r>
                </w:p>
              </w:tc>
              <w:tc>
                <w:tcPr>
                  <w:tcW w:w="1946" w:type="dxa"/>
                  <w:vAlign w:val="center"/>
                </w:tcPr>
                <w:p>
                  <w:pPr>
                    <w:pStyle w:val="119"/>
                    <w:jc w:val="center"/>
                    <w:rPr>
                      <w:lang w:eastAsia="zh-CN"/>
                    </w:rPr>
                  </w:pPr>
                  <w:r>
                    <w:rPr>
                      <w:color w:val="000000" w:themeColor="text1"/>
                      <w14:textFill>
                        <w14:solidFill>
                          <w14:schemeClr w14:val="tx1"/>
                        </w14:solidFill>
                      </w14:textFill>
                    </w:rPr>
                    <w:t>0.0173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491" w:type="dxa"/>
                  <w:gridSpan w:val="6"/>
                  <w:vAlign w:val="center"/>
                </w:tcPr>
                <w:p>
                  <w:pPr>
                    <w:pStyle w:val="119"/>
                    <w:jc w:val="center"/>
                    <w:rPr>
                      <w:lang w:eastAsia="zh-CN"/>
                    </w:rPr>
                  </w:pPr>
                  <w:r>
                    <w:rPr>
                      <w:lang w:eastAsia="zh-CN"/>
                    </w:rPr>
                    <w:t>有组织排放总计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gridSpan w:val="2"/>
                  <w:vMerge w:val="restart"/>
                  <w:vAlign w:val="center"/>
                </w:tcPr>
                <w:p>
                  <w:pPr>
                    <w:pStyle w:val="119"/>
                    <w:jc w:val="center"/>
                    <w:rPr>
                      <w:lang w:eastAsia="zh-CN"/>
                    </w:rPr>
                  </w:pPr>
                  <w:r>
                    <w:rPr>
                      <w:lang w:eastAsia="zh-CN"/>
                    </w:rPr>
                    <w:t>有组织排放总计</w:t>
                  </w:r>
                </w:p>
              </w:tc>
              <w:tc>
                <w:tcPr>
                  <w:tcW w:w="4678" w:type="dxa"/>
                  <w:gridSpan w:val="3"/>
                  <w:vAlign w:val="center"/>
                </w:tcPr>
                <w:p>
                  <w:pPr>
                    <w:pStyle w:val="119"/>
                    <w:jc w:val="center"/>
                    <w:rPr>
                      <w:szCs w:val="21"/>
                      <w:lang w:eastAsia="zh-CN"/>
                    </w:rPr>
                  </w:pPr>
                  <w:r>
                    <w:rPr>
                      <w:rFonts w:hint="eastAsia"/>
                      <w:szCs w:val="21"/>
                      <w:lang w:eastAsia="zh-CN"/>
                    </w:rPr>
                    <w:t>SO</w:t>
                  </w:r>
                  <w:r>
                    <w:rPr>
                      <w:rFonts w:hint="eastAsia"/>
                      <w:szCs w:val="21"/>
                      <w:vertAlign w:val="subscript"/>
                      <w:lang w:eastAsia="zh-CN"/>
                    </w:rPr>
                    <w:t>2</w:t>
                  </w:r>
                </w:p>
              </w:tc>
              <w:tc>
                <w:tcPr>
                  <w:tcW w:w="1946" w:type="dxa"/>
                  <w:vAlign w:val="center"/>
                </w:tcPr>
                <w:p>
                  <w:pPr>
                    <w:pStyle w:val="119"/>
                    <w:jc w:val="center"/>
                    <w:rPr>
                      <w:lang w:eastAsia="zh-CN"/>
                    </w:rPr>
                  </w:pPr>
                  <w:r>
                    <w:rPr>
                      <w:color w:val="000000" w:themeColor="text1"/>
                      <w14:textFill>
                        <w14:solidFill>
                          <w14:schemeClr w14:val="tx1"/>
                        </w14:solidFill>
                      </w14:textFill>
                    </w:rPr>
                    <w:t>0.0252</w:t>
                  </w:r>
                  <w: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gridSpan w:val="2"/>
                  <w:vMerge w:val="continue"/>
                  <w:vAlign w:val="center"/>
                </w:tcPr>
                <w:p>
                  <w:pPr>
                    <w:pStyle w:val="119"/>
                    <w:jc w:val="center"/>
                    <w:rPr>
                      <w:lang w:eastAsia="zh-CN"/>
                    </w:rPr>
                  </w:pPr>
                </w:p>
              </w:tc>
              <w:tc>
                <w:tcPr>
                  <w:tcW w:w="4678" w:type="dxa"/>
                  <w:gridSpan w:val="3"/>
                  <w:vAlign w:val="center"/>
                </w:tcPr>
                <w:p>
                  <w:pPr>
                    <w:pStyle w:val="119"/>
                    <w:jc w:val="center"/>
                    <w:rPr>
                      <w:szCs w:val="21"/>
                      <w:lang w:eastAsia="zh-CN"/>
                    </w:rPr>
                  </w:pPr>
                  <w:r>
                    <w:rPr>
                      <w:rFonts w:hint="eastAsia"/>
                      <w:szCs w:val="21"/>
                      <w:lang w:eastAsia="zh-CN"/>
                    </w:rPr>
                    <w:t>NO</w:t>
                  </w:r>
                  <w:r>
                    <w:rPr>
                      <w:rFonts w:hint="eastAsia"/>
                      <w:szCs w:val="21"/>
                      <w:vertAlign w:val="subscript"/>
                      <w:lang w:eastAsia="zh-CN"/>
                    </w:rPr>
                    <w:t>x</w:t>
                  </w:r>
                </w:p>
              </w:tc>
              <w:tc>
                <w:tcPr>
                  <w:tcW w:w="1946" w:type="dxa"/>
                  <w:vAlign w:val="center"/>
                </w:tcPr>
                <w:p>
                  <w:pPr>
                    <w:pStyle w:val="119"/>
                    <w:jc w:val="center"/>
                    <w:rPr>
                      <w:lang w:eastAsia="zh-CN"/>
                    </w:rPr>
                  </w:pPr>
                  <w:r>
                    <w:rPr>
                      <w:color w:val="000000" w:themeColor="text1"/>
                      <w14:textFill>
                        <w14:solidFill>
                          <w14:schemeClr w14:val="tx1"/>
                        </w14:solidFill>
                      </w14:textFill>
                    </w:rPr>
                    <w:t>0.1179</w:t>
                  </w:r>
                  <w: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867" w:type="dxa"/>
                  <w:gridSpan w:val="2"/>
                  <w:vMerge w:val="continue"/>
                  <w:vAlign w:val="center"/>
                </w:tcPr>
                <w:p>
                  <w:pPr>
                    <w:pStyle w:val="119"/>
                    <w:jc w:val="center"/>
                    <w:rPr>
                      <w:lang w:eastAsia="zh-CN"/>
                    </w:rPr>
                  </w:pPr>
                </w:p>
              </w:tc>
              <w:tc>
                <w:tcPr>
                  <w:tcW w:w="4678" w:type="dxa"/>
                  <w:gridSpan w:val="3"/>
                  <w:vAlign w:val="center"/>
                </w:tcPr>
                <w:p>
                  <w:pPr>
                    <w:pStyle w:val="119"/>
                    <w:jc w:val="center"/>
                    <w:rPr>
                      <w:szCs w:val="21"/>
                      <w:lang w:eastAsia="zh-CN"/>
                    </w:rPr>
                  </w:pPr>
                  <w:r>
                    <w:rPr>
                      <w:rFonts w:hint="eastAsia"/>
                      <w:szCs w:val="21"/>
                      <w:lang w:eastAsia="zh-CN"/>
                    </w:rPr>
                    <w:t>NO</w:t>
                  </w:r>
                  <w:r>
                    <w:rPr>
                      <w:rFonts w:hint="eastAsia"/>
                      <w:szCs w:val="21"/>
                      <w:vertAlign w:val="subscript"/>
                      <w:lang w:eastAsia="zh-CN"/>
                    </w:rPr>
                    <w:t>x</w:t>
                  </w:r>
                </w:p>
              </w:tc>
              <w:tc>
                <w:tcPr>
                  <w:tcW w:w="1946" w:type="dxa"/>
                  <w:vAlign w:val="center"/>
                </w:tcPr>
                <w:p>
                  <w:pPr>
                    <w:pStyle w:val="119"/>
                    <w:jc w:val="center"/>
                    <w:rPr>
                      <w:lang w:eastAsia="zh-CN"/>
                    </w:rPr>
                  </w:pPr>
                  <w:r>
                    <w:rPr>
                      <w:color w:val="000000" w:themeColor="text1"/>
                      <w14:textFill>
                        <w14:solidFill>
                          <w14:schemeClr w14:val="tx1"/>
                        </w14:solidFill>
                      </w14:textFill>
                    </w:rPr>
                    <w:t>0.0173</w:t>
                  </w:r>
                  <w:r>
                    <w:t xml:space="preserve"> t/a</w:t>
                  </w:r>
                </w:p>
              </w:tc>
            </w:tr>
          </w:tbl>
          <w:p>
            <w:pPr>
              <w:ind w:firstLine="458"/>
              <w:jc w:val="center"/>
              <w:rPr>
                <w:b/>
                <w:lang w:eastAsia="zh-CN"/>
              </w:rPr>
            </w:pPr>
            <w:r>
              <w:rPr>
                <w:b/>
                <w:lang w:eastAsia="zh-CN"/>
              </w:rPr>
              <w:t>表31  项目大气污染物年排放量核算表</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2829"/>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20" w:type="dxa"/>
                  <w:vAlign w:val="center"/>
                </w:tcPr>
                <w:p>
                  <w:pPr>
                    <w:pStyle w:val="119"/>
                    <w:jc w:val="center"/>
                    <w:rPr>
                      <w:bCs/>
                      <w:lang w:eastAsia="zh-CN"/>
                    </w:rPr>
                  </w:pPr>
                  <w:r>
                    <w:rPr>
                      <w:lang w:eastAsia="zh-CN"/>
                    </w:rPr>
                    <w:t>序号</w:t>
                  </w:r>
                </w:p>
              </w:tc>
              <w:tc>
                <w:tcPr>
                  <w:tcW w:w="2829" w:type="dxa"/>
                  <w:vAlign w:val="center"/>
                </w:tcPr>
                <w:p>
                  <w:pPr>
                    <w:pStyle w:val="119"/>
                    <w:jc w:val="center"/>
                    <w:rPr>
                      <w:bCs/>
                      <w:lang w:eastAsia="zh-CN"/>
                    </w:rPr>
                  </w:pPr>
                  <w:r>
                    <w:rPr>
                      <w:lang w:eastAsia="zh-CN"/>
                    </w:rPr>
                    <w:t>污染物</w:t>
                  </w:r>
                </w:p>
              </w:tc>
              <w:tc>
                <w:tcPr>
                  <w:tcW w:w="2842" w:type="dxa"/>
                  <w:vAlign w:val="center"/>
                </w:tcPr>
                <w:p>
                  <w:pPr>
                    <w:pStyle w:val="119"/>
                    <w:jc w:val="center"/>
                    <w:rPr>
                      <w:bCs/>
                      <w:lang w:eastAsia="zh-CN"/>
                    </w:rPr>
                  </w:pPr>
                  <w:r>
                    <w:rPr>
                      <w:lang w:eastAsia="zh-CN"/>
                    </w:rPr>
                    <w:t>年排放量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20" w:type="dxa"/>
                  <w:vAlign w:val="center"/>
                </w:tcPr>
                <w:p>
                  <w:pPr>
                    <w:pStyle w:val="119"/>
                    <w:jc w:val="center"/>
                    <w:rPr>
                      <w:bCs/>
                      <w:lang w:eastAsia="zh-CN"/>
                    </w:rPr>
                  </w:pPr>
                  <w:r>
                    <w:rPr>
                      <w:bCs/>
                      <w:lang w:eastAsia="zh-CN"/>
                    </w:rPr>
                    <w:t>1</w:t>
                  </w:r>
                </w:p>
              </w:tc>
              <w:tc>
                <w:tcPr>
                  <w:tcW w:w="2829" w:type="dxa"/>
                  <w:vAlign w:val="center"/>
                </w:tcPr>
                <w:p>
                  <w:pPr>
                    <w:pStyle w:val="119"/>
                    <w:jc w:val="center"/>
                    <w:rPr>
                      <w:lang w:eastAsia="zh-CN"/>
                    </w:rPr>
                  </w:pPr>
                  <w:r>
                    <w:rPr>
                      <w:rFonts w:hint="eastAsia"/>
                      <w:lang w:eastAsia="zh-CN"/>
                    </w:rPr>
                    <w:t>SO</w:t>
                  </w:r>
                  <w:r>
                    <w:rPr>
                      <w:rFonts w:hint="eastAsia"/>
                      <w:vertAlign w:val="subscript"/>
                      <w:lang w:eastAsia="zh-CN"/>
                    </w:rPr>
                    <w:t>2</w:t>
                  </w:r>
                </w:p>
              </w:tc>
              <w:tc>
                <w:tcPr>
                  <w:tcW w:w="2842" w:type="dxa"/>
                  <w:vAlign w:val="center"/>
                </w:tcPr>
                <w:p>
                  <w:pPr>
                    <w:pStyle w:val="119"/>
                    <w:jc w:val="center"/>
                    <w:rPr>
                      <w:lang w:eastAsia="zh-CN"/>
                    </w:rPr>
                  </w:pPr>
                  <w:r>
                    <w:rPr>
                      <w:color w:val="000000" w:themeColor="text1"/>
                      <w14:textFill>
                        <w14:solidFill>
                          <w14:schemeClr w14:val="tx1"/>
                        </w14:solidFill>
                      </w14:textFill>
                    </w:rPr>
                    <w:t>0.0252</w:t>
                  </w:r>
                  <w: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20" w:type="dxa"/>
                  <w:vAlign w:val="center"/>
                </w:tcPr>
                <w:p>
                  <w:pPr>
                    <w:pStyle w:val="119"/>
                    <w:jc w:val="center"/>
                    <w:rPr>
                      <w:bCs/>
                      <w:lang w:eastAsia="zh-CN"/>
                    </w:rPr>
                  </w:pPr>
                </w:p>
              </w:tc>
              <w:tc>
                <w:tcPr>
                  <w:tcW w:w="2829" w:type="dxa"/>
                  <w:vAlign w:val="center"/>
                </w:tcPr>
                <w:p>
                  <w:pPr>
                    <w:pStyle w:val="119"/>
                    <w:jc w:val="center"/>
                    <w:rPr>
                      <w:lang w:eastAsia="zh-CN"/>
                    </w:rPr>
                  </w:pPr>
                  <w:r>
                    <w:rPr>
                      <w:rFonts w:hint="eastAsia"/>
                      <w:lang w:eastAsia="zh-CN"/>
                    </w:rPr>
                    <w:t>NO</w:t>
                  </w:r>
                  <w:r>
                    <w:rPr>
                      <w:rFonts w:hint="eastAsia"/>
                      <w:vertAlign w:val="subscript"/>
                      <w:lang w:eastAsia="zh-CN"/>
                    </w:rPr>
                    <w:t>x</w:t>
                  </w:r>
                </w:p>
              </w:tc>
              <w:tc>
                <w:tcPr>
                  <w:tcW w:w="2842" w:type="dxa"/>
                  <w:vAlign w:val="center"/>
                </w:tcPr>
                <w:p>
                  <w:pPr>
                    <w:pStyle w:val="119"/>
                    <w:jc w:val="center"/>
                    <w:rPr>
                      <w:lang w:eastAsia="zh-CN"/>
                    </w:rPr>
                  </w:pPr>
                  <w:r>
                    <w:rPr>
                      <w:color w:val="000000" w:themeColor="text1"/>
                      <w14:textFill>
                        <w14:solidFill>
                          <w14:schemeClr w14:val="tx1"/>
                        </w14:solidFill>
                      </w14:textFill>
                    </w:rPr>
                    <w:t>0.1179</w:t>
                  </w:r>
                  <w: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20" w:type="dxa"/>
                  <w:vAlign w:val="center"/>
                </w:tcPr>
                <w:p>
                  <w:pPr>
                    <w:pStyle w:val="119"/>
                    <w:jc w:val="center"/>
                    <w:rPr>
                      <w:bCs/>
                      <w:lang w:eastAsia="zh-CN"/>
                    </w:rPr>
                  </w:pPr>
                  <w:r>
                    <w:rPr>
                      <w:bCs/>
                      <w:lang w:eastAsia="zh-CN"/>
                    </w:rPr>
                    <w:t>2</w:t>
                  </w:r>
                </w:p>
              </w:tc>
              <w:tc>
                <w:tcPr>
                  <w:tcW w:w="2829" w:type="dxa"/>
                  <w:vAlign w:val="center"/>
                </w:tcPr>
                <w:p>
                  <w:pPr>
                    <w:pStyle w:val="119"/>
                    <w:jc w:val="center"/>
                    <w:rPr>
                      <w:lang w:eastAsia="zh-CN"/>
                    </w:rPr>
                  </w:pPr>
                  <w:r>
                    <w:rPr>
                      <w:rFonts w:hint="eastAsia"/>
                      <w:lang w:eastAsia="zh-CN"/>
                    </w:rPr>
                    <w:t>NO</w:t>
                  </w:r>
                  <w:r>
                    <w:rPr>
                      <w:rFonts w:hint="eastAsia"/>
                      <w:vertAlign w:val="subscript"/>
                      <w:lang w:eastAsia="zh-CN"/>
                    </w:rPr>
                    <w:t>x</w:t>
                  </w:r>
                </w:p>
              </w:tc>
              <w:tc>
                <w:tcPr>
                  <w:tcW w:w="2842" w:type="dxa"/>
                  <w:vAlign w:val="center"/>
                </w:tcPr>
                <w:p>
                  <w:pPr>
                    <w:pStyle w:val="119"/>
                    <w:jc w:val="center"/>
                    <w:rPr>
                      <w:lang w:eastAsia="zh-CN"/>
                    </w:rPr>
                  </w:pPr>
                  <w:r>
                    <w:rPr>
                      <w:color w:val="000000" w:themeColor="text1"/>
                      <w14:textFill>
                        <w14:solidFill>
                          <w14:schemeClr w14:val="tx1"/>
                        </w14:solidFill>
                      </w14:textFill>
                    </w:rPr>
                    <w:t>0.0173</w:t>
                  </w:r>
                  <w:r>
                    <w:t xml:space="preserve"> t/a</w:t>
                  </w:r>
                </w:p>
              </w:tc>
            </w:tr>
          </w:tbl>
          <w:p>
            <w:pPr>
              <w:ind w:firstLine="456"/>
              <w:rPr>
                <w:lang w:eastAsia="zh-CN"/>
              </w:rPr>
            </w:pPr>
            <w:r>
              <w:rPr>
                <w:rFonts w:hint="eastAsia" w:ascii="宋体" w:cs="宋体" w:hAnsiTheme="minorHAnsi"/>
                <w:szCs w:val="24"/>
                <w:lang w:eastAsia="zh-CN"/>
              </w:rPr>
              <w:t>综上所述，本项目产生的废气能够达标排放，</w:t>
            </w:r>
            <w:r>
              <w:rPr>
                <w:lang w:eastAsia="zh-CN"/>
              </w:rPr>
              <w:t>对周围环境影响较小。</w:t>
            </w:r>
          </w:p>
          <w:p>
            <w:pPr>
              <w:ind w:firstLine="458"/>
              <w:rPr>
                <w:b/>
                <w:lang w:eastAsia="zh-CN"/>
              </w:rPr>
            </w:pPr>
            <w:r>
              <w:rPr>
                <w:rFonts w:hint="eastAsia"/>
                <w:b/>
                <w:lang w:eastAsia="zh-CN"/>
              </w:rPr>
              <w:t>二、地表水环境影响分析</w:t>
            </w:r>
          </w:p>
          <w:p>
            <w:pPr>
              <w:ind w:firstLine="456"/>
              <w:rPr>
                <w:lang w:eastAsia="zh-CN"/>
              </w:rPr>
            </w:pPr>
            <w:r>
              <w:rPr>
                <w:rFonts w:hint="eastAsia"/>
                <w:lang w:eastAsia="zh-CN"/>
              </w:rPr>
              <w:t>（1）生产废水</w:t>
            </w:r>
          </w:p>
          <w:p>
            <w:pPr>
              <w:ind w:firstLine="456"/>
              <w:rPr>
                <w:lang w:eastAsia="zh-CN"/>
              </w:rPr>
            </w:pPr>
            <w:r>
              <w:rPr>
                <w:rFonts w:hint="eastAsia"/>
                <w:lang w:eastAsia="zh-CN"/>
              </w:rPr>
              <w:t>本项目生产过程中无生产废水产生。</w:t>
            </w:r>
          </w:p>
          <w:p>
            <w:pPr>
              <w:ind w:firstLine="456"/>
              <w:rPr>
                <w:lang w:eastAsia="zh-CN"/>
              </w:rPr>
            </w:pPr>
            <w:r>
              <w:rPr>
                <w:rFonts w:hint="eastAsia"/>
                <w:lang w:eastAsia="zh-CN"/>
              </w:rPr>
              <w:t>（2）生活污水</w:t>
            </w:r>
          </w:p>
          <w:p>
            <w:pPr>
              <w:ind w:firstLine="456"/>
              <w:rPr>
                <w:lang w:eastAsia="zh-CN"/>
              </w:rPr>
            </w:pPr>
            <w:r>
              <w:rPr>
                <w:rFonts w:hint="eastAsia"/>
                <w:lang w:eastAsia="zh-CN"/>
              </w:rPr>
              <w:t>本项目不新增劳动定员，</w:t>
            </w:r>
            <w:r>
              <w:rPr>
                <w:rFonts w:hint="eastAsia"/>
                <w:szCs w:val="21"/>
                <w:lang w:eastAsia="zh-CN"/>
              </w:rPr>
              <w:t>不新增</w:t>
            </w:r>
            <w:r>
              <w:rPr>
                <w:rFonts w:hint="eastAsia"/>
                <w:lang w:eastAsia="zh-CN"/>
              </w:rPr>
              <w:t>生活污水。</w:t>
            </w:r>
          </w:p>
          <w:p>
            <w:pPr>
              <w:ind w:firstLine="458"/>
              <w:rPr>
                <w:b/>
                <w:lang w:eastAsia="zh-CN"/>
              </w:rPr>
            </w:pPr>
            <w:r>
              <w:rPr>
                <w:rFonts w:hint="eastAsia"/>
                <w:b/>
                <w:lang w:eastAsia="zh-CN"/>
              </w:rPr>
              <w:t>四、声环境影响分析</w:t>
            </w:r>
          </w:p>
          <w:p>
            <w:pPr>
              <w:ind w:firstLine="458"/>
              <w:rPr>
                <w:b/>
                <w:lang w:eastAsia="zh-CN"/>
              </w:rPr>
            </w:pPr>
            <w:r>
              <w:rPr>
                <w:rFonts w:hint="eastAsia"/>
                <w:b/>
                <w:lang w:eastAsia="zh-CN"/>
              </w:rPr>
              <w:t>1.噪声源</w:t>
            </w:r>
          </w:p>
          <w:p>
            <w:pPr>
              <w:ind w:firstLine="456"/>
              <w:rPr>
                <w:lang w:eastAsia="zh-CN"/>
              </w:rPr>
            </w:pPr>
            <w:r>
              <w:rPr>
                <w:rFonts w:hint="eastAsia"/>
                <w:lang w:eastAsia="zh-CN"/>
              </w:rPr>
              <w:t>项目</w:t>
            </w:r>
            <w:r>
              <w:rPr>
                <w:lang w:eastAsia="zh-CN"/>
              </w:rPr>
              <w:t>运营期</w:t>
            </w:r>
            <w:r>
              <w:rPr>
                <w:rFonts w:hint="eastAsia"/>
                <w:lang w:eastAsia="zh-CN"/>
              </w:rPr>
              <w:t>噪声主要来自箱式天然气炉运行噪声，源强在90dB(A)左右。</w:t>
            </w:r>
          </w:p>
          <w:p>
            <w:pPr>
              <w:ind w:firstLine="456"/>
              <w:rPr>
                <w:lang w:eastAsia="zh-CN"/>
              </w:rPr>
            </w:pPr>
            <w:r>
              <w:rPr>
                <w:rFonts w:hint="eastAsia"/>
                <w:lang w:eastAsia="zh-CN"/>
              </w:rPr>
              <w:t>项目对噪声主要采取控制噪声与隔断噪声传播途径相结合的办法，以控制噪声对厂界外声环境的影响。项目采取的噪声防治措施如下：</w:t>
            </w:r>
          </w:p>
          <w:p>
            <w:pPr>
              <w:ind w:firstLine="456"/>
              <w:rPr>
                <w:lang w:eastAsia="zh-CN"/>
              </w:rPr>
            </w:pPr>
            <w:r>
              <w:rPr>
                <w:rFonts w:hint="eastAsia"/>
                <w:lang w:eastAsia="zh-CN"/>
              </w:rPr>
              <w:t>①加强厂区绿化，净化美化环境；</w:t>
            </w:r>
          </w:p>
          <w:p>
            <w:pPr>
              <w:ind w:firstLine="456"/>
              <w:rPr>
                <w:lang w:eastAsia="zh-CN"/>
              </w:rPr>
            </w:pPr>
            <w:r>
              <w:rPr>
                <w:rFonts w:hint="eastAsia"/>
                <w:lang w:eastAsia="zh-CN"/>
              </w:rPr>
              <w:t>②振动较大的设备采用单独基础，在其基础上采取相应的减振措施；</w:t>
            </w:r>
          </w:p>
          <w:p>
            <w:pPr>
              <w:ind w:firstLine="456"/>
              <w:rPr>
                <w:lang w:eastAsia="zh-CN"/>
              </w:rPr>
            </w:pPr>
            <w:r>
              <w:rPr>
                <w:rFonts w:hint="eastAsia"/>
                <w:lang w:eastAsia="zh-CN"/>
              </w:rPr>
              <w:t>③优化厂区布局：在设备布置时考虑地形、声源方向性和噪声强弱等因素，进行合理布局以求进一步降低厂界噪声。</w:t>
            </w:r>
          </w:p>
          <w:p>
            <w:pPr>
              <w:ind w:firstLine="458"/>
              <w:rPr>
                <w:b/>
                <w:lang w:eastAsia="zh-CN"/>
              </w:rPr>
            </w:pPr>
            <w:r>
              <w:rPr>
                <w:b/>
                <w:lang w:eastAsia="zh-CN"/>
              </w:rPr>
              <w:t>2</w:t>
            </w:r>
            <w:r>
              <w:rPr>
                <w:rFonts w:hint="eastAsia"/>
                <w:b/>
                <w:lang w:eastAsia="zh-CN"/>
              </w:rPr>
              <w:t>.</w:t>
            </w:r>
            <w:r>
              <w:rPr>
                <w:b/>
                <w:lang w:eastAsia="zh-CN"/>
              </w:rPr>
              <w:t>评价等级及评价标准</w:t>
            </w:r>
          </w:p>
          <w:p>
            <w:pPr>
              <w:ind w:firstLine="456"/>
              <w:rPr>
                <w:lang w:eastAsia="zh-CN"/>
              </w:rPr>
            </w:pPr>
            <w:r>
              <w:rPr>
                <w:lang w:eastAsia="zh-CN"/>
              </w:rPr>
              <w:t>根据《环境影响评价技术导则 声环境》HJ2.4-2009的规定，确定本项目声环境影响评价工作等级为三级。项目厂界四周噪声贡献值评价标准执行《工业企业厂界环境噪声排放标准》（GB12348-2008）3类标准。</w:t>
            </w:r>
          </w:p>
          <w:p>
            <w:pPr>
              <w:spacing w:line="500" w:lineRule="exact"/>
              <w:ind w:firstLine="458"/>
              <w:rPr>
                <w:b/>
                <w:lang w:eastAsia="zh-CN"/>
              </w:rPr>
            </w:pPr>
            <w:r>
              <w:rPr>
                <w:b/>
                <w:lang w:eastAsia="zh-CN"/>
              </w:rPr>
              <w:t>3</w:t>
            </w:r>
            <w:r>
              <w:rPr>
                <w:rFonts w:hint="eastAsia"/>
                <w:b/>
                <w:lang w:eastAsia="zh-CN"/>
              </w:rPr>
              <w:t>.</w:t>
            </w:r>
            <w:r>
              <w:rPr>
                <w:b/>
                <w:lang w:eastAsia="zh-CN"/>
              </w:rPr>
              <w:t>预测模式</w:t>
            </w:r>
          </w:p>
          <w:p>
            <w:pPr>
              <w:autoSpaceDE w:val="0"/>
              <w:autoSpaceDN w:val="0"/>
              <w:adjustRightInd w:val="0"/>
              <w:spacing w:line="500" w:lineRule="exact"/>
              <w:ind w:firstLine="456"/>
              <w:rPr>
                <w:lang w:eastAsia="zh-CN"/>
              </w:rPr>
            </w:pPr>
            <w:r>
              <w:rPr>
                <w:lang w:eastAsia="zh-CN"/>
              </w:rPr>
              <w:t>预测模式采用《环境影响评价技术导则 声环境》(HJ2.4-2009)中推荐的模型。噪声在传播过程中受到多种因素的干扰，使其产生衰减，根据建设项目噪声源和环境特征，预测过程中考虑了围墙等建筑物的屏障作用、空气吸收。预测模式采用点声源处于半自由空间的几何发散模式。</w:t>
            </w:r>
          </w:p>
          <w:p>
            <w:pPr>
              <w:autoSpaceDE w:val="0"/>
              <w:autoSpaceDN w:val="0"/>
              <w:adjustRightInd w:val="0"/>
              <w:spacing w:line="500" w:lineRule="exact"/>
              <w:ind w:firstLine="456"/>
              <w:rPr>
                <w:lang w:eastAsia="zh-CN"/>
              </w:rPr>
            </w:pPr>
            <w:r>
              <w:rPr>
                <w:lang w:eastAsia="zh-CN"/>
              </w:rPr>
              <w:t>点声源A声级衰减模式：</w:t>
            </w:r>
          </w:p>
          <w:p>
            <w:pPr>
              <w:spacing w:line="500" w:lineRule="exact"/>
              <w:ind w:firstLine="456"/>
              <w:jc w:val="center"/>
            </w:pPr>
            <w:r>
              <w:t>L</w:t>
            </w:r>
            <w:r>
              <w:rPr>
                <w:vertAlign w:val="subscript"/>
              </w:rPr>
              <w:t>A</w:t>
            </w:r>
            <w:r>
              <w:t>（r）=L</w:t>
            </w:r>
            <w:r>
              <w:rPr>
                <w:vertAlign w:val="subscript"/>
              </w:rPr>
              <w:t>A</w:t>
            </w:r>
            <w:r>
              <w:t>（r</w:t>
            </w:r>
            <w:r>
              <w:rPr>
                <w:vertAlign w:val="subscript"/>
              </w:rPr>
              <w:t>0</w:t>
            </w:r>
            <w:r>
              <w:t>）－（A</w:t>
            </w:r>
            <w:r>
              <w:rPr>
                <w:vertAlign w:val="subscript"/>
              </w:rPr>
              <w:t>div</w:t>
            </w:r>
            <w:r>
              <w:t>＋A</w:t>
            </w:r>
            <w:r>
              <w:rPr>
                <w:vertAlign w:val="subscript"/>
              </w:rPr>
              <w:t>atm</w:t>
            </w:r>
            <w:r>
              <w:t>＋A</w:t>
            </w:r>
            <w:r>
              <w:rPr>
                <w:vertAlign w:val="subscript"/>
              </w:rPr>
              <w:t>bar</w:t>
            </w:r>
            <w:r>
              <w:t>＋A</w:t>
            </w:r>
            <w:r>
              <w:rPr>
                <w:vertAlign w:val="subscript"/>
              </w:rPr>
              <w:t>gr</w:t>
            </w:r>
            <w:r>
              <w:t>＋A</w:t>
            </w:r>
            <w:r>
              <w:rPr>
                <w:vertAlign w:val="subscript"/>
              </w:rPr>
              <w:t>misc</w:t>
            </w:r>
            <w:r>
              <w:t>）</w:t>
            </w:r>
          </w:p>
          <w:p>
            <w:pPr>
              <w:ind w:firstLine="456"/>
              <w:rPr>
                <w:lang w:eastAsia="zh-CN"/>
              </w:rPr>
            </w:pPr>
            <w:r>
              <w:rPr>
                <w:lang w:eastAsia="zh-CN"/>
              </w:rPr>
              <w:t>式中：L</w:t>
            </w:r>
            <w:r>
              <w:rPr>
                <w:vertAlign w:val="subscript"/>
                <w:lang w:eastAsia="zh-CN"/>
              </w:rPr>
              <w:t>A</w:t>
            </w:r>
            <w:r>
              <w:rPr>
                <w:lang w:eastAsia="zh-CN"/>
              </w:rPr>
              <w:t>（r）为距离r处的A声级，dB（A）；</w:t>
            </w:r>
          </w:p>
          <w:p>
            <w:pPr>
              <w:ind w:firstLine="1108" w:firstLineChars="484"/>
              <w:rPr>
                <w:lang w:eastAsia="zh-CN"/>
              </w:rPr>
            </w:pPr>
            <w:r>
              <w:rPr>
                <w:lang w:eastAsia="zh-CN"/>
              </w:rPr>
              <w:t>L</w:t>
            </w:r>
            <w:r>
              <w:rPr>
                <w:vertAlign w:val="subscript"/>
                <w:lang w:eastAsia="zh-CN"/>
              </w:rPr>
              <w:t>A</w:t>
            </w:r>
            <w:r>
              <w:rPr>
                <w:lang w:eastAsia="zh-CN"/>
              </w:rPr>
              <w:t>（r</w:t>
            </w:r>
            <w:r>
              <w:rPr>
                <w:vertAlign w:val="subscript"/>
                <w:lang w:eastAsia="zh-CN"/>
              </w:rPr>
              <w:t>0</w:t>
            </w:r>
            <w:r>
              <w:rPr>
                <w:lang w:eastAsia="zh-CN"/>
              </w:rPr>
              <w:t>）为参考位置r</w:t>
            </w:r>
            <w:r>
              <w:rPr>
                <w:vertAlign w:val="subscript"/>
                <w:lang w:eastAsia="zh-CN"/>
              </w:rPr>
              <w:t>0</w:t>
            </w:r>
            <w:r>
              <w:rPr>
                <w:lang w:eastAsia="zh-CN"/>
              </w:rPr>
              <w:t>处的A声级，dB（A）；</w:t>
            </w:r>
          </w:p>
          <w:p>
            <w:pPr>
              <w:ind w:firstLine="1108" w:firstLineChars="484"/>
              <w:rPr>
                <w:lang w:eastAsia="zh-CN"/>
              </w:rPr>
            </w:pPr>
            <w:r>
              <w:rPr>
                <w:lang w:eastAsia="zh-CN"/>
              </w:rPr>
              <w:t>A</w:t>
            </w:r>
            <w:r>
              <w:rPr>
                <w:vertAlign w:val="subscript"/>
                <w:lang w:eastAsia="zh-CN"/>
              </w:rPr>
              <w:t>div</w:t>
            </w:r>
            <w:r>
              <w:rPr>
                <w:lang w:eastAsia="zh-CN"/>
              </w:rPr>
              <w:t>为声波几何发散引起的倍频带衰减量，dB（A）；</w:t>
            </w:r>
          </w:p>
          <w:p>
            <w:pPr>
              <w:ind w:firstLine="1108" w:firstLineChars="484"/>
              <w:rPr>
                <w:lang w:eastAsia="zh-CN"/>
              </w:rPr>
            </w:pPr>
            <w:r>
              <w:rPr>
                <w:lang w:eastAsia="zh-CN"/>
              </w:rPr>
              <w:t>A</w:t>
            </w:r>
            <w:r>
              <w:rPr>
                <w:vertAlign w:val="subscript"/>
                <w:lang w:eastAsia="zh-CN"/>
              </w:rPr>
              <w:t>bar</w:t>
            </w:r>
            <w:r>
              <w:rPr>
                <w:lang w:eastAsia="zh-CN"/>
              </w:rPr>
              <w:t>为声屏障引起的倍频带衰减量，dB（A）；</w:t>
            </w:r>
          </w:p>
          <w:p>
            <w:pPr>
              <w:ind w:firstLine="1108" w:firstLineChars="484"/>
              <w:rPr>
                <w:lang w:eastAsia="zh-CN"/>
              </w:rPr>
            </w:pPr>
            <w:r>
              <w:rPr>
                <w:lang w:eastAsia="zh-CN"/>
              </w:rPr>
              <w:t>A</w:t>
            </w:r>
            <w:r>
              <w:rPr>
                <w:vertAlign w:val="subscript"/>
                <w:lang w:eastAsia="zh-CN"/>
              </w:rPr>
              <w:t>atm</w:t>
            </w:r>
            <w:r>
              <w:rPr>
                <w:lang w:eastAsia="zh-CN"/>
              </w:rPr>
              <w:t>为空气吸收引起的倍频带衰减量，dB（A）；</w:t>
            </w:r>
          </w:p>
          <w:p>
            <w:pPr>
              <w:ind w:firstLine="1108" w:firstLineChars="484"/>
              <w:rPr>
                <w:lang w:eastAsia="zh-CN"/>
              </w:rPr>
            </w:pPr>
            <w:r>
              <w:rPr>
                <w:lang w:eastAsia="zh-CN"/>
              </w:rPr>
              <w:t>A</w:t>
            </w:r>
            <w:r>
              <w:rPr>
                <w:vertAlign w:val="subscript"/>
                <w:lang w:eastAsia="zh-CN"/>
              </w:rPr>
              <w:t>gr</w:t>
            </w:r>
            <w:r>
              <w:rPr>
                <w:lang w:eastAsia="zh-CN"/>
              </w:rPr>
              <w:t>为地面效应引起的倍频带衰减量，dB（A）；</w:t>
            </w:r>
          </w:p>
          <w:p>
            <w:pPr>
              <w:ind w:firstLine="1108" w:firstLineChars="484"/>
              <w:rPr>
                <w:lang w:eastAsia="zh-CN"/>
              </w:rPr>
            </w:pPr>
            <w:r>
              <w:rPr>
                <w:lang w:eastAsia="zh-CN"/>
              </w:rPr>
              <w:t>A</w:t>
            </w:r>
            <w:r>
              <w:rPr>
                <w:vertAlign w:val="subscript"/>
                <w:lang w:eastAsia="zh-CN"/>
              </w:rPr>
              <w:t>misc</w:t>
            </w:r>
            <w:r>
              <w:rPr>
                <w:lang w:eastAsia="zh-CN"/>
              </w:rPr>
              <w:t>为其他多方面效应引起的倍频带衰减量，dB（A）；</w:t>
            </w:r>
          </w:p>
          <w:p>
            <w:pPr>
              <w:ind w:firstLine="456"/>
              <w:rPr>
                <w:lang w:eastAsia="zh-CN"/>
              </w:rPr>
            </w:pPr>
            <w:r>
              <w:rPr>
                <w:lang w:eastAsia="zh-CN"/>
              </w:rPr>
              <w:t>其中：A</w:t>
            </w:r>
            <w:r>
              <w:rPr>
                <w:vertAlign w:val="subscript"/>
                <w:lang w:eastAsia="zh-CN"/>
              </w:rPr>
              <w:t>div</w:t>
            </w:r>
            <w:r>
              <w:rPr>
                <w:lang w:eastAsia="zh-CN"/>
              </w:rPr>
              <w:t>＝20lg（r/r</w:t>
            </w:r>
            <w:r>
              <w:rPr>
                <w:vertAlign w:val="subscript"/>
                <w:lang w:eastAsia="zh-CN"/>
              </w:rPr>
              <w:t>0</w:t>
            </w:r>
            <w:r>
              <w:rPr>
                <w:lang w:eastAsia="zh-CN"/>
              </w:rPr>
              <w:t>）为点声源的几何发散衰减量，dB（A）；</w:t>
            </w:r>
          </w:p>
          <w:p>
            <w:pPr>
              <w:ind w:firstLine="1108" w:firstLineChars="484"/>
              <w:rPr>
                <w:lang w:eastAsia="zh-CN"/>
              </w:rPr>
            </w:pPr>
            <w:r>
              <w:rPr>
                <w:lang w:eastAsia="zh-CN"/>
              </w:rPr>
              <w:t>A</w:t>
            </w:r>
            <w:r>
              <w:rPr>
                <w:vertAlign w:val="subscript"/>
                <w:lang w:eastAsia="zh-CN"/>
              </w:rPr>
              <w:t>div</w:t>
            </w:r>
            <w:r>
              <w:rPr>
                <w:lang w:eastAsia="zh-CN"/>
              </w:rPr>
              <w:t>＝10lg（r/r</w:t>
            </w:r>
            <w:r>
              <w:rPr>
                <w:vertAlign w:val="subscript"/>
                <w:lang w:eastAsia="zh-CN"/>
              </w:rPr>
              <w:t>0</w:t>
            </w:r>
            <w:r>
              <w:rPr>
                <w:lang w:eastAsia="zh-CN"/>
              </w:rPr>
              <w:t>）为线声源的几何发散衰减量，dB（A）；</w:t>
            </w:r>
          </w:p>
          <w:p>
            <w:pPr>
              <w:ind w:firstLine="1108" w:firstLineChars="484"/>
              <w:rPr>
                <w:lang w:eastAsia="zh-CN"/>
              </w:rPr>
            </w:pPr>
            <w:r>
              <w:rPr>
                <w:lang w:eastAsia="zh-CN"/>
              </w:rPr>
              <w:t>A</w:t>
            </w:r>
            <w:r>
              <w:rPr>
                <w:vertAlign w:val="subscript"/>
                <w:lang w:eastAsia="zh-CN"/>
              </w:rPr>
              <w:t>atm</w:t>
            </w:r>
            <w:r>
              <w:rPr>
                <w:lang w:eastAsia="zh-CN"/>
              </w:rPr>
              <w:t>＝a（r-r</w:t>
            </w:r>
            <w:r>
              <w:rPr>
                <w:vertAlign w:val="subscript"/>
                <w:lang w:eastAsia="zh-CN"/>
              </w:rPr>
              <w:t>0</w:t>
            </w:r>
            <w:r>
              <w:rPr>
                <w:lang w:eastAsia="zh-CN"/>
              </w:rPr>
              <w:t>）/100为空气吸收引起的A声级衰减量，dB（A）；</w:t>
            </w:r>
          </w:p>
          <w:p>
            <w:pPr>
              <w:ind w:firstLine="456"/>
              <w:rPr>
                <w:lang w:eastAsia="zh-CN"/>
              </w:rPr>
            </w:pPr>
            <w:r>
              <w:rPr>
                <w:lang w:eastAsia="zh-CN"/>
              </w:rPr>
              <w:t>（1）几何发散</w:t>
            </w:r>
          </w:p>
          <w:p>
            <w:pPr>
              <w:ind w:firstLine="456"/>
              <w:rPr>
                <w:lang w:eastAsia="zh-CN"/>
              </w:rPr>
            </w:pPr>
            <w:r>
              <w:rPr>
                <w:lang w:eastAsia="zh-CN"/>
              </w:rPr>
              <w:t>对于室外点声源，不考虑其指向性，几何发散衰减计算公式为：</w:t>
            </w:r>
          </w:p>
          <w:p>
            <w:pPr>
              <w:spacing w:line="500" w:lineRule="exact"/>
              <w:ind w:firstLine="456"/>
              <w:jc w:val="center"/>
              <w:rPr>
                <w:lang w:val="pt-BR"/>
              </w:rPr>
            </w:pPr>
            <w:r>
              <w:rPr>
                <w:lang w:val="pt-BR"/>
              </w:rPr>
              <w:t>L</w:t>
            </w:r>
            <w:r>
              <w:rPr>
                <w:vertAlign w:val="subscript"/>
                <w:lang w:val="pt-BR"/>
              </w:rPr>
              <w:t>A</w:t>
            </w:r>
            <w:r>
              <w:rPr>
                <w:lang w:val="pt-BR"/>
              </w:rPr>
              <w:t>(r)=L</w:t>
            </w:r>
            <w:r>
              <w:rPr>
                <w:vertAlign w:val="subscript"/>
                <w:lang w:val="pt-BR"/>
              </w:rPr>
              <w:t>A</w:t>
            </w:r>
            <w:r>
              <w:rPr>
                <w:lang w:val="pt-BR"/>
              </w:rPr>
              <w:t>(r</w:t>
            </w:r>
            <w:r>
              <w:rPr>
                <w:vertAlign w:val="subscript"/>
                <w:lang w:val="pt-BR"/>
              </w:rPr>
              <w:t>0</w:t>
            </w:r>
            <w:r>
              <w:rPr>
                <w:lang w:val="pt-BR"/>
              </w:rPr>
              <w:t>)－20Lg(r/r</w:t>
            </w:r>
            <w:r>
              <w:rPr>
                <w:vertAlign w:val="subscript"/>
                <w:lang w:val="pt-BR"/>
              </w:rPr>
              <w:t>0</w:t>
            </w:r>
            <w:r>
              <w:rPr>
                <w:lang w:val="pt-BR"/>
              </w:rPr>
              <w:t>)</w:t>
            </w:r>
          </w:p>
          <w:p>
            <w:pPr>
              <w:ind w:firstLine="456"/>
              <w:rPr>
                <w:lang w:eastAsia="zh-CN"/>
              </w:rPr>
            </w:pPr>
            <w:r>
              <w:rPr>
                <w:lang w:eastAsia="zh-CN"/>
              </w:rPr>
              <w:t>对于室内声源，先计算室内k个声源在靠近围护结构处的声级</w:t>
            </w:r>
            <w:r>
              <w:rPr>
                <w:iCs/>
                <w:lang w:eastAsia="zh-CN"/>
              </w:rPr>
              <w:t>L</w:t>
            </w:r>
            <w:r>
              <w:rPr>
                <w:iCs/>
                <w:vertAlign w:val="subscript"/>
                <w:lang w:eastAsia="zh-CN"/>
              </w:rPr>
              <w:t>oct,1</w:t>
            </w:r>
            <w:r>
              <w:rPr>
                <w:lang w:eastAsia="zh-CN"/>
              </w:rPr>
              <w:t>：</w:t>
            </w:r>
          </w:p>
          <w:p>
            <w:pPr>
              <w:autoSpaceDE w:val="0"/>
              <w:autoSpaceDN w:val="0"/>
              <w:adjustRightInd w:val="0"/>
              <w:spacing w:line="240" w:lineRule="auto"/>
              <w:ind w:firstLine="456"/>
              <w:jc w:val="center"/>
              <w:rPr>
                <w:lang w:val="zh-CN" w:eastAsia="zh-CN"/>
              </w:rPr>
            </w:pPr>
            <w:r>
              <w:rPr>
                <w:position w:val="-32"/>
                <w:lang w:val="zh-CN"/>
              </w:rPr>
              <w:object>
                <v:shape id="_x0000_i1025" o:spt="75" type="#_x0000_t75" style="height:39.75pt;width:162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pPr>
              <w:ind w:firstLine="456"/>
              <w:rPr>
                <w:lang w:eastAsia="zh-CN"/>
              </w:rPr>
            </w:pPr>
            <w:r>
              <w:rPr>
                <w:lang w:val="zh-CN" w:eastAsia="zh-CN"/>
              </w:rPr>
              <w:t>式中：</w:t>
            </w:r>
            <w:r>
              <w:rPr>
                <w:i/>
                <w:iCs/>
                <w:lang w:val="zh-CN" w:eastAsia="zh-CN"/>
              </w:rPr>
              <w:t>L</w:t>
            </w:r>
            <w:r>
              <w:rPr>
                <w:i/>
                <w:iCs/>
                <w:vertAlign w:val="subscript"/>
                <w:lang w:eastAsia="zh-CN"/>
              </w:rPr>
              <w:t>oct,1</w:t>
            </w:r>
            <w:r>
              <w:rPr>
                <w:lang w:eastAsia="zh-CN"/>
              </w:rPr>
              <w:softHyphen/>
            </w:r>
            <w:r>
              <w:rPr>
                <w:lang w:eastAsia="zh-CN"/>
              </w:rPr>
              <w:t>为某个室内声源在靠近围护结构处产生的倍频带声压级；</w:t>
            </w:r>
          </w:p>
          <w:p>
            <w:pPr>
              <w:ind w:firstLine="1108" w:firstLineChars="484"/>
              <w:rPr>
                <w:lang w:eastAsia="zh-CN"/>
              </w:rPr>
            </w:pPr>
            <w:r>
              <w:rPr>
                <w:i/>
                <w:iCs/>
                <w:lang w:eastAsia="zh-CN"/>
              </w:rPr>
              <w:t>L</w:t>
            </w:r>
            <w:r>
              <w:rPr>
                <w:i/>
                <w:iCs/>
                <w:vertAlign w:val="subscript"/>
                <w:lang w:eastAsia="zh-CN"/>
              </w:rPr>
              <w:t>w oct</w:t>
            </w:r>
            <w:r>
              <w:rPr>
                <w:i/>
                <w:iCs/>
                <w:vertAlign w:val="subscript"/>
                <w:lang w:eastAsia="zh-CN"/>
              </w:rPr>
              <w:softHyphen/>
            </w:r>
            <w:r>
              <w:rPr>
                <w:lang w:eastAsia="zh-CN"/>
              </w:rPr>
              <w:t>为某个声源的倍频带声功率级；</w:t>
            </w:r>
          </w:p>
          <w:p>
            <w:pPr>
              <w:ind w:firstLine="1108" w:firstLineChars="484"/>
              <w:rPr>
                <w:lang w:eastAsia="zh-CN"/>
              </w:rPr>
            </w:pPr>
            <w:r>
              <w:rPr>
                <w:lang w:eastAsia="zh-CN"/>
              </w:rPr>
              <w:t>r</w:t>
            </w:r>
            <w:r>
              <w:rPr>
                <w:vertAlign w:val="subscript"/>
                <w:lang w:eastAsia="zh-CN"/>
              </w:rPr>
              <w:t>1</w:t>
            </w:r>
            <w:r>
              <w:rPr>
                <w:lang w:eastAsia="zh-CN"/>
              </w:rPr>
              <w:t>为室内某个声源与靠近围护结构处的距离；</w:t>
            </w:r>
          </w:p>
          <w:p>
            <w:pPr>
              <w:ind w:firstLine="1108" w:firstLineChars="484"/>
              <w:rPr>
                <w:lang w:eastAsia="zh-CN"/>
              </w:rPr>
            </w:pPr>
            <w:r>
              <w:rPr>
                <w:lang w:eastAsia="zh-CN"/>
              </w:rPr>
              <w:t>R为房间常数；</w:t>
            </w:r>
          </w:p>
          <w:p>
            <w:pPr>
              <w:ind w:firstLine="1108" w:firstLineChars="484"/>
              <w:rPr>
                <w:lang w:eastAsia="zh-CN"/>
              </w:rPr>
            </w:pPr>
            <w:r>
              <w:rPr>
                <w:lang w:eastAsia="zh-CN"/>
              </w:rPr>
              <w:t>Q为方向因子。</w:t>
            </w:r>
          </w:p>
          <w:p>
            <w:pPr>
              <w:ind w:firstLine="456"/>
              <w:rPr>
                <w:lang w:eastAsia="zh-CN"/>
              </w:rPr>
            </w:pPr>
            <w:r>
              <w:rPr>
                <w:lang w:eastAsia="zh-CN"/>
              </w:rPr>
              <w:t>然后计算室外靠近围护结构处的声级</w:t>
            </w:r>
            <w:r>
              <w:rPr>
                <w:iCs/>
                <w:lang w:eastAsia="zh-CN"/>
              </w:rPr>
              <w:t>L</w:t>
            </w:r>
            <w:r>
              <w:rPr>
                <w:iCs/>
                <w:vertAlign w:val="subscript"/>
                <w:lang w:eastAsia="zh-CN"/>
              </w:rPr>
              <w:t>oct,2</w:t>
            </w:r>
            <w:r>
              <w:rPr>
                <w:lang w:eastAsia="zh-CN"/>
              </w:rPr>
              <w:t>：</w:t>
            </w:r>
          </w:p>
          <w:p>
            <w:pPr>
              <w:spacing w:line="500" w:lineRule="exact"/>
              <w:ind w:firstLine="456"/>
              <w:jc w:val="center"/>
              <w:rPr>
                <w:lang w:eastAsia="zh-CN"/>
              </w:rPr>
            </w:pPr>
            <w:r>
              <w:rPr>
                <w:iCs/>
                <w:lang w:eastAsia="zh-CN"/>
              </w:rPr>
              <w:t>L</w:t>
            </w:r>
            <w:r>
              <w:rPr>
                <w:iCs/>
                <w:vertAlign w:val="subscript"/>
                <w:lang w:eastAsia="zh-CN"/>
              </w:rPr>
              <w:t>oct,2</w:t>
            </w:r>
            <w:r>
              <w:rPr>
                <w:lang w:eastAsia="zh-CN"/>
              </w:rPr>
              <w:t>=</w:t>
            </w:r>
            <w:r>
              <w:rPr>
                <w:iCs/>
                <w:lang w:eastAsia="zh-CN"/>
              </w:rPr>
              <w:t xml:space="preserve"> L</w:t>
            </w:r>
            <w:r>
              <w:rPr>
                <w:iCs/>
                <w:vertAlign w:val="subscript"/>
                <w:lang w:eastAsia="zh-CN"/>
              </w:rPr>
              <w:t>oct,1</w:t>
            </w:r>
            <w:r>
              <w:rPr>
                <w:lang w:eastAsia="zh-CN"/>
              </w:rPr>
              <w:t>－（TL+6）</w:t>
            </w:r>
          </w:p>
          <w:p>
            <w:pPr>
              <w:ind w:firstLine="456"/>
              <w:rPr>
                <w:lang w:eastAsia="zh-CN"/>
              </w:rPr>
            </w:pPr>
            <w:r>
              <w:rPr>
                <w:lang w:eastAsia="zh-CN"/>
              </w:rPr>
              <w:t>式中：TL—围护结构的传声损失。</w:t>
            </w:r>
          </w:p>
          <w:p>
            <w:pPr>
              <w:ind w:firstLine="456"/>
              <w:rPr>
                <w:lang w:eastAsia="zh-CN"/>
              </w:rPr>
            </w:pPr>
            <w:r>
              <w:rPr>
                <w:lang w:eastAsia="zh-CN"/>
              </w:rPr>
              <w:t>再将室外声级</w:t>
            </w:r>
            <w:r>
              <w:rPr>
                <w:i/>
                <w:iCs/>
                <w:lang w:eastAsia="zh-CN"/>
              </w:rPr>
              <w:t>L</w:t>
            </w:r>
            <w:r>
              <w:rPr>
                <w:i/>
                <w:iCs/>
                <w:vertAlign w:val="subscript"/>
                <w:lang w:eastAsia="zh-CN"/>
              </w:rPr>
              <w:t>oct,2</w:t>
            </w:r>
            <w:r>
              <w:rPr>
                <w:i/>
                <w:iCs/>
                <w:lang w:eastAsia="zh-CN"/>
              </w:rPr>
              <w:t>(T)</w:t>
            </w:r>
            <w:r>
              <w:rPr>
                <w:lang w:eastAsia="zh-CN"/>
              </w:rPr>
              <w:t>和透声面积换算成等效的室外声源，计算出等效声源第i个倍频带的声功率级</w:t>
            </w:r>
            <w:r>
              <w:rPr>
                <w:i/>
                <w:iCs/>
                <w:lang w:eastAsia="zh-CN"/>
              </w:rPr>
              <w:t>L</w:t>
            </w:r>
            <w:r>
              <w:rPr>
                <w:i/>
                <w:iCs/>
                <w:vertAlign w:val="subscript"/>
                <w:lang w:eastAsia="zh-CN"/>
              </w:rPr>
              <w:t>w oct</w:t>
            </w:r>
            <w:r>
              <w:rPr>
                <w:vertAlign w:val="subscript"/>
                <w:lang w:eastAsia="zh-CN"/>
              </w:rPr>
              <w:softHyphen/>
            </w:r>
            <w:r>
              <w:rPr>
                <w:vertAlign w:val="subscript"/>
                <w:lang w:eastAsia="zh-CN"/>
              </w:rPr>
              <w:softHyphen/>
            </w:r>
            <w:r>
              <w:rPr>
                <w:lang w:eastAsia="zh-CN"/>
              </w:rPr>
              <w:t>：</w:t>
            </w:r>
          </w:p>
          <w:p>
            <w:pPr>
              <w:autoSpaceDE w:val="0"/>
              <w:autoSpaceDN w:val="0"/>
              <w:adjustRightInd w:val="0"/>
              <w:spacing w:line="500" w:lineRule="exact"/>
              <w:ind w:firstLine="456"/>
              <w:jc w:val="center"/>
            </w:pPr>
            <w:r>
              <w:rPr>
                <w:lang w:val="zh-CN"/>
              </w:rPr>
              <w:object>
                <v:shape id="_x0000_i1026" o:spt="75" type="#_x0000_t75" style="height:18pt;width:130.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p>
          <w:p>
            <w:pPr>
              <w:ind w:firstLine="456"/>
              <w:rPr>
                <w:lang w:eastAsia="zh-CN"/>
              </w:rPr>
            </w:pPr>
            <w:r>
              <w:rPr>
                <w:lang w:eastAsia="zh-CN"/>
              </w:rPr>
              <w:t>式中：S为透声面积，m</w:t>
            </w:r>
            <w:r>
              <w:rPr>
                <w:vertAlign w:val="superscript"/>
                <w:lang w:eastAsia="zh-CN"/>
              </w:rPr>
              <w:t>2</w:t>
            </w:r>
            <w:r>
              <w:rPr>
                <w:lang w:eastAsia="zh-CN"/>
              </w:rPr>
              <w:t>。</w:t>
            </w:r>
          </w:p>
          <w:p>
            <w:pPr>
              <w:ind w:firstLine="456"/>
              <w:rPr>
                <w:lang w:eastAsia="zh-CN"/>
              </w:rPr>
            </w:pPr>
            <w:r>
              <w:rPr>
                <w:lang w:eastAsia="zh-CN"/>
              </w:rPr>
              <w:t>等效室外声源的位置为围护结构的位置，其倍频带声功率级为L</w:t>
            </w:r>
            <w:r>
              <w:rPr>
                <w:vertAlign w:val="subscript"/>
                <w:lang w:eastAsia="zh-CN"/>
              </w:rPr>
              <w:t>woct</w:t>
            </w:r>
            <w:r>
              <w:rPr>
                <w:lang w:eastAsia="zh-CN"/>
              </w:rPr>
              <w:t>，由此按室外声源方法计算等效室外声源在预测点产生的声级。</w:t>
            </w:r>
          </w:p>
          <w:p>
            <w:pPr>
              <w:ind w:firstLine="456"/>
              <w:rPr>
                <w:lang w:eastAsia="zh-CN"/>
              </w:rPr>
            </w:pPr>
            <w:r>
              <w:rPr>
                <w:lang w:eastAsia="zh-CN"/>
              </w:rPr>
              <w:t>（2）遮挡物引起的衰减</w:t>
            </w:r>
          </w:p>
          <w:p>
            <w:pPr>
              <w:spacing w:line="500" w:lineRule="exact"/>
              <w:ind w:firstLine="456"/>
              <w:rPr>
                <w:lang w:eastAsia="zh-CN"/>
              </w:rPr>
            </w:pPr>
            <w:r>
              <w:rPr>
                <w:lang w:eastAsia="zh-CN"/>
              </w:rPr>
              <w:t>位于声源和预测点之间的实体障碍物，如围墙、建筑物、土坡等都起声屏障作用。声屏障的存在使声波不能直达某些预测点，从而引起声能量的较大衰减。</w:t>
            </w:r>
          </w:p>
          <w:p>
            <w:pPr>
              <w:ind w:firstLine="456"/>
              <w:rPr>
                <w:lang w:eastAsia="zh-CN"/>
              </w:rPr>
            </w:pPr>
            <w:r>
              <w:rPr>
                <w:lang w:eastAsia="zh-CN"/>
              </w:rPr>
              <w:t>（3）空气吸收引起的衰减</w:t>
            </w:r>
          </w:p>
          <w:p>
            <w:pPr>
              <w:ind w:firstLine="456"/>
              <w:rPr>
                <w:lang w:eastAsia="zh-CN"/>
              </w:rPr>
            </w:pPr>
            <w:r>
              <w:rPr>
                <w:lang w:eastAsia="zh-CN"/>
              </w:rPr>
              <w:t>空气吸收引起的衰减按下式计算：</w:t>
            </w:r>
          </w:p>
          <w:p>
            <w:pPr>
              <w:spacing w:line="240" w:lineRule="auto"/>
              <w:ind w:firstLine="0" w:firstLineChars="0"/>
              <w:jc w:val="center"/>
            </w:pPr>
            <w:r>
              <w:rPr>
                <w:position w:val="-24"/>
              </w:rPr>
              <w:object>
                <v:shape id="_x0000_i1027" o:spt="75" type="#_x0000_t75" style="height:34.5pt;width:72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pPr>
              <w:ind w:firstLine="456"/>
              <w:rPr>
                <w:lang w:eastAsia="zh-CN"/>
              </w:rPr>
            </w:pPr>
            <w:r>
              <w:rPr>
                <w:lang w:eastAsia="zh-CN"/>
              </w:rPr>
              <w:t>式中：r—预测点距声源的距离，m；</w:t>
            </w:r>
          </w:p>
          <w:p>
            <w:pPr>
              <w:ind w:firstLine="1108" w:firstLineChars="484"/>
              <w:rPr>
                <w:lang w:eastAsia="zh-CN"/>
              </w:rPr>
            </w:pPr>
            <w:r>
              <w:rPr>
                <w:lang w:eastAsia="zh-CN"/>
              </w:rPr>
              <w:t>r</w:t>
            </w:r>
            <w:r>
              <w:rPr>
                <w:vertAlign w:val="subscript"/>
                <w:lang w:eastAsia="zh-CN"/>
              </w:rPr>
              <w:t>0</w:t>
            </w:r>
            <w:r>
              <w:rPr>
                <w:lang w:eastAsia="zh-CN"/>
              </w:rPr>
              <w:t>—参考点距声源的距离，m；</w:t>
            </w:r>
          </w:p>
          <w:p>
            <w:pPr>
              <w:ind w:firstLine="1108" w:firstLineChars="484"/>
              <w:rPr>
                <w:lang w:eastAsia="zh-CN"/>
              </w:rPr>
            </w:pPr>
            <w:r>
              <w:t>α</w:t>
            </w:r>
            <w:r>
              <w:rPr>
                <w:lang w:eastAsia="zh-CN"/>
              </w:rPr>
              <w:t>—每100m空气吸收系数。</w:t>
            </w:r>
          </w:p>
          <w:p>
            <w:pPr>
              <w:ind w:firstLine="456"/>
              <w:rPr>
                <w:lang w:eastAsia="zh-CN"/>
              </w:rPr>
            </w:pPr>
            <w:r>
              <w:rPr>
                <w:lang w:eastAsia="zh-CN"/>
              </w:rPr>
              <w:t>（4）附加衰减</w:t>
            </w:r>
          </w:p>
          <w:p>
            <w:pPr>
              <w:ind w:firstLine="456"/>
              <w:rPr>
                <w:lang w:eastAsia="zh-CN"/>
              </w:rPr>
            </w:pPr>
            <w:r>
              <w:rPr>
                <w:lang w:eastAsia="zh-CN"/>
              </w:rPr>
              <w:t>为留有一定的安全系数，从最不利情况考虑，本次评价忽略附加衰减。</w:t>
            </w:r>
          </w:p>
          <w:p>
            <w:pPr>
              <w:ind w:firstLine="456"/>
              <w:rPr>
                <w:lang w:eastAsia="zh-CN"/>
              </w:rPr>
            </w:pPr>
            <w:r>
              <w:rPr>
                <w:lang w:eastAsia="zh-CN"/>
              </w:rPr>
              <w:t>4</w:t>
            </w:r>
            <w:r>
              <w:rPr>
                <w:rFonts w:hint="eastAsia"/>
                <w:lang w:eastAsia="zh-CN"/>
              </w:rPr>
              <w:t>.</w:t>
            </w:r>
            <w:r>
              <w:rPr>
                <w:lang w:eastAsia="zh-CN"/>
              </w:rPr>
              <w:t>预测步骤</w:t>
            </w:r>
          </w:p>
          <w:p>
            <w:pPr>
              <w:ind w:firstLine="456"/>
              <w:rPr>
                <w:lang w:eastAsia="zh-CN"/>
              </w:rPr>
            </w:pPr>
            <w:r>
              <w:rPr>
                <w:lang w:eastAsia="zh-CN"/>
              </w:rPr>
              <w:t>（1）选择一个坐标系，将评价区分成若干网格，确定各噪声源、各敏感点及厂界预测点坐标。</w:t>
            </w:r>
          </w:p>
          <w:p>
            <w:pPr>
              <w:ind w:firstLine="456"/>
              <w:rPr>
                <w:lang w:eastAsia="zh-CN"/>
              </w:rPr>
            </w:pPr>
            <w:r>
              <w:rPr>
                <w:lang w:eastAsia="zh-CN"/>
              </w:rPr>
              <w:t>（2）根据已获得的声源参数和声波从声源到预测点的传播条件，计算出各声源单独作用在预测点时产生的A声级L</w:t>
            </w:r>
            <w:r>
              <w:rPr>
                <w:vertAlign w:val="subscript"/>
                <w:lang w:eastAsia="zh-CN"/>
              </w:rPr>
              <w:t>i</w:t>
            </w:r>
            <w:r>
              <w:rPr>
                <w:lang w:eastAsia="zh-CN"/>
              </w:rPr>
              <w:t>：</w:t>
            </w:r>
          </w:p>
          <w:p>
            <w:pPr>
              <w:ind w:firstLine="456"/>
              <w:rPr>
                <w:lang w:val="zh-CN" w:eastAsia="zh-CN"/>
              </w:rPr>
            </w:pPr>
            <w:r>
              <w:rPr>
                <w:lang w:eastAsia="zh-CN"/>
              </w:rPr>
              <w:t>（3）将各声源对某预测点产生的A声级按下式叠加，</w:t>
            </w:r>
            <w:r>
              <w:rPr>
                <w:lang w:val="zh-CN" w:eastAsia="zh-CN"/>
              </w:rPr>
              <w:t>得到该预测点的声级值L</w:t>
            </w:r>
            <w:r>
              <w:rPr>
                <w:vertAlign w:val="subscript"/>
                <w:lang w:val="zh-CN" w:eastAsia="zh-CN"/>
              </w:rPr>
              <w:t>1</w:t>
            </w:r>
            <w:r>
              <w:rPr>
                <w:lang w:val="zh-CN" w:eastAsia="zh-CN"/>
              </w:rPr>
              <w:t>即贡献值。</w:t>
            </w:r>
          </w:p>
          <w:p>
            <w:pPr>
              <w:spacing w:line="500" w:lineRule="exact"/>
              <w:ind w:firstLine="456"/>
              <w:jc w:val="center"/>
              <w:rPr>
                <w:lang w:eastAsia="zh-CN"/>
              </w:rPr>
            </w:pPr>
            <w:r>
              <w:rPr>
                <w:lang w:eastAsia="zh-CN"/>
              </w:rPr>
              <w:t>L=10lg（</w:t>
            </w:r>
            <w:r>
              <w:rPr>
                <w:position w:val="-28"/>
              </w:rPr>
              <w:object>
                <v:shape id="_x0000_i1028" o:spt="75" type="#_x0000_t75" style="height:36pt;width:42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lang w:eastAsia="zh-CN"/>
              </w:rPr>
              <w:t>）</w:t>
            </w:r>
          </w:p>
          <w:p>
            <w:pPr>
              <w:ind w:firstLine="458"/>
              <w:rPr>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4</w:t>
            </w:r>
            <w:r>
              <w:rPr>
                <w:rFonts w:hint="eastAsia"/>
                <w:b/>
                <w:color w:val="000000" w:themeColor="text1"/>
                <w:lang w:eastAsia="zh-CN"/>
                <w14:textFill>
                  <w14:solidFill>
                    <w14:schemeClr w14:val="tx1"/>
                  </w14:solidFill>
                </w14:textFill>
              </w:rPr>
              <w:t>.</w:t>
            </w:r>
            <w:r>
              <w:rPr>
                <w:b/>
                <w:color w:val="000000" w:themeColor="text1"/>
                <w:lang w:eastAsia="zh-CN"/>
                <w14:textFill>
                  <w14:solidFill>
                    <w14:schemeClr w14:val="tx1"/>
                  </w14:solidFill>
                </w14:textFill>
              </w:rPr>
              <w:t>预测结果与评价</w:t>
            </w:r>
          </w:p>
          <w:p>
            <w:pPr>
              <w:ind w:firstLine="458"/>
              <w:jc w:val="center"/>
              <w:rPr>
                <w:b/>
                <w:color w:val="000000" w:themeColor="text1"/>
                <w:szCs w:val="21"/>
                <w:lang w:eastAsia="zh-CN"/>
                <w14:textFill>
                  <w14:solidFill>
                    <w14:schemeClr w14:val="tx1"/>
                  </w14:solidFill>
                </w14:textFill>
              </w:rPr>
            </w:pPr>
            <w:r>
              <w:rPr>
                <w:rFonts w:hint="eastAsia"/>
                <w:b/>
                <w:color w:val="000000" w:themeColor="text1"/>
                <w:lang w:eastAsia="zh-CN"/>
                <w14:textFill>
                  <w14:solidFill>
                    <w14:schemeClr w14:val="tx1"/>
                  </w14:solidFill>
                </w14:textFill>
              </w:rPr>
              <w:t>表3</w:t>
            </w:r>
            <w:r>
              <w:rPr>
                <w:b/>
                <w:color w:val="000000" w:themeColor="text1"/>
                <w:lang w:eastAsia="zh-CN"/>
                <w14:textFill>
                  <w14:solidFill>
                    <w14:schemeClr w14:val="tx1"/>
                  </w14:solidFill>
                </w14:textFill>
              </w:rPr>
              <w:t xml:space="preserve">2 </w:t>
            </w:r>
            <w:r>
              <w:rPr>
                <w:rFonts w:hint="eastAsia"/>
                <w:b/>
                <w:color w:val="000000" w:themeColor="text1"/>
                <w:lang w:eastAsia="zh-CN"/>
                <w14:textFill>
                  <w14:solidFill>
                    <w14:schemeClr w14:val="tx1"/>
                  </w14:solidFill>
                </w14:textFill>
              </w:rPr>
              <w:t xml:space="preserve"> 厂界周围及敏感点噪声预测值          </w:t>
            </w:r>
            <w:r>
              <w:rPr>
                <w:rFonts w:hint="eastAsia"/>
                <w:b/>
                <w:color w:val="000000" w:themeColor="text1"/>
                <w:szCs w:val="21"/>
                <w:lang w:eastAsia="zh-CN"/>
                <w14:textFill>
                  <w14:solidFill>
                    <w14:schemeClr w14:val="tx1"/>
                  </w14:solidFill>
                </w14:textFill>
              </w:rPr>
              <w:t>单位：</w:t>
            </w:r>
            <w:r>
              <w:rPr>
                <w:b/>
                <w:color w:val="000000" w:themeColor="text1"/>
                <w:szCs w:val="21"/>
                <w:lang w:eastAsia="zh-CN"/>
                <w14:textFill>
                  <w14:solidFill>
                    <w14:schemeClr w14:val="tx1"/>
                  </w14:solidFill>
                </w14:textFill>
              </w:rPr>
              <w:t>dB(A)</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2294"/>
              <w:gridCol w:w="2294"/>
              <w:gridCol w:w="1301"/>
              <w:gridCol w:w="1301"/>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2294" w:type="dxa"/>
                  <w:vMerge w:val="restart"/>
                  <w:shd w:val="clear" w:color="auto" w:fill="auto"/>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点位</w:t>
                  </w:r>
                </w:p>
              </w:tc>
              <w:tc>
                <w:tcPr>
                  <w:tcW w:w="6197" w:type="dxa"/>
                  <w:gridSpan w:val="4"/>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2294" w:type="dxa"/>
                  <w:vMerge w:val="continue"/>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p>
              </w:tc>
              <w:tc>
                <w:tcPr>
                  <w:tcW w:w="2294"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贡献值</w:t>
                  </w:r>
                </w:p>
              </w:tc>
              <w:tc>
                <w:tcPr>
                  <w:tcW w:w="1301"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背景值</w:t>
                  </w:r>
                </w:p>
              </w:tc>
              <w:tc>
                <w:tcPr>
                  <w:tcW w:w="1301"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预测值</w:t>
                  </w:r>
                </w:p>
              </w:tc>
              <w:tc>
                <w:tcPr>
                  <w:tcW w:w="1301"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2294" w:type="dxa"/>
                  <w:shd w:val="clear" w:color="auto" w:fill="auto"/>
                  <w:vAlign w:val="center"/>
                </w:tcPr>
                <w:p>
                  <w:pPr>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东厂界</w:t>
                  </w:r>
                </w:p>
              </w:tc>
              <w:tc>
                <w:tcPr>
                  <w:tcW w:w="2294"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39.2</w:t>
                  </w:r>
                </w:p>
              </w:tc>
              <w:tc>
                <w:tcPr>
                  <w:tcW w:w="1301"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56.9</w:t>
                  </w:r>
                </w:p>
              </w:tc>
              <w:tc>
                <w:tcPr>
                  <w:tcW w:w="1301" w:type="dxa"/>
                  <w:vAlign w:val="center"/>
                </w:tcPr>
                <w:p>
                  <w:pPr>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w:t>
                  </w:r>
                </w:p>
              </w:tc>
              <w:tc>
                <w:tcPr>
                  <w:tcW w:w="1301"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2294" w:type="dxa"/>
                  <w:shd w:val="clear" w:color="auto" w:fill="auto"/>
                  <w:vAlign w:val="center"/>
                </w:tcPr>
                <w:p>
                  <w:pPr>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南厂界</w:t>
                  </w:r>
                </w:p>
              </w:tc>
              <w:tc>
                <w:tcPr>
                  <w:tcW w:w="2294"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40.2</w:t>
                  </w:r>
                </w:p>
              </w:tc>
              <w:tc>
                <w:tcPr>
                  <w:tcW w:w="1301"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57.8</w:t>
                  </w:r>
                </w:p>
              </w:tc>
              <w:tc>
                <w:tcPr>
                  <w:tcW w:w="1301" w:type="dxa"/>
                  <w:vAlign w:val="center"/>
                </w:tcPr>
                <w:p>
                  <w:pPr>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w:t>
                  </w:r>
                </w:p>
              </w:tc>
              <w:tc>
                <w:tcPr>
                  <w:tcW w:w="1301" w:type="dxa"/>
                  <w:vAlign w:val="center"/>
                </w:tcPr>
                <w:p>
                  <w:pPr>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2294" w:type="dxa"/>
                  <w:shd w:val="clear" w:color="auto" w:fill="auto"/>
                  <w:vAlign w:val="center"/>
                </w:tcPr>
                <w:p>
                  <w:pPr>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西厂界</w:t>
                  </w:r>
                </w:p>
              </w:tc>
              <w:tc>
                <w:tcPr>
                  <w:tcW w:w="2294"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39.1</w:t>
                  </w:r>
                </w:p>
              </w:tc>
              <w:tc>
                <w:tcPr>
                  <w:tcW w:w="1301"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59.8</w:t>
                  </w:r>
                </w:p>
              </w:tc>
              <w:tc>
                <w:tcPr>
                  <w:tcW w:w="1301"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w:t>
                  </w:r>
                </w:p>
              </w:tc>
              <w:tc>
                <w:tcPr>
                  <w:tcW w:w="1301" w:type="dxa"/>
                  <w:vAlign w:val="center"/>
                </w:tcPr>
                <w:p>
                  <w:pPr>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2294" w:type="dxa"/>
                  <w:shd w:val="clear" w:color="auto" w:fill="auto"/>
                  <w:vAlign w:val="center"/>
                </w:tcPr>
                <w:p>
                  <w:pPr>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北厂界</w:t>
                  </w:r>
                </w:p>
              </w:tc>
              <w:tc>
                <w:tcPr>
                  <w:tcW w:w="2294"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38.9</w:t>
                  </w:r>
                </w:p>
              </w:tc>
              <w:tc>
                <w:tcPr>
                  <w:tcW w:w="1301" w:type="dxa"/>
                  <w:vAlign w:val="center"/>
                </w:tcPr>
                <w:p>
                  <w:pPr>
                    <w:tabs>
                      <w:tab w:val="left" w:pos="3495"/>
                    </w:tabs>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56.1</w:t>
                  </w:r>
                </w:p>
              </w:tc>
              <w:tc>
                <w:tcPr>
                  <w:tcW w:w="1301"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w:t>
                  </w:r>
                </w:p>
              </w:tc>
              <w:tc>
                <w:tcPr>
                  <w:tcW w:w="1301" w:type="dxa"/>
                  <w:vAlign w:val="center"/>
                </w:tcPr>
                <w:p>
                  <w:pPr>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2294" w:type="dxa"/>
                  <w:shd w:val="clear" w:color="auto" w:fill="auto"/>
                  <w:vAlign w:val="center"/>
                </w:tcPr>
                <w:p>
                  <w:pPr>
                    <w:pStyle w:val="119"/>
                    <w:jc w:val="center"/>
                    <w:rPr>
                      <w:lang w:eastAsia="zh-CN"/>
                    </w:rPr>
                  </w:pPr>
                  <w:r>
                    <w:rPr>
                      <w:lang w:eastAsia="zh-CN"/>
                    </w:rPr>
                    <w:t>建业壹号城邦小区</w:t>
                  </w:r>
                </w:p>
              </w:tc>
              <w:tc>
                <w:tcPr>
                  <w:tcW w:w="2294"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38.6</w:t>
                  </w:r>
                </w:p>
              </w:tc>
              <w:tc>
                <w:tcPr>
                  <w:tcW w:w="1301" w:type="dxa"/>
                  <w:vAlign w:val="center"/>
                </w:tcPr>
                <w:p>
                  <w:pPr>
                    <w:tabs>
                      <w:tab w:val="left" w:pos="3495"/>
                    </w:tabs>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54.5</w:t>
                  </w:r>
                </w:p>
              </w:tc>
              <w:tc>
                <w:tcPr>
                  <w:tcW w:w="1301" w:type="dxa"/>
                  <w:vAlign w:val="center"/>
                </w:tcPr>
                <w:p>
                  <w:pPr>
                    <w:widowControl/>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54.9</w:t>
                  </w:r>
                </w:p>
              </w:tc>
              <w:tc>
                <w:tcPr>
                  <w:tcW w:w="1301" w:type="dxa"/>
                  <w:vAlign w:val="center"/>
                </w:tcPr>
                <w:p>
                  <w:pPr>
                    <w:snapToGrid w:val="0"/>
                    <w:spacing w:line="240" w:lineRule="auto"/>
                    <w:ind w:firstLine="0" w:firstLineChars="0"/>
                    <w:jc w:val="center"/>
                    <w:rPr>
                      <w:rFonts w:cs="Times New Roman"/>
                      <w:color w:val="000000" w:themeColor="text1"/>
                      <w:sz w:val="21"/>
                      <w:szCs w:val="21"/>
                      <w:lang w:eastAsia="zh-CN"/>
                      <w14:textFill>
                        <w14:solidFill>
                          <w14:schemeClr w14:val="tx1"/>
                        </w14:solidFill>
                      </w14:textFill>
                    </w:rPr>
                  </w:pPr>
                  <w:r>
                    <w:rPr>
                      <w:rFonts w:cs="Times New Roman"/>
                      <w:color w:val="000000" w:themeColor="text1"/>
                      <w:sz w:val="21"/>
                      <w:szCs w:val="21"/>
                      <w:lang w:eastAsia="zh-CN"/>
                      <w14:textFill>
                        <w14:solidFill>
                          <w14:schemeClr w14:val="tx1"/>
                        </w14:solidFill>
                      </w14:textFill>
                    </w:rPr>
                    <w:t>60</w:t>
                  </w:r>
                </w:p>
              </w:tc>
            </w:tr>
          </w:tbl>
          <w:p>
            <w:pPr>
              <w:ind w:firstLine="456"/>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由</w:t>
            </w:r>
            <w:r>
              <w:rPr>
                <w:color w:val="000000" w:themeColor="text1"/>
                <w:lang w:eastAsia="zh-CN"/>
                <w14:textFill>
                  <w14:solidFill>
                    <w14:schemeClr w14:val="tx1"/>
                  </w14:solidFill>
                </w14:textFill>
              </w:rPr>
              <w:t>上表</w:t>
            </w:r>
            <w:r>
              <w:rPr>
                <w:rFonts w:hint="eastAsia"/>
                <w:color w:val="000000" w:themeColor="text1"/>
                <w:lang w:eastAsia="zh-CN"/>
                <w14:textFill>
                  <w14:solidFill>
                    <w14:schemeClr w14:val="tx1"/>
                  </w14:solidFill>
                </w14:textFill>
              </w:rPr>
              <w:t>可知，</w:t>
            </w:r>
            <w:r>
              <w:rPr>
                <w:color w:val="000000" w:themeColor="text1"/>
                <w:lang w:eastAsia="zh-CN"/>
                <w14:textFill>
                  <w14:solidFill>
                    <w14:schemeClr w14:val="tx1"/>
                  </w14:solidFill>
                </w14:textFill>
              </w:rPr>
              <w:t>经</w:t>
            </w:r>
            <w:r>
              <w:rPr>
                <w:rFonts w:hint="eastAsia"/>
                <w:color w:val="000000" w:themeColor="text1"/>
                <w:lang w:eastAsia="zh-CN"/>
                <w14:textFill>
                  <w14:solidFill>
                    <w14:schemeClr w14:val="tx1"/>
                  </w14:solidFill>
                </w14:textFill>
              </w:rPr>
              <w:t>采取措施后，厂界噪声贡献值均满足《工业企业厂界环境噪声排放标准》（GB12348-2008）中</w:t>
            </w:r>
            <w:r>
              <w:rPr>
                <w:color w:val="000000" w:themeColor="text1"/>
                <w:lang w:eastAsia="zh-CN"/>
                <w14:textFill>
                  <w14:solidFill>
                    <w14:schemeClr w14:val="tx1"/>
                  </w14:solidFill>
                </w14:textFill>
              </w:rPr>
              <w:t>3</w:t>
            </w:r>
            <w:r>
              <w:rPr>
                <w:rFonts w:hint="eastAsia"/>
                <w:color w:val="000000" w:themeColor="text1"/>
                <w:lang w:eastAsia="zh-CN"/>
                <w14:textFill>
                  <w14:solidFill>
                    <w14:schemeClr w14:val="tx1"/>
                  </w14:solidFill>
                </w14:textFill>
              </w:rPr>
              <w:t>类标准限值。敏感点预测值满足《声环境质量标准》（GB3096-2008）</w:t>
            </w:r>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类标准要求。本项目运营期对周围声环境影响较小。</w:t>
            </w:r>
          </w:p>
          <w:p>
            <w:pPr>
              <w:ind w:firstLine="456"/>
              <w:rPr>
                <w:lang w:eastAsia="zh-CN"/>
              </w:rPr>
            </w:pPr>
            <w:r>
              <w:rPr>
                <w:rFonts w:hint="eastAsia"/>
                <w:color w:val="000000" w:themeColor="text1"/>
                <w:lang w:eastAsia="zh-CN"/>
                <w14:textFill>
                  <w14:solidFill>
                    <w14:schemeClr w14:val="tx1"/>
                  </w14:solidFill>
                </w14:textFill>
              </w:rPr>
              <w:t>综上所述，项目噪声采取相应的</w:t>
            </w:r>
            <w:r>
              <w:rPr>
                <w:rFonts w:hint="eastAsia"/>
                <w:lang w:eastAsia="zh-CN"/>
              </w:rPr>
              <w:t>治理措施后对周围声环境影响较小。</w:t>
            </w:r>
          </w:p>
          <w:p>
            <w:pPr>
              <w:ind w:firstLine="458"/>
              <w:rPr>
                <w:b/>
                <w:lang w:eastAsia="zh-CN"/>
              </w:rPr>
            </w:pPr>
            <w:r>
              <w:rPr>
                <w:rFonts w:hint="eastAsia"/>
                <w:b/>
                <w:lang w:eastAsia="zh-CN"/>
              </w:rPr>
              <w:t>四、固体废物影响分析</w:t>
            </w:r>
          </w:p>
          <w:p>
            <w:pPr>
              <w:ind w:firstLine="456"/>
              <w:rPr>
                <w:lang w:eastAsia="zh-CN"/>
              </w:rPr>
            </w:pPr>
            <w:r>
              <w:rPr>
                <w:rFonts w:hint="eastAsia"/>
                <w:lang w:eastAsia="zh-CN"/>
              </w:rPr>
              <w:t>本项目生产过程中无固废产生，项目不新增劳动定员，</w:t>
            </w:r>
            <w:r>
              <w:rPr>
                <w:rFonts w:hint="eastAsia"/>
                <w:szCs w:val="21"/>
                <w:lang w:eastAsia="zh-CN"/>
              </w:rPr>
              <w:t>不新增</w:t>
            </w:r>
            <w:r>
              <w:rPr>
                <w:rFonts w:hint="eastAsia"/>
                <w:lang w:eastAsia="zh-CN"/>
              </w:rPr>
              <w:t>生活垃圾。</w:t>
            </w:r>
          </w:p>
          <w:p>
            <w:pPr>
              <w:tabs>
                <w:tab w:val="left" w:pos="6720"/>
              </w:tabs>
              <w:autoSpaceDE w:val="0"/>
              <w:autoSpaceDN w:val="0"/>
              <w:adjustRightInd w:val="0"/>
              <w:spacing w:line="480" w:lineRule="exact"/>
              <w:ind w:firstLine="449" w:firstLineChars="196"/>
              <w:rPr>
                <w:rFonts w:cs="Times New Roman"/>
                <w:b/>
                <w:lang w:eastAsia="zh-CN"/>
              </w:rPr>
            </w:pPr>
            <w:r>
              <w:rPr>
                <w:rFonts w:cs="Times New Roman"/>
                <w:b/>
                <w:lang w:eastAsia="zh-CN"/>
              </w:rPr>
              <w:t>五、环境风险分析</w:t>
            </w:r>
          </w:p>
          <w:p>
            <w:pPr>
              <w:ind w:firstLine="456"/>
              <w:rPr>
                <w:lang w:eastAsia="zh-CN"/>
              </w:rPr>
            </w:pPr>
            <w:r>
              <w:rPr>
                <w:lang w:eastAsia="zh-CN"/>
              </w:rPr>
              <w:t>环境风险评价的目的是分析和预测本项目存在的潜在危险、有害因素，项目建设和运行期间可能发生的突发性事件或事故（一般不包括人为破坏及自然灾害），引起有毒有害和易燃易爆等物质泄漏，所造成的人身安全与环境影响和损害程度，提出合理可行的防范、应急与减缓措施，以使项目事故率、损失和环境影响达到可接受水平。</w:t>
            </w:r>
          </w:p>
          <w:p>
            <w:pPr>
              <w:ind w:firstLine="458"/>
              <w:rPr>
                <w:b/>
                <w:lang w:eastAsia="zh-CN"/>
              </w:rPr>
            </w:pPr>
            <w:r>
              <w:rPr>
                <w:b/>
                <w:lang w:eastAsia="zh-CN"/>
              </w:rPr>
              <w:t>1.评价工作等级与范围</w:t>
            </w:r>
          </w:p>
          <w:p>
            <w:pPr>
              <w:ind w:firstLine="458"/>
              <w:rPr>
                <w:b/>
                <w:lang w:eastAsia="zh-CN"/>
              </w:rPr>
            </w:pPr>
            <w:r>
              <w:rPr>
                <w:b/>
                <w:lang w:eastAsia="zh-CN"/>
              </w:rPr>
              <w:t>（</w:t>
            </w:r>
            <w:r>
              <w:rPr>
                <w:rFonts w:hint="eastAsia"/>
                <w:b/>
                <w:lang w:eastAsia="zh-CN"/>
              </w:rPr>
              <w:t>1</w:t>
            </w:r>
            <w:r>
              <w:rPr>
                <w:b/>
                <w:lang w:eastAsia="zh-CN"/>
              </w:rPr>
              <w:t>）</w:t>
            </w:r>
            <w:r>
              <w:rPr>
                <w:rFonts w:hint="eastAsia"/>
                <w:b/>
                <w:lang w:eastAsia="zh-CN"/>
              </w:rPr>
              <w:t>P值分级确定</w:t>
            </w:r>
          </w:p>
          <w:p>
            <w:pPr>
              <w:ind w:firstLine="456"/>
              <w:rPr>
                <w:lang w:eastAsia="zh-CN"/>
              </w:rPr>
            </w:pPr>
            <w:r>
              <w:rPr>
                <w:rFonts w:hint="eastAsia"/>
                <w:lang w:eastAsia="zh-CN"/>
              </w:rPr>
              <w:t>危险物质数量与临界量比值（</w:t>
            </w:r>
            <w:r>
              <w:rPr>
                <w:rFonts w:cs="Times New Roman"/>
                <w:lang w:eastAsia="zh-CN"/>
              </w:rPr>
              <w:t>Q</w:t>
            </w:r>
            <w:r>
              <w:rPr>
                <w:rFonts w:hint="eastAsia"/>
                <w:lang w:eastAsia="zh-CN"/>
              </w:rPr>
              <w:t>）</w:t>
            </w:r>
          </w:p>
          <w:p>
            <w:pPr>
              <w:ind w:firstLine="456"/>
              <w:rPr>
                <w:lang w:eastAsia="zh-CN"/>
              </w:rPr>
            </w:pPr>
            <w:r>
              <w:rPr>
                <w:rFonts w:hint="eastAsia"/>
                <w:lang w:eastAsia="zh-CN"/>
              </w:rPr>
              <w:t>计算涉及的每种危险物质在厂界内的最大存在总量与其在附录</w:t>
            </w:r>
            <w:r>
              <w:rPr>
                <w:rFonts w:cs="Times New Roman"/>
                <w:lang w:eastAsia="zh-CN"/>
              </w:rPr>
              <w:t>B</w:t>
            </w:r>
            <w:r>
              <w:rPr>
                <w:rFonts w:hint="eastAsia"/>
                <w:lang w:eastAsia="zh-CN"/>
              </w:rPr>
              <w:t>中对应临界量的比值</w:t>
            </w:r>
            <w:r>
              <w:rPr>
                <w:rFonts w:cs="Times New Roman"/>
                <w:lang w:eastAsia="zh-CN"/>
              </w:rPr>
              <w:t>Q</w:t>
            </w:r>
            <w:r>
              <w:rPr>
                <w:rFonts w:hint="eastAsia"/>
                <w:lang w:eastAsia="zh-CN"/>
              </w:rPr>
              <w:t>。在不同厂区的同一种物质，按其在厂界内的最大存在总量计算。当只涉及一种危险物质时，计算该物质的总数量与其临界量比值，即为</w:t>
            </w:r>
            <w:r>
              <w:rPr>
                <w:rFonts w:cs="Times New Roman"/>
                <w:lang w:eastAsia="zh-CN"/>
              </w:rPr>
              <w:t>Q</w:t>
            </w:r>
            <w:r>
              <w:rPr>
                <w:rFonts w:hint="eastAsia"/>
                <w:lang w:eastAsia="zh-CN"/>
              </w:rPr>
              <w:t>；</w:t>
            </w:r>
          </w:p>
          <w:p>
            <w:pPr>
              <w:ind w:firstLine="456"/>
              <w:rPr>
                <w:lang w:eastAsia="zh-CN"/>
              </w:rPr>
            </w:pPr>
            <w:r>
              <w:rPr>
                <w:rFonts w:hint="eastAsia"/>
                <w:lang w:eastAsia="zh-CN"/>
              </w:rPr>
              <w:t>当存在多种风险物质时，则按（</w:t>
            </w:r>
            <w:r>
              <w:rPr>
                <w:rFonts w:cs="Times New Roman"/>
                <w:lang w:eastAsia="zh-CN"/>
              </w:rPr>
              <w:t>1</w:t>
            </w:r>
            <w:r>
              <w:rPr>
                <w:rFonts w:hint="eastAsia"/>
                <w:lang w:eastAsia="zh-CN"/>
              </w:rPr>
              <w:t>）计算物质总量与其临界量比值（</w:t>
            </w:r>
            <w:r>
              <w:rPr>
                <w:rFonts w:cs="Times New Roman"/>
                <w:lang w:eastAsia="zh-CN"/>
              </w:rPr>
              <w:t>Q</w:t>
            </w:r>
            <w:r>
              <w:rPr>
                <w:rFonts w:hint="eastAsia"/>
                <w:lang w:eastAsia="zh-CN"/>
              </w:rPr>
              <w:t>）：</w:t>
            </w:r>
          </w:p>
          <w:p>
            <w:pPr>
              <w:ind w:firstLine="456"/>
              <w:jc w:val="center"/>
              <w:rPr>
                <w:lang w:eastAsia="zh-CN"/>
              </w:rPr>
            </w:pPr>
            <w:r>
              <w:rPr>
                <w:lang w:eastAsia="zh-CN"/>
              </w:rPr>
              <w:t>Q=q</w:t>
            </w:r>
            <w:r>
              <w:rPr>
                <w:vertAlign w:val="subscript"/>
                <w:lang w:eastAsia="zh-CN"/>
              </w:rPr>
              <w:t>1</w:t>
            </w:r>
            <w:r>
              <w:rPr>
                <w:lang w:eastAsia="zh-CN"/>
              </w:rPr>
              <w:t>/Q</w:t>
            </w:r>
            <w:r>
              <w:rPr>
                <w:vertAlign w:val="subscript"/>
                <w:lang w:eastAsia="zh-CN"/>
              </w:rPr>
              <w:t>1</w:t>
            </w:r>
            <w:r>
              <w:rPr>
                <w:lang w:eastAsia="zh-CN"/>
              </w:rPr>
              <w:t>+q</w:t>
            </w:r>
            <w:r>
              <w:rPr>
                <w:vertAlign w:val="subscript"/>
                <w:lang w:eastAsia="zh-CN"/>
              </w:rPr>
              <w:t>2</w:t>
            </w:r>
            <w:r>
              <w:rPr>
                <w:lang w:eastAsia="zh-CN"/>
              </w:rPr>
              <w:t>/Q</w:t>
            </w:r>
            <w:r>
              <w:rPr>
                <w:vertAlign w:val="subscript"/>
                <w:lang w:eastAsia="zh-CN"/>
              </w:rPr>
              <w:t>2</w:t>
            </w:r>
            <w:r>
              <w:rPr>
                <w:lang w:eastAsia="zh-CN"/>
              </w:rPr>
              <w:t>+……+q</w:t>
            </w:r>
            <w:r>
              <w:rPr>
                <w:vertAlign w:val="subscript"/>
                <w:lang w:eastAsia="zh-CN"/>
              </w:rPr>
              <w:t>n</w:t>
            </w:r>
            <w:r>
              <w:rPr>
                <w:lang w:eastAsia="zh-CN"/>
              </w:rPr>
              <w:t>/Q</w:t>
            </w:r>
            <w:r>
              <w:rPr>
                <w:vertAlign w:val="subscript"/>
                <w:lang w:eastAsia="zh-CN"/>
              </w:rPr>
              <w:t>n</w:t>
            </w:r>
          </w:p>
          <w:p>
            <w:pPr>
              <w:ind w:firstLine="456"/>
              <w:rPr>
                <w:lang w:eastAsia="zh-CN"/>
              </w:rPr>
            </w:pPr>
            <w:r>
              <w:rPr>
                <w:rFonts w:hint="eastAsia" w:ascii="宋体" w:cs="宋体" w:hAnsiTheme="minorHAnsi"/>
                <w:lang w:eastAsia="zh-CN"/>
              </w:rPr>
              <w:t>式中：</w:t>
            </w:r>
            <w:r>
              <w:rPr>
                <w:lang w:eastAsia="zh-CN"/>
              </w:rPr>
              <w:t>q</w:t>
            </w:r>
            <w:r>
              <w:rPr>
                <w:sz w:val="16"/>
                <w:szCs w:val="16"/>
                <w:lang w:eastAsia="zh-CN"/>
              </w:rPr>
              <w:t>1，</w:t>
            </w:r>
            <w:r>
              <w:rPr>
                <w:lang w:eastAsia="zh-CN"/>
              </w:rPr>
              <w:t>q</w:t>
            </w:r>
            <w:r>
              <w:rPr>
                <w:sz w:val="16"/>
                <w:szCs w:val="16"/>
                <w:lang w:eastAsia="zh-CN"/>
              </w:rPr>
              <w:t>2</w:t>
            </w:r>
            <w:r>
              <w:rPr>
                <w:lang w:eastAsia="zh-CN"/>
              </w:rPr>
              <w:t>,…,q</w:t>
            </w:r>
            <w:r>
              <w:rPr>
                <w:sz w:val="16"/>
                <w:szCs w:val="16"/>
                <w:lang w:eastAsia="zh-CN"/>
              </w:rPr>
              <w:t>n-</w:t>
            </w:r>
            <w:r>
              <w:rPr>
                <w:lang w:eastAsia="zh-CN"/>
              </w:rPr>
              <w:t>----</w:t>
            </w:r>
            <w:r>
              <w:rPr>
                <w:rFonts w:hint="eastAsia" w:ascii="宋体" w:cs="宋体"/>
                <w:lang w:eastAsia="zh-CN"/>
              </w:rPr>
              <w:t>每种危险物质的最大存在量，</w:t>
            </w:r>
            <w:r>
              <w:rPr>
                <w:lang w:eastAsia="zh-CN"/>
              </w:rPr>
              <w:t>t</w:t>
            </w:r>
          </w:p>
          <w:p>
            <w:pPr>
              <w:ind w:firstLine="456"/>
              <w:rPr>
                <w:lang w:eastAsia="zh-CN"/>
              </w:rPr>
            </w:pPr>
            <w:r>
              <w:rPr>
                <w:lang w:eastAsia="zh-CN"/>
              </w:rPr>
              <w:t>Q</w:t>
            </w:r>
            <w:r>
              <w:rPr>
                <w:sz w:val="16"/>
                <w:szCs w:val="16"/>
                <w:lang w:eastAsia="zh-CN"/>
              </w:rPr>
              <w:t>1</w:t>
            </w:r>
            <w:r>
              <w:rPr>
                <w:lang w:eastAsia="zh-CN"/>
              </w:rPr>
              <w:t>，Q</w:t>
            </w:r>
            <w:r>
              <w:rPr>
                <w:sz w:val="16"/>
                <w:szCs w:val="16"/>
                <w:lang w:eastAsia="zh-CN"/>
              </w:rPr>
              <w:t>2</w:t>
            </w:r>
            <w:r>
              <w:rPr>
                <w:lang w:eastAsia="zh-CN"/>
              </w:rPr>
              <w:t>,…,Q</w:t>
            </w:r>
            <w:r>
              <w:rPr>
                <w:sz w:val="16"/>
                <w:szCs w:val="16"/>
                <w:lang w:eastAsia="zh-CN"/>
              </w:rPr>
              <w:t>n-</w:t>
            </w:r>
            <w:r>
              <w:rPr>
                <w:lang w:eastAsia="zh-CN"/>
              </w:rPr>
              <w:t>----</w:t>
            </w:r>
            <w:r>
              <w:rPr>
                <w:rFonts w:hint="eastAsia" w:ascii="宋体" w:cs="宋体"/>
                <w:lang w:eastAsia="zh-CN"/>
              </w:rPr>
              <w:t>每种危险物质的临界量，</w:t>
            </w:r>
            <w:r>
              <w:rPr>
                <w:lang w:eastAsia="zh-CN"/>
              </w:rPr>
              <w:t>t</w:t>
            </w:r>
          </w:p>
          <w:p>
            <w:pPr>
              <w:ind w:firstLine="456"/>
              <w:rPr>
                <w:lang w:eastAsia="zh-CN"/>
              </w:rPr>
            </w:pPr>
            <w:r>
              <w:rPr>
                <w:rFonts w:hint="eastAsia"/>
                <w:lang w:eastAsia="zh-CN"/>
              </w:rPr>
              <w:t>当</w:t>
            </w:r>
            <w:r>
              <w:rPr>
                <w:rFonts w:cs="Times New Roman"/>
                <w:lang w:eastAsia="zh-CN"/>
              </w:rPr>
              <w:t>Q&lt;1</w:t>
            </w:r>
            <w:r>
              <w:rPr>
                <w:rFonts w:hint="eastAsia"/>
                <w:lang w:eastAsia="zh-CN"/>
              </w:rPr>
              <w:t>时，该项目环境风险潜势为Ⅰ</w:t>
            </w:r>
          </w:p>
          <w:p>
            <w:pPr>
              <w:ind w:firstLine="456"/>
              <w:rPr>
                <w:lang w:eastAsia="zh-CN"/>
              </w:rPr>
            </w:pPr>
            <w:r>
              <w:rPr>
                <w:rFonts w:hint="eastAsia" w:ascii="宋体" w:cs="宋体"/>
                <w:lang w:eastAsia="zh-CN"/>
              </w:rPr>
              <w:t>当</w:t>
            </w:r>
            <w:r>
              <w:rPr>
                <w:lang w:eastAsia="zh-CN"/>
              </w:rPr>
              <w:t>Q</w:t>
            </w:r>
            <w:r>
              <w:rPr>
                <w:rFonts w:hint="eastAsia" w:ascii="宋体" w:cs="宋体"/>
                <w:lang w:eastAsia="zh-CN"/>
              </w:rPr>
              <w:t>≥</w:t>
            </w:r>
            <w:r>
              <w:rPr>
                <w:lang w:eastAsia="zh-CN"/>
              </w:rPr>
              <w:t>1</w:t>
            </w:r>
            <w:r>
              <w:rPr>
                <w:rFonts w:hint="eastAsia" w:ascii="宋体" w:cs="宋体"/>
                <w:lang w:eastAsia="zh-CN"/>
              </w:rPr>
              <w:t>时，将</w:t>
            </w:r>
            <w:r>
              <w:rPr>
                <w:lang w:eastAsia="zh-CN"/>
              </w:rPr>
              <w:t>Q</w:t>
            </w:r>
            <w:r>
              <w:rPr>
                <w:rFonts w:hint="eastAsia" w:ascii="宋体" w:cs="宋体"/>
                <w:lang w:eastAsia="zh-CN"/>
              </w:rPr>
              <w:t>值划分为：（</w:t>
            </w:r>
            <w:r>
              <w:rPr>
                <w:lang w:eastAsia="zh-CN"/>
              </w:rPr>
              <w:t>1</w:t>
            </w:r>
            <w:r>
              <w:rPr>
                <w:rFonts w:hint="eastAsia" w:ascii="宋体" w:cs="宋体"/>
                <w:lang w:eastAsia="zh-CN"/>
              </w:rPr>
              <w:t>）</w:t>
            </w:r>
            <w:r>
              <w:rPr>
                <w:lang w:eastAsia="zh-CN"/>
              </w:rPr>
              <w:t>1</w:t>
            </w:r>
            <w:r>
              <w:rPr>
                <w:rFonts w:hint="eastAsia" w:ascii="宋体" w:cs="宋体"/>
                <w:lang w:eastAsia="zh-CN"/>
              </w:rPr>
              <w:t>≤</w:t>
            </w:r>
            <w:r>
              <w:rPr>
                <w:lang w:eastAsia="zh-CN"/>
              </w:rPr>
              <w:t>Q&lt;10</w:t>
            </w:r>
            <w:r>
              <w:rPr>
                <w:rFonts w:hint="eastAsia" w:ascii="宋体" w:cs="宋体"/>
                <w:lang w:eastAsia="zh-CN"/>
              </w:rPr>
              <w:t>；（</w:t>
            </w:r>
            <w:r>
              <w:rPr>
                <w:lang w:eastAsia="zh-CN"/>
              </w:rPr>
              <w:t>2</w:t>
            </w:r>
            <w:r>
              <w:rPr>
                <w:rFonts w:hint="eastAsia" w:ascii="宋体" w:cs="宋体"/>
                <w:lang w:eastAsia="zh-CN"/>
              </w:rPr>
              <w:t>）</w:t>
            </w:r>
            <w:r>
              <w:rPr>
                <w:lang w:eastAsia="zh-CN"/>
              </w:rPr>
              <w:t>10</w:t>
            </w:r>
            <w:r>
              <w:rPr>
                <w:rFonts w:hint="eastAsia" w:ascii="宋体" w:cs="宋体"/>
                <w:lang w:eastAsia="zh-CN"/>
              </w:rPr>
              <w:t>≤</w:t>
            </w:r>
            <w:r>
              <w:rPr>
                <w:lang w:eastAsia="zh-CN"/>
              </w:rPr>
              <w:t>Q&lt;100</w:t>
            </w:r>
            <w:r>
              <w:rPr>
                <w:rFonts w:hint="eastAsia" w:ascii="宋体" w:cs="宋体"/>
                <w:lang w:eastAsia="zh-CN"/>
              </w:rPr>
              <w:t>；（</w:t>
            </w:r>
            <w:r>
              <w:rPr>
                <w:lang w:eastAsia="zh-CN"/>
              </w:rPr>
              <w:t>3</w:t>
            </w:r>
            <w:r>
              <w:rPr>
                <w:rFonts w:hint="eastAsia" w:ascii="宋体" w:cs="宋体"/>
                <w:lang w:eastAsia="zh-CN"/>
              </w:rPr>
              <w:t>）</w:t>
            </w:r>
            <w:r>
              <w:rPr>
                <w:lang w:eastAsia="zh-CN"/>
              </w:rPr>
              <w:t>Q</w:t>
            </w:r>
            <w:r>
              <w:rPr>
                <w:rFonts w:hint="eastAsia" w:ascii="宋体" w:cs="宋体"/>
                <w:lang w:eastAsia="zh-CN"/>
              </w:rPr>
              <w:t>≥</w:t>
            </w:r>
            <w:r>
              <w:rPr>
                <w:lang w:eastAsia="zh-CN"/>
              </w:rPr>
              <w:t>100</w:t>
            </w:r>
          </w:p>
          <w:p>
            <w:pPr>
              <w:ind w:firstLine="458"/>
              <w:rPr>
                <w:b/>
                <w:lang w:eastAsia="zh-CN"/>
              </w:rPr>
            </w:pPr>
            <w:r>
              <w:rPr>
                <w:rFonts w:hint="eastAsia"/>
                <w:b/>
                <w:lang w:eastAsia="zh-CN"/>
              </w:rPr>
              <w:t>（2）评价工作等级</w:t>
            </w:r>
          </w:p>
          <w:p>
            <w:pPr>
              <w:ind w:firstLine="456"/>
              <w:rPr>
                <w:lang w:eastAsia="zh-CN"/>
              </w:rPr>
            </w:pPr>
            <w:r>
              <w:rPr>
                <w:rFonts w:hint="eastAsia"/>
                <w:lang w:eastAsia="zh-CN"/>
              </w:rPr>
              <w:t>根据《建设项目环境风险评价技术导则》（</w:t>
            </w:r>
            <w:r>
              <w:rPr>
                <w:rFonts w:cs="Times New Roman"/>
                <w:lang w:eastAsia="zh-CN"/>
              </w:rPr>
              <w:t>HJ169</w:t>
            </w:r>
            <w:r>
              <w:rPr>
                <w:rFonts w:hint="eastAsia"/>
                <w:lang w:eastAsia="zh-CN"/>
              </w:rPr>
              <w:t>－</w:t>
            </w:r>
            <w:r>
              <w:rPr>
                <w:rFonts w:cs="Times New Roman"/>
                <w:lang w:eastAsia="zh-CN"/>
              </w:rPr>
              <w:t>2018</w:t>
            </w:r>
            <w:r>
              <w:rPr>
                <w:rFonts w:hint="eastAsia"/>
                <w:lang w:eastAsia="zh-CN"/>
              </w:rPr>
              <w:t>），环境风险评价工作等级划分为一级、二级、三级。根据建设项目涉及的物质及工艺系统危险性和所在地的环境敏感性确定环境风险潜势，确定评价工作等级。风险潜势为Ⅳ及以上，进行一级评价；风险潜势为Ⅲ，进行二级评价；风险潜势为Ⅱ，进行三级评价；险潜势为Ⅰ，可开展简单分析。</w:t>
            </w:r>
          </w:p>
          <w:p>
            <w:pPr>
              <w:ind w:firstLine="458"/>
              <w:jc w:val="center"/>
              <w:rPr>
                <w:b/>
                <w:szCs w:val="24"/>
                <w:lang w:eastAsia="zh-CN"/>
              </w:rPr>
            </w:pPr>
            <w:r>
              <w:rPr>
                <w:b/>
                <w:szCs w:val="24"/>
                <w:lang w:eastAsia="zh-CN"/>
              </w:rPr>
              <w:t>表33</w:t>
            </w:r>
            <w:r>
              <w:rPr>
                <w:rFonts w:hint="eastAsia"/>
                <w:b/>
                <w:szCs w:val="24"/>
                <w:lang w:eastAsia="zh-CN"/>
              </w:rPr>
              <w:t xml:space="preserve">  风险评价工作级别判定</w:t>
            </w:r>
          </w:p>
          <w:tbl>
            <w:tblPr>
              <w:tblStyle w:val="33"/>
              <w:tblW w:w="849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2152"/>
              <w:gridCol w:w="1700"/>
              <w:gridCol w:w="1691"/>
              <w:gridCol w:w="1569"/>
              <w:gridCol w:w="1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397" w:hRule="atLeast"/>
                <w:jc w:val="center"/>
              </w:trPr>
              <w:tc>
                <w:tcPr>
                  <w:tcW w:w="2152" w:type="dxa"/>
                  <w:vAlign w:val="center"/>
                </w:tcPr>
                <w:p>
                  <w:pPr>
                    <w:pStyle w:val="119"/>
                    <w:jc w:val="center"/>
                  </w:pPr>
                  <w:r>
                    <w:t>环境风险潜势</w:t>
                  </w:r>
                </w:p>
              </w:tc>
              <w:tc>
                <w:tcPr>
                  <w:tcW w:w="1700" w:type="dxa"/>
                  <w:vAlign w:val="center"/>
                </w:tcPr>
                <w:p>
                  <w:pPr>
                    <w:pStyle w:val="119"/>
                    <w:jc w:val="center"/>
                  </w:pPr>
                  <w:r>
                    <w:rPr>
                      <w:rFonts w:hint="eastAsia"/>
                    </w:rPr>
                    <w:t>Ⅳ、</w:t>
                  </w:r>
                  <w:r>
                    <w:t>Ⅳ+</w:t>
                  </w:r>
                </w:p>
              </w:tc>
              <w:tc>
                <w:tcPr>
                  <w:tcW w:w="1691" w:type="dxa"/>
                  <w:vAlign w:val="center"/>
                </w:tcPr>
                <w:p>
                  <w:pPr>
                    <w:pStyle w:val="119"/>
                    <w:jc w:val="center"/>
                  </w:pPr>
                  <w:r>
                    <w:rPr>
                      <w:rFonts w:hint="eastAsia"/>
                    </w:rPr>
                    <w:t>Ⅲ</w:t>
                  </w:r>
                </w:p>
              </w:tc>
              <w:tc>
                <w:tcPr>
                  <w:tcW w:w="1569" w:type="dxa"/>
                  <w:vAlign w:val="center"/>
                </w:tcPr>
                <w:p>
                  <w:pPr>
                    <w:pStyle w:val="119"/>
                    <w:jc w:val="center"/>
                  </w:pPr>
                  <w:r>
                    <w:rPr>
                      <w:rFonts w:hint="eastAsia"/>
                    </w:rPr>
                    <w:t>Ⅱ</w:t>
                  </w:r>
                </w:p>
              </w:tc>
              <w:tc>
                <w:tcPr>
                  <w:tcW w:w="1379" w:type="dxa"/>
                  <w:vAlign w:val="center"/>
                </w:tcPr>
                <w:p>
                  <w:pPr>
                    <w:pStyle w:val="119"/>
                    <w:jc w:val="center"/>
                  </w:pPr>
                  <w:r>
                    <w:rPr>
                      <w:rFonts w:hint="eastAsia"/>
                    </w:rPr>
                    <w:t>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397" w:hRule="atLeast"/>
                <w:jc w:val="center"/>
              </w:trPr>
              <w:tc>
                <w:tcPr>
                  <w:tcW w:w="2152" w:type="dxa"/>
                  <w:vAlign w:val="center"/>
                </w:tcPr>
                <w:p>
                  <w:pPr>
                    <w:pStyle w:val="119"/>
                    <w:jc w:val="center"/>
                  </w:pPr>
                  <w:r>
                    <w:t>评价工作等级</w:t>
                  </w:r>
                </w:p>
              </w:tc>
              <w:tc>
                <w:tcPr>
                  <w:tcW w:w="1700" w:type="dxa"/>
                  <w:vAlign w:val="center"/>
                </w:tcPr>
                <w:p>
                  <w:pPr>
                    <w:pStyle w:val="119"/>
                    <w:jc w:val="center"/>
                  </w:pPr>
                  <w:r>
                    <w:rPr>
                      <w:rFonts w:hint="eastAsia"/>
                    </w:rPr>
                    <w:t>一</w:t>
                  </w:r>
                </w:p>
              </w:tc>
              <w:tc>
                <w:tcPr>
                  <w:tcW w:w="1691" w:type="dxa"/>
                  <w:vAlign w:val="center"/>
                </w:tcPr>
                <w:p>
                  <w:pPr>
                    <w:pStyle w:val="119"/>
                    <w:jc w:val="center"/>
                  </w:pPr>
                  <w:r>
                    <w:t>二</w:t>
                  </w:r>
                </w:p>
              </w:tc>
              <w:tc>
                <w:tcPr>
                  <w:tcW w:w="1569" w:type="dxa"/>
                  <w:vAlign w:val="center"/>
                </w:tcPr>
                <w:p>
                  <w:pPr>
                    <w:pStyle w:val="119"/>
                    <w:jc w:val="center"/>
                  </w:pPr>
                  <w:r>
                    <w:t>三</w:t>
                  </w:r>
                </w:p>
              </w:tc>
              <w:tc>
                <w:tcPr>
                  <w:tcW w:w="1379" w:type="dxa"/>
                  <w:vAlign w:val="center"/>
                </w:tcPr>
                <w:p>
                  <w:pPr>
                    <w:pStyle w:val="119"/>
                    <w:jc w:val="center"/>
                  </w:pPr>
                  <w:r>
                    <w:t>简单分析a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397" w:hRule="atLeast"/>
                <w:jc w:val="center"/>
              </w:trPr>
              <w:tc>
                <w:tcPr>
                  <w:tcW w:w="8491" w:type="dxa"/>
                  <w:gridSpan w:val="5"/>
                  <w:vAlign w:val="center"/>
                </w:tcPr>
                <w:p>
                  <w:pPr>
                    <w:pStyle w:val="119"/>
                    <w:jc w:val="left"/>
                    <w:rPr>
                      <w:lang w:eastAsia="zh-CN"/>
                    </w:rPr>
                  </w:pPr>
                  <w:r>
                    <w:rPr>
                      <w:rFonts w:hint="eastAsia"/>
                      <w:lang w:eastAsia="zh-CN"/>
                    </w:rPr>
                    <w:t>a是相对详细评价工作内容而言，在描述危险物质、环境影响途径、环境危害后果、风险防范措施等方面给出定性的说明。</w:t>
                  </w:r>
                </w:p>
              </w:tc>
            </w:tr>
          </w:tbl>
          <w:p>
            <w:pPr>
              <w:ind w:firstLine="458"/>
              <w:rPr>
                <w:rFonts w:cs="Times New Roman"/>
                <w:b/>
                <w:color w:val="0000FF"/>
                <w:u w:val="single"/>
                <w:lang w:eastAsia="zh-CN"/>
              </w:rPr>
            </w:pPr>
            <w:r>
              <w:rPr>
                <w:rFonts w:cs="Times New Roman"/>
                <w:b/>
                <w:color w:val="0000FF"/>
                <w:u w:val="single"/>
                <w:lang w:eastAsia="zh-CN"/>
              </w:rPr>
              <w:t>2.</w:t>
            </w:r>
            <w:r>
              <w:rPr>
                <w:rFonts w:hint="eastAsia" w:cs="Times New Roman"/>
                <w:b/>
                <w:color w:val="0000FF"/>
                <w:u w:val="single"/>
                <w:lang w:eastAsia="zh-CN"/>
              </w:rPr>
              <w:t>环境风险识别</w:t>
            </w:r>
          </w:p>
          <w:p>
            <w:pPr>
              <w:ind w:firstLine="458"/>
              <w:rPr>
                <w:b/>
                <w:color w:val="0000FF"/>
                <w:u w:val="single"/>
                <w:lang w:eastAsia="zh-CN"/>
              </w:rPr>
            </w:pPr>
            <w:r>
              <w:rPr>
                <w:rFonts w:hint="eastAsia"/>
                <w:b/>
                <w:color w:val="0000FF"/>
                <w:u w:val="single"/>
                <w:lang w:eastAsia="zh-CN"/>
              </w:rPr>
              <w:t>（</w:t>
            </w:r>
            <w:r>
              <w:rPr>
                <w:b/>
                <w:color w:val="0000FF"/>
                <w:u w:val="single"/>
                <w:lang w:eastAsia="zh-CN"/>
              </w:rPr>
              <w:t>1</w:t>
            </w:r>
            <w:r>
              <w:rPr>
                <w:rFonts w:hint="eastAsia"/>
                <w:b/>
                <w:color w:val="0000FF"/>
                <w:u w:val="single"/>
                <w:lang w:eastAsia="zh-CN"/>
              </w:rPr>
              <w:t>）</w:t>
            </w:r>
            <w:r>
              <w:rPr>
                <w:b/>
                <w:color w:val="0000FF"/>
                <w:u w:val="single"/>
                <w:lang w:eastAsia="zh-CN"/>
              </w:rPr>
              <w:t>风险物质识别</w:t>
            </w:r>
          </w:p>
          <w:p>
            <w:pPr>
              <w:ind w:firstLine="458"/>
              <w:jc w:val="center"/>
              <w:rPr>
                <w:b/>
                <w:color w:val="0000FF"/>
                <w:u w:val="single"/>
                <w:lang w:eastAsia="zh-CN"/>
              </w:rPr>
            </w:pPr>
            <w:r>
              <w:rPr>
                <w:rFonts w:hint="eastAsia"/>
                <w:b/>
                <w:color w:val="0000FF"/>
                <w:u w:val="single"/>
                <w:lang w:eastAsia="zh-CN"/>
              </w:rPr>
              <w:t>表</w:t>
            </w:r>
            <w:r>
              <w:rPr>
                <w:b/>
                <w:color w:val="0000FF"/>
                <w:u w:val="single"/>
                <w:lang w:eastAsia="zh-CN"/>
              </w:rPr>
              <w:t>34  天然气</w:t>
            </w:r>
            <w:r>
              <w:rPr>
                <w:rFonts w:hint="eastAsia"/>
                <w:b/>
                <w:color w:val="0000FF"/>
                <w:u w:val="single"/>
                <w:lang w:eastAsia="zh-CN"/>
              </w:rPr>
              <w:t>的危险特性和理化性质</w:t>
            </w:r>
          </w:p>
          <w:tbl>
            <w:tblPr>
              <w:tblStyle w:val="33"/>
              <w:tblW w:w="84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2"/>
              <w:gridCol w:w="3550"/>
              <w:gridCol w:w="2151"/>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restart"/>
                  <w:vAlign w:val="center"/>
                </w:tcPr>
                <w:p>
                  <w:pPr>
                    <w:pStyle w:val="119"/>
                    <w:rPr>
                      <w:color w:val="0000FF"/>
                      <w:u w:val="single"/>
                      <w:lang w:eastAsia="zh-CN"/>
                    </w:rPr>
                  </w:pPr>
                  <w:r>
                    <w:rPr>
                      <w:color w:val="0000FF"/>
                      <w:u w:val="single"/>
                      <w:lang w:eastAsia="zh-CN"/>
                    </w:rPr>
                    <w:t>标识</w:t>
                  </w:r>
                </w:p>
              </w:tc>
              <w:tc>
                <w:tcPr>
                  <w:tcW w:w="3550" w:type="dxa"/>
                  <w:vAlign w:val="center"/>
                </w:tcPr>
                <w:p>
                  <w:pPr>
                    <w:pStyle w:val="119"/>
                    <w:rPr>
                      <w:color w:val="0000FF"/>
                      <w:u w:val="single"/>
                      <w:lang w:eastAsia="zh-CN"/>
                    </w:rPr>
                  </w:pPr>
                  <w:r>
                    <w:rPr>
                      <w:color w:val="0000FF"/>
                      <w:u w:val="single"/>
                      <w:lang w:eastAsia="zh-CN"/>
                    </w:rPr>
                    <w:t>中文名：天然气</w:t>
                  </w:r>
                </w:p>
              </w:tc>
              <w:tc>
                <w:tcPr>
                  <w:tcW w:w="4472" w:type="dxa"/>
                  <w:gridSpan w:val="2"/>
                  <w:vAlign w:val="center"/>
                </w:tcPr>
                <w:p>
                  <w:pPr>
                    <w:pStyle w:val="119"/>
                    <w:rPr>
                      <w:color w:val="0000FF"/>
                      <w:u w:val="single"/>
                    </w:rPr>
                  </w:pPr>
                  <w:r>
                    <w:rPr>
                      <w:color w:val="0000FF"/>
                      <w:u w:val="single"/>
                    </w:rPr>
                    <w:t>英文名：methane;Marsh gas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3550" w:type="dxa"/>
                  <w:vAlign w:val="center"/>
                </w:tcPr>
                <w:p>
                  <w:pPr>
                    <w:pStyle w:val="119"/>
                    <w:rPr>
                      <w:color w:val="0000FF"/>
                      <w:u w:val="single"/>
                    </w:rPr>
                  </w:pPr>
                  <w:r>
                    <w:rPr>
                      <w:color w:val="0000FF"/>
                      <w:u w:val="single"/>
                    </w:rPr>
                    <w:t>分子式：CH</w:t>
                  </w:r>
                  <w:r>
                    <w:rPr>
                      <w:color w:val="0000FF"/>
                      <w:u w:val="single"/>
                      <w:vertAlign w:val="subscript"/>
                    </w:rPr>
                    <w:t>4</w:t>
                  </w:r>
                  <w:r>
                    <w:rPr>
                      <w:color w:val="0000FF"/>
                      <w:u w:val="single"/>
                    </w:rPr>
                    <w:t>为主</w:t>
                  </w:r>
                </w:p>
              </w:tc>
              <w:tc>
                <w:tcPr>
                  <w:tcW w:w="2151" w:type="dxa"/>
                  <w:vAlign w:val="center"/>
                </w:tcPr>
                <w:p>
                  <w:pPr>
                    <w:pStyle w:val="119"/>
                    <w:rPr>
                      <w:color w:val="0000FF"/>
                      <w:u w:val="single"/>
                    </w:rPr>
                  </w:pPr>
                  <w:r>
                    <w:rPr>
                      <w:color w:val="0000FF"/>
                      <w:u w:val="single"/>
                    </w:rPr>
                    <w:t>分子量：16.04</w:t>
                  </w:r>
                </w:p>
              </w:tc>
              <w:tc>
                <w:tcPr>
                  <w:tcW w:w="2321" w:type="dxa"/>
                  <w:vAlign w:val="center"/>
                </w:tcPr>
                <w:p>
                  <w:pPr>
                    <w:pStyle w:val="119"/>
                    <w:rPr>
                      <w:color w:val="0000FF"/>
                      <w:u w:val="single"/>
                    </w:rPr>
                  </w:pPr>
                  <w:r>
                    <w:rPr>
                      <w:color w:val="0000FF"/>
                      <w:u w:val="single"/>
                    </w:rPr>
                    <w:t>UN编号：1971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3550" w:type="dxa"/>
                  <w:vAlign w:val="center"/>
                </w:tcPr>
                <w:p>
                  <w:pPr>
                    <w:pStyle w:val="119"/>
                    <w:rPr>
                      <w:color w:val="0000FF"/>
                      <w:u w:val="single"/>
                    </w:rPr>
                  </w:pPr>
                  <w:r>
                    <w:rPr>
                      <w:color w:val="0000FF"/>
                      <w:u w:val="single"/>
                    </w:rPr>
                    <w:t>危规号：21007</w:t>
                  </w:r>
                </w:p>
              </w:tc>
              <w:tc>
                <w:tcPr>
                  <w:tcW w:w="2151" w:type="dxa"/>
                  <w:vAlign w:val="center"/>
                </w:tcPr>
                <w:p>
                  <w:pPr>
                    <w:pStyle w:val="119"/>
                    <w:rPr>
                      <w:color w:val="0000FF"/>
                      <w:u w:val="single"/>
                    </w:rPr>
                  </w:pPr>
                  <w:r>
                    <w:rPr>
                      <w:color w:val="0000FF"/>
                      <w:u w:val="single"/>
                    </w:rPr>
                    <w:t>RTECS号：PA1490000</w:t>
                  </w:r>
                </w:p>
              </w:tc>
              <w:tc>
                <w:tcPr>
                  <w:tcW w:w="2321" w:type="dxa"/>
                  <w:vAlign w:val="center"/>
                </w:tcPr>
                <w:p>
                  <w:pPr>
                    <w:pStyle w:val="119"/>
                    <w:rPr>
                      <w:color w:val="0000FF"/>
                      <w:u w:val="single"/>
                    </w:rPr>
                  </w:pPr>
                  <w:r>
                    <w:rPr>
                      <w:color w:val="0000FF"/>
                      <w:u w:val="single"/>
                    </w:rPr>
                    <w:t>CAS编号74-82-8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restart"/>
                  <w:vAlign w:val="center"/>
                </w:tcPr>
                <w:p>
                  <w:pPr>
                    <w:pStyle w:val="119"/>
                    <w:rPr>
                      <w:color w:val="0000FF"/>
                      <w:u w:val="single"/>
                    </w:rPr>
                  </w:pPr>
                  <w:r>
                    <w:rPr>
                      <w:color w:val="0000FF"/>
                      <w:u w:val="single"/>
                    </w:rPr>
                    <w:t>理化性质</w:t>
                  </w:r>
                </w:p>
              </w:tc>
              <w:tc>
                <w:tcPr>
                  <w:tcW w:w="5701" w:type="dxa"/>
                  <w:gridSpan w:val="2"/>
                  <w:vAlign w:val="center"/>
                </w:tcPr>
                <w:p>
                  <w:pPr>
                    <w:pStyle w:val="119"/>
                    <w:rPr>
                      <w:color w:val="0000FF"/>
                      <w:u w:val="single"/>
                      <w:lang w:eastAsia="zh-CN"/>
                    </w:rPr>
                  </w:pPr>
                  <w:r>
                    <w:rPr>
                      <w:color w:val="0000FF"/>
                      <w:u w:val="single"/>
                      <w:lang w:eastAsia="zh-CN"/>
                    </w:rPr>
                    <w:t>性状：无色无臭气体，富含碳氢化合物，主要成份是甲烷，含有少量的乙烷、丙烷、丁烷、戊烷以及二氧化碳、氮气、氢气。</w:t>
                  </w:r>
                </w:p>
              </w:tc>
              <w:tc>
                <w:tcPr>
                  <w:tcW w:w="2321" w:type="dxa"/>
                </w:tcPr>
                <w:p>
                  <w:pPr>
                    <w:pStyle w:val="119"/>
                    <w:rPr>
                      <w:color w:val="0000FF"/>
                      <w:u w:val="single"/>
                      <w:lang w:eastAsia="zh-CN"/>
                    </w:rPr>
                  </w:pPr>
                  <w:r>
                    <w:rPr>
                      <w:color w:val="0000FF"/>
                      <w:u w:val="single"/>
                      <w:lang w:eastAsia="zh-CN"/>
                    </w:rPr>
                    <w:t>爆炸性气体分组：ⅡAT1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lang w:eastAsia="zh-CN"/>
                    </w:rPr>
                  </w:pPr>
                </w:p>
              </w:tc>
              <w:tc>
                <w:tcPr>
                  <w:tcW w:w="3550" w:type="dxa"/>
                  <w:vAlign w:val="center"/>
                </w:tcPr>
                <w:p>
                  <w:pPr>
                    <w:pStyle w:val="119"/>
                    <w:rPr>
                      <w:color w:val="0000FF"/>
                      <w:u w:val="single"/>
                    </w:rPr>
                  </w:pPr>
                  <w:r>
                    <w:rPr>
                      <w:color w:val="0000FF"/>
                      <w:u w:val="single"/>
                    </w:rPr>
                    <w:t>熔点(℃)：-182.5</w:t>
                  </w:r>
                </w:p>
              </w:tc>
              <w:tc>
                <w:tcPr>
                  <w:tcW w:w="4472" w:type="dxa"/>
                  <w:gridSpan w:val="2"/>
                  <w:vAlign w:val="center"/>
                </w:tcPr>
                <w:p>
                  <w:pPr>
                    <w:pStyle w:val="119"/>
                    <w:rPr>
                      <w:color w:val="0000FF"/>
                      <w:u w:val="single"/>
                    </w:rPr>
                  </w:pPr>
                  <w:r>
                    <w:rPr>
                      <w:color w:val="0000FF"/>
                      <w:u w:val="single"/>
                    </w:rPr>
                    <w:t>相对密度（水=1）：0.42(-164℃)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3550" w:type="dxa"/>
                  <w:vAlign w:val="center"/>
                </w:tcPr>
                <w:p>
                  <w:pPr>
                    <w:pStyle w:val="119"/>
                    <w:rPr>
                      <w:color w:val="0000FF"/>
                      <w:u w:val="single"/>
                    </w:rPr>
                  </w:pPr>
                  <w:r>
                    <w:rPr>
                      <w:color w:val="0000FF"/>
                      <w:u w:val="single"/>
                    </w:rPr>
                    <w:t>沸点(℃)：-161.5</w:t>
                  </w:r>
                </w:p>
              </w:tc>
              <w:tc>
                <w:tcPr>
                  <w:tcW w:w="4472" w:type="dxa"/>
                  <w:gridSpan w:val="2"/>
                  <w:vAlign w:val="center"/>
                </w:tcPr>
                <w:p>
                  <w:pPr>
                    <w:pStyle w:val="119"/>
                    <w:rPr>
                      <w:color w:val="0000FF"/>
                      <w:u w:val="single"/>
                    </w:rPr>
                  </w:pPr>
                  <w:r>
                    <w:rPr>
                      <w:color w:val="0000FF"/>
                      <w:u w:val="single"/>
                    </w:rPr>
                    <w:t>相对密度（空气=1）：0.55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3550" w:type="dxa"/>
                  <w:vAlign w:val="center"/>
                </w:tcPr>
                <w:p>
                  <w:pPr>
                    <w:pStyle w:val="119"/>
                    <w:rPr>
                      <w:color w:val="0000FF"/>
                      <w:u w:val="single"/>
                      <w:lang w:eastAsia="zh-CN"/>
                    </w:rPr>
                  </w:pPr>
                  <w:r>
                    <w:rPr>
                      <w:color w:val="0000FF"/>
                      <w:u w:val="single"/>
                      <w:lang w:eastAsia="zh-CN"/>
                    </w:rPr>
                    <w:t>饱和蒸气压(kPa)：53.32(-168.8℃)</w:t>
                  </w:r>
                </w:p>
              </w:tc>
              <w:tc>
                <w:tcPr>
                  <w:tcW w:w="4472" w:type="dxa"/>
                  <w:gridSpan w:val="2"/>
                  <w:vAlign w:val="center"/>
                </w:tcPr>
                <w:p>
                  <w:pPr>
                    <w:pStyle w:val="119"/>
                    <w:rPr>
                      <w:color w:val="0000FF"/>
                      <w:u w:val="single"/>
                      <w:lang w:eastAsia="zh-CN"/>
                    </w:rPr>
                  </w:pPr>
                  <w:r>
                    <w:rPr>
                      <w:color w:val="0000FF"/>
                      <w:u w:val="single"/>
                      <w:lang w:eastAsia="zh-CN"/>
                    </w:rPr>
                    <w:t>辛醇/水分配系数的对数值：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lang w:eastAsia="zh-CN"/>
                    </w:rPr>
                  </w:pPr>
                </w:p>
              </w:tc>
              <w:tc>
                <w:tcPr>
                  <w:tcW w:w="3550" w:type="dxa"/>
                  <w:vAlign w:val="center"/>
                </w:tcPr>
                <w:p>
                  <w:pPr>
                    <w:pStyle w:val="119"/>
                    <w:rPr>
                      <w:color w:val="0000FF"/>
                      <w:u w:val="single"/>
                    </w:rPr>
                  </w:pPr>
                  <w:r>
                    <w:rPr>
                      <w:color w:val="0000FF"/>
                      <w:u w:val="single"/>
                    </w:rPr>
                    <w:t>临界温度(℃)：-82.6</w:t>
                  </w:r>
                </w:p>
              </w:tc>
              <w:tc>
                <w:tcPr>
                  <w:tcW w:w="4472" w:type="dxa"/>
                  <w:gridSpan w:val="2"/>
                  <w:vAlign w:val="center"/>
                </w:tcPr>
                <w:p>
                  <w:pPr>
                    <w:pStyle w:val="119"/>
                    <w:rPr>
                      <w:color w:val="0000FF"/>
                      <w:u w:val="single"/>
                    </w:rPr>
                  </w:pPr>
                  <w:r>
                    <w:rPr>
                      <w:color w:val="0000FF"/>
                      <w:u w:val="single"/>
                    </w:rPr>
                    <w:t>燃烧热(kJ/mol)：889.5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3550" w:type="dxa"/>
                  <w:vAlign w:val="center"/>
                </w:tcPr>
                <w:p>
                  <w:pPr>
                    <w:pStyle w:val="119"/>
                    <w:rPr>
                      <w:color w:val="0000FF"/>
                      <w:u w:val="single"/>
                    </w:rPr>
                  </w:pPr>
                  <w:r>
                    <w:rPr>
                      <w:color w:val="0000FF"/>
                      <w:u w:val="single"/>
                    </w:rPr>
                    <w:t>临界压力(MPa)：4.59</w:t>
                  </w:r>
                </w:p>
              </w:tc>
              <w:tc>
                <w:tcPr>
                  <w:tcW w:w="4472" w:type="dxa"/>
                  <w:gridSpan w:val="2"/>
                  <w:vAlign w:val="center"/>
                </w:tcPr>
                <w:p>
                  <w:pPr>
                    <w:pStyle w:val="119"/>
                    <w:rPr>
                      <w:color w:val="0000FF"/>
                      <w:u w:val="single"/>
                    </w:rPr>
                  </w:pPr>
                  <w:r>
                    <w:rPr>
                      <w:color w:val="0000FF"/>
                      <w:u w:val="single"/>
                    </w:rPr>
                    <w:t>折射率：无资料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3550" w:type="dxa"/>
                  <w:vAlign w:val="center"/>
                </w:tcPr>
                <w:p>
                  <w:pPr>
                    <w:pStyle w:val="119"/>
                    <w:rPr>
                      <w:color w:val="0000FF"/>
                      <w:u w:val="single"/>
                    </w:rPr>
                  </w:pPr>
                  <w:r>
                    <w:rPr>
                      <w:color w:val="0000FF"/>
                      <w:u w:val="single"/>
                    </w:rPr>
                    <w:t>最小点火能(mJ)：0.28</w:t>
                  </w:r>
                </w:p>
              </w:tc>
              <w:tc>
                <w:tcPr>
                  <w:tcW w:w="4472" w:type="dxa"/>
                  <w:gridSpan w:val="2"/>
                  <w:vAlign w:val="center"/>
                </w:tcPr>
                <w:p>
                  <w:pPr>
                    <w:pStyle w:val="119"/>
                    <w:rPr>
                      <w:color w:val="0000FF"/>
                      <w:u w:val="single"/>
                    </w:rPr>
                  </w:pPr>
                  <w:r>
                    <w:rPr>
                      <w:color w:val="0000FF"/>
                      <w:u w:val="single"/>
                    </w:rPr>
                    <w:t>溶解性：微溶于水，溶于醇、乙醚。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restart"/>
                  <w:vAlign w:val="center"/>
                </w:tcPr>
                <w:p>
                  <w:pPr>
                    <w:pStyle w:val="119"/>
                    <w:rPr>
                      <w:color w:val="0000FF"/>
                      <w:u w:val="single"/>
                    </w:rPr>
                  </w:pPr>
                  <w:r>
                    <w:rPr>
                      <w:color w:val="0000FF"/>
                      <w:u w:val="single"/>
                    </w:rPr>
                    <w:t>燃烧爆炸性</w:t>
                  </w:r>
                </w:p>
              </w:tc>
              <w:tc>
                <w:tcPr>
                  <w:tcW w:w="3550" w:type="dxa"/>
                  <w:vAlign w:val="center"/>
                </w:tcPr>
                <w:p>
                  <w:pPr>
                    <w:pStyle w:val="119"/>
                    <w:rPr>
                      <w:color w:val="0000FF"/>
                      <w:u w:val="single"/>
                    </w:rPr>
                  </w:pPr>
                  <w:r>
                    <w:rPr>
                      <w:color w:val="0000FF"/>
                      <w:u w:val="single"/>
                    </w:rPr>
                    <w:t>燃烧性：易燃</w:t>
                  </w:r>
                </w:p>
              </w:tc>
              <w:tc>
                <w:tcPr>
                  <w:tcW w:w="4472" w:type="dxa"/>
                  <w:gridSpan w:val="2"/>
                  <w:vAlign w:val="center"/>
                </w:tcPr>
                <w:p>
                  <w:pPr>
                    <w:pStyle w:val="119"/>
                    <w:rPr>
                      <w:color w:val="0000FF"/>
                      <w:u w:val="single"/>
                    </w:rPr>
                  </w:pPr>
                  <w:r>
                    <w:rPr>
                      <w:color w:val="0000FF"/>
                      <w:u w:val="single"/>
                    </w:rPr>
                    <w:t>稳定性：稳定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3550" w:type="dxa"/>
                  <w:vAlign w:val="center"/>
                </w:tcPr>
                <w:p>
                  <w:pPr>
                    <w:pStyle w:val="119"/>
                    <w:rPr>
                      <w:color w:val="0000FF"/>
                      <w:u w:val="single"/>
                    </w:rPr>
                  </w:pPr>
                  <w:r>
                    <w:rPr>
                      <w:color w:val="0000FF"/>
                      <w:u w:val="single"/>
                    </w:rPr>
                    <w:t>闪点(℃)：-188</w:t>
                  </w:r>
                </w:p>
              </w:tc>
              <w:tc>
                <w:tcPr>
                  <w:tcW w:w="4472" w:type="dxa"/>
                  <w:gridSpan w:val="2"/>
                  <w:vAlign w:val="center"/>
                </w:tcPr>
                <w:p>
                  <w:pPr>
                    <w:pStyle w:val="119"/>
                    <w:rPr>
                      <w:color w:val="0000FF"/>
                      <w:u w:val="single"/>
                    </w:rPr>
                  </w:pPr>
                  <w:r>
                    <w:rPr>
                      <w:color w:val="0000FF"/>
                      <w:u w:val="single"/>
                    </w:rPr>
                    <w:t>聚合危害：不聚合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3550" w:type="dxa"/>
                  <w:vAlign w:val="center"/>
                </w:tcPr>
                <w:p>
                  <w:pPr>
                    <w:pStyle w:val="119"/>
                    <w:rPr>
                      <w:color w:val="0000FF"/>
                      <w:u w:val="single"/>
                    </w:rPr>
                  </w:pPr>
                  <w:r>
                    <w:rPr>
                      <w:color w:val="0000FF"/>
                      <w:u w:val="single"/>
                    </w:rPr>
                    <w:t>引燃温度(℃)：538</w:t>
                  </w:r>
                </w:p>
              </w:tc>
              <w:tc>
                <w:tcPr>
                  <w:tcW w:w="4472" w:type="dxa"/>
                  <w:gridSpan w:val="2"/>
                  <w:vAlign w:val="center"/>
                </w:tcPr>
                <w:p>
                  <w:pPr>
                    <w:pStyle w:val="119"/>
                    <w:rPr>
                      <w:color w:val="0000FF"/>
                      <w:u w:val="single"/>
                    </w:rPr>
                  </w:pPr>
                  <w:r>
                    <w:rPr>
                      <w:color w:val="0000FF"/>
                      <w:u w:val="single"/>
                    </w:rPr>
                    <w:t>避免接触的条件：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3550" w:type="dxa"/>
                  <w:vAlign w:val="center"/>
                </w:tcPr>
                <w:p>
                  <w:pPr>
                    <w:pStyle w:val="119"/>
                    <w:rPr>
                      <w:color w:val="0000FF"/>
                      <w:u w:val="single"/>
                    </w:rPr>
                  </w:pPr>
                  <w:r>
                    <w:rPr>
                      <w:color w:val="0000FF"/>
                      <w:u w:val="single"/>
                    </w:rPr>
                    <w:t>爆炸极限(V%)：5.3-15</w:t>
                  </w:r>
                </w:p>
              </w:tc>
              <w:tc>
                <w:tcPr>
                  <w:tcW w:w="4472" w:type="dxa"/>
                  <w:gridSpan w:val="2"/>
                  <w:vAlign w:val="center"/>
                </w:tcPr>
                <w:p>
                  <w:pPr>
                    <w:pStyle w:val="119"/>
                    <w:rPr>
                      <w:color w:val="0000FF"/>
                      <w:u w:val="single"/>
                      <w:lang w:eastAsia="zh-CN"/>
                    </w:rPr>
                  </w:pPr>
                  <w:r>
                    <w:rPr>
                      <w:color w:val="0000FF"/>
                      <w:u w:val="single"/>
                      <w:lang w:eastAsia="zh-CN"/>
                    </w:rPr>
                    <w:t>禁忌物：强氧化剂、氟、氯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lang w:eastAsia="zh-CN"/>
                    </w:rPr>
                  </w:pPr>
                </w:p>
              </w:tc>
              <w:tc>
                <w:tcPr>
                  <w:tcW w:w="3550" w:type="dxa"/>
                  <w:vAlign w:val="center"/>
                </w:tcPr>
                <w:p>
                  <w:pPr>
                    <w:pStyle w:val="119"/>
                    <w:rPr>
                      <w:color w:val="0000FF"/>
                      <w:u w:val="single"/>
                    </w:rPr>
                  </w:pPr>
                  <w:r>
                    <w:rPr>
                      <w:color w:val="0000FF"/>
                      <w:u w:val="single"/>
                    </w:rPr>
                    <w:t>最大爆炸压力(MPa)：0.717</w:t>
                  </w:r>
                </w:p>
              </w:tc>
              <w:tc>
                <w:tcPr>
                  <w:tcW w:w="4472" w:type="dxa"/>
                  <w:gridSpan w:val="2"/>
                  <w:vAlign w:val="center"/>
                </w:tcPr>
                <w:p>
                  <w:pPr>
                    <w:pStyle w:val="119"/>
                    <w:rPr>
                      <w:color w:val="0000FF"/>
                      <w:u w:val="single"/>
                      <w:lang w:eastAsia="zh-CN"/>
                    </w:rPr>
                  </w:pPr>
                  <w:r>
                    <w:rPr>
                      <w:color w:val="0000FF"/>
                      <w:u w:val="single"/>
                      <w:lang w:eastAsia="zh-CN"/>
                    </w:rPr>
                    <w:t>燃烧(分解)产物：一氧化碳、二氧化碳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lang w:eastAsia="zh-CN"/>
                    </w:rPr>
                  </w:pPr>
                </w:p>
              </w:tc>
              <w:tc>
                <w:tcPr>
                  <w:tcW w:w="8022" w:type="dxa"/>
                  <w:gridSpan w:val="3"/>
                  <w:vAlign w:val="center"/>
                </w:tcPr>
                <w:p>
                  <w:pPr>
                    <w:pStyle w:val="119"/>
                    <w:rPr>
                      <w:color w:val="0000FF"/>
                      <w:u w:val="single"/>
                      <w:lang w:eastAsia="zh-CN"/>
                    </w:rPr>
                  </w:pPr>
                  <w:r>
                    <w:rPr>
                      <w:color w:val="0000FF"/>
                      <w:u w:val="single"/>
                      <w:lang w:eastAsia="zh-CN"/>
                    </w:rPr>
                    <w:t>危险特性：易燃，与空气混合能形成爆炸性混合物，遇热源和明火有燃烧爆炸的危险。与五氧化溴、氯气、次氯酸、三氟化氮、液氧、二氟化氧及其它强氧化剂接触剧烈反应。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lang w:eastAsia="zh-CN"/>
                    </w:rPr>
                  </w:pPr>
                </w:p>
              </w:tc>
              <w:tc>
                <w:tcPr>
                  <w:tcW w:w="8022" w:type="dxa"/>
                  <w:gridSpan w:val="3"/>
                  <w:vAlign w:val="center"/>
                </w:tcPr>
                <w:p>
                  <w:pPr>
                    <w:pStyle w:val="119"/>
                    <w:rPr>
                      <w:color w:val="0000FF"/>
                      <w:u w:val="single"/>
                      <w:lang w:eastAsia="zh-CN"/>
                    </w:rPr>
                  </w:pPr>
                  <w:r>
                    <w:rPr>
                      <w:color w:val="0000FF"/>
                      <w:u w:val="single"/>
                      <w:lang w:eastAsia="zh-CN"/>
                    </w:rPr>
                    <w:t>灭火方法：切断气源。若不能立即切断气源，则不允许熄灭正在燃烧的气体。喷水冷却容器，可能的话将容器从火场移至空旷处。灭火剂：雾状水、泡沫、二氧化碳、干粉。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restart"/>
                  <w:vAlign w:val="center"/>
                </w:tcPr>
                <w:p>
                  <w:pPr>
                    <w:pStyle w:val="119"/>
                    <w:rPr>
                      <w:color w:val="0000FF"/>
                      <w:u w:val="single"/>
                    </w:rPr>
                  </w:pPr>
                  <w:r>
                    <w:rPr>
                      <w:color w:val="0000FF"/>
                      <w:u w:val="single"/>
                    </w:rPr>
                    <w:t>毒性及健康危害</w:t>
                  </w:r>
                </w:p>
              </w:tc>
              <w:tc>
                <w:tcPr>
                  <w:tcW w:w="8022" w:type="dxa"/>
                  <w:gridSpan w:val="3"/>
                  <w:vAlign w:val="center"/>
                </w:tcPr>
                <w:p>
                  <w:pPr>
                    <w:pStyle w:val="119"/>
                    <w:rPr>
                      <w:color w:val="0000FF"/>
                      <w:u w:val="single"/>
                      <w:lang w:eastAsia="zh-CN"/>
                    </w:rPr>
                  </w:pPr>
                  <w:r>
                    <w:rPr>
                      <w:color w:val="0000FF"/>
                      <w:u w:val="single"/>
                      <w:lang w:eastAsia="zh-CN"/>
                    </w:rPr>
                    <w:t>接触限值：中国：未制订标准</w:t>
                  </w:r>
                </w:p>
                <w:p>
                  <w:pPr>
                    <w:pStyle w:val="119"/>
                    <w:rPr>
                      <w:color w:val="0000FF"/>
                      <w:u w:val="single"/>
                    </w:rPr>
                  </w:pPr>
                  <w:r>
                    <w:rPr>
                      <w:color w:val="0000FF"/>
                      <w:u w:val="single"/>
                    </w:rPr>
                    <w:t>美国：TLV-TWA：ACGIH窒息性气体     TLV-STEL 未制定标准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8022" w:type="dxa"/>
                  <w:gridSpan w:val="3"/>
                  <w:vAlign w:val="center"/>
                </w:tcPr>
                <w:p>
                  <w:pPr>
                    <w:pStyle w:val="119"/>
                    <w:rPr>
                      <w:color w:val="0000FF"/>
                      <w:u w:val="single"/>
                      <w:lang w:eastAsia="zh-CN"/>
                    </w:rPr>
                  </w:pPr>
                  <w:r>
                    <w:rPr>
                      <w:color w:val="0000FF"/>
                      <w:u w:val="single"/>
                      <w:lang w:eastAsia="zh-CN"/>
                    </w:rPr>
                    <w:t>急性毒性：LD</w:t>
                  </w:r>
                  <w:r>
                    <w:rPr>
                      <w:color w:val="0000FF"/>
                      <w:u w:val="single"/>
                      <w:vertAlign w:val="subscript"/>
                      <w:lang w:eastAsia="zh-CN"/>
                    </w:rPr>
                    <w:t>50</w:t>
                  </w:r>
                  <w:r>
                    <w:rPr>
                      <w:color w:val="0000FF"/>
                      <w:u w:val="single"/>
                      <w:lang w:eastAsia="zh-CN"/>
                    </w:rPr>
                    <w:t>无资料     LC</w:t>
                  </w:r>
                  <w:r>
                    <w:rPr>
                      <w:color w:val="0000FF"/>
                      <w:u w:val="single"/>
                      <w:vertAlign w:val="subscript"/>
                      <w:lang w:eastAsia="zh-CN"/>
                    </w:rPr>
                    <w:t>50</w:t>
                  </w:r>
                  <w:r>
                    <w:rPr>
                      <w:color w:val="0000FF"/>
                      <w:u w:val="single"/>
                      <w:lang w:eastAsia="zh-CN"/>
                    </w:rPr>
                    <w:t>无资料。</w:t>
                  </w:r>
                </w:p>
                <w:p>
                  <w:pPr>
                    <w:pStyle w:val="119"/>
                    <w:rPr>
                      <w:color w:val="0000FF"/>
                      <w:u w:val="single"/>
                      <w:lang w:eastAsia="zh-CN"/>
                    </w:rPr>
                  </w:pPr>
                  <w:r>
                    <w:rPr>
                      <w:color w:val="0000FF"/>
                      <w:u w:val="single"/>
                      <w:lang w:eastAsia="zh-CN"/>
                    </w:rPr>
                    <w:t>环境危害：该物质对环境有危害</w:t>
                  </w:r>
                  <w:r>
                    <w:rPr>
                      <w:color w:val="0000FF"/>
                      <w:spacing w:val="-20"/>
                      <w:u w:val="single"/>
                      <w:lang w:eastAsia="zh-CN"/>
                    </w:rPr>
                    <w:t>，</w:t>
                  </w:r>
                  <w:r>
                    <w:rPr>
                      <w:color w:val="0000FF"/>
                      <w:u w:val="single"/>
                      <w:lang w:eastAsia="zh-CN"/>
                    </w:rPr>
                    <w:t>对鱼类和水体应给予特别注意</w:t>
                  </w:r>
                  <w:r>
                    <w:rPr>
                      <w:color w:val="0000FF"/>
                      <w:spacing w:val="-20"/>
                      <w:u w:val="single"/>
                      <w:lang w:eastAsia="zh-CN"/>
                    </w:rPr>
                    <w:t>。</w:t>
                  </w:r>
                  <w:r>
                    <w:rPr>
                      <w:color w:val="0000FF"/>
                      <w:u w:val="single"/>
                      <w:lang w:eastAsia="zh-CN"/>
                    </w:rPr>
                    <w:t>还应特别注意对地表水</w:t>
                  </w:r>
                  <w:r>
                    <w:rPr>
                      <w:color w:val="0000FF"/>
                      <w:spacing w:val="-20"/>
                      <w:u w:val="single"/>
                      <w:lang w:eastAsia="zh-CN"/>
                    </w:rPr>
                    <w:t>、</w:t>
                  </w:r>
                  <w:r>
                    <w:rPr>
                      <w:color w:val="0000FF"/>
                      <w:u w:val="single"/>
                      <w:lang w:eastAsia="zh-CN"/>
                    </w:rPr>
                    <w:t>土壤、大气和饮用水的污染。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lang w:eastAsia="zh-CN"/>
                    </w:rPr>
                  </w:pPr>
                </w:p>
              </w:tc>
              <w:tc>
                <w:tcPr>
                  <w:tcW w:w="8022" w:type="dxa"/>
                  <w:gridSpan w:val="3"/>
                  <w:vAlign w:val="center"/>
                </w:tcPr>
                <w:p>
                  <w:pPr>
                    <w:pStyle w:val="119"/>
                    <w:rPr>
                      <w:color w:val="0000FF"/>
                      <w:u w:val="single"/>
                    </w:rPr>
                  </w:pPr>
                  <w:r>
                    <w:rPr>
                      <w:color w:val="0000FF"/>
                      <w:u w:val="single"/>
                    </w:rPr>
                    <w:t>侵入途径：吸入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Merge w:val="continue"/>
                  <w:vAlign w:val="center"/>
                </w:tcPr>
                <w:p>
                  <w:pPr>
                    <w:pStyle w:val="119"/>
                    <w:rPr>
                      <w:color w:val="0000FF"/>
                      <w:u w:val="single"/>
                    </w:rPr>
                  </w:pPr>
                </w:p>
              </w:tc>
              <w:tc>
                <w:tcPr>
                  <w:tcW w:w="8022" w:type="dxa"/>
                  <w:gridSpan w:val="3"/>
                  <w:vAlign w:val="center"/>
                </w:tcPr>
                <w:p>
                  <w:pPr>
                    <w:pStyle w:val="119"/>
                    <w:rPr>
                      <w:color w:val="0000FF"/>
                      <w:u w:val="single"/>
                      <w:lang w:eastAsia="zh-CN"/>
                    </w:rPr>
                  </w:pPr>
                  <w:r>
                    <w:rPr>
                      <w:color w:val="0000FF"/>
                      <w:u w:val="single"/>
                      <w:lang w:eastAsia="zh-CN"/>
                    </w:rPr>
                    <w:t>健康危害：甲烷对人基本无毒，但浓度过高时，使空气中氧含量明显降低，使人窒息。当空气中含量达25％-30％时，可引起头痛、头晕、乏力、注意力不集中、呼吸和心跳加速、共济失调。若不及时脱离，可致窒息死亡。皮肤接触液化本品，可致冻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Align w:val="center"/>
                </w:tcPr>
                <w:p>
                  <w:pPr>
                    <w:pStyle w:val="119"/>
                    <w:rPr>
                      <w:color w:val="0000FF"/>
                      <w:u w:val="single"/>
                    </w:rPr>
                  </w:pPr>
                  <w:r>
                    <w:rPr>
                      <w:color w:val="0000FF"/>
                      <w:u w:val="single"/>
                    </w:rPr>
                    <w:t>急救</w:t>
                  </w:r>
                </w:p>
              </w:tc>
              <w:tc>
                <w:tcPr>
                  <w:tcW w:w="8022" w:type="dxa"/>
                  <w:gridSpan w:val="3"/>
                  <w:vAlign w:val="center"/>
                </w:tcPr>
                <w:p>
                  <w:pPr>
                    <w:pStyle w:val="119"/>
                    <w:rPr>
                      <w:color w:val="0000FF"/>
                      <w:u w:val="single"/>
                    </w:rPr>
                  </w:pPr>
                  <w:r>
                    <w:rPr>
                      <w:color w:val="0000FF"/>
                      <w:u w:val="single"/>
                      <w:lang w:eastAsia="zh-CN"/>
                    </w:rPr>
                    <w:t>皮肤接触：若有冻伤，就医治疗。吸入：迅速脱离现场至空气新鲜处。保持呼吸道通畅。如呼吸困难，给输氧。如呼吸停止，立即进行人工呼吸。</w:t>
                  </w:r>
                  <w:r>
                    <w:rPr>
                      <w:color w:val="0000FF"/>
                      <w:u w:val="single"/>
                    </w:rPr>
                    <w:t>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Align w:val="center"/>
                </w:tcPr>
                <w:p>
                  <w:pPr>
                    <w:pStyle w:val="119"/>
                    <w:rPr>
                      <w:color w:val="0000FF"/>
                      <w:u w:val="single"/>
                    </w:rPr>
                  </w:pPr>
                  <w:r>
                    <w:rPr>
                      <w:color w:val="0000FF"/>
                      <w:u w:val="single"/>
                    </w:rPr>
                    <w:t>防护</w:t>
                  </w:r>
                </w:p>
              </w:tc>
              <w:tc>
                <w:tcPr>
                  <w:tcW w:w="8022" w:type="dxa"/>
                  <w:gridSpan w:val="3"/>
                  <w:vAlign w:val="center"/>
                </w:tcPr>
                <w:p>
                  <w:pPr>
                    <w:pStyle w:val="119"/>
                    <w:rPr>
                      <w:color w:val="0000FF"/>
                      <w:u w:val="single"/>
                      <w:lang w:eastAsia="zh-CN"/>
                    </w:rPr>
                  </w:pPr>
                  <w:r>
                    <w:rPr>
                      <w:color w:val="0000FF"/>
                      <w:u w:val="single"/>
                      <w:lang w:eastAsia="zh-CN"/>
                    </w:rPr>
                    <w:t>检测方法：     工程控制：生产过程密闭，全面通风。呼吸系统防护：一般不需要特殊防护，但建议特殊情况下，佩戴自吸过滤式防毒面具(半面罩)。眼睛防护：一般不需要特殊防护，高浓度接触时戴安全防护眼镜。身体防护：穿防静电工作服。手防护：戴一般作业防护手套。其他：工作现场禁止吸烟。避免长期反复接触。进入罐、限制性空间或其它高浓度区作业，须有人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Align w:val="center"/>
                </w:tcPr>
                <w:p>
                  <w:pPr>
                    <w:pStyle w:val="119"/>
                    <w:rPr>
                      <w:color w:val="0000FF"/>
                      <w:u w:val="single"/>
                    </w:rPr>
                  </w:pPr>
                  <w:r>
                    <w:rPr>
                      <w:color w:val="0000FF"/>
                      <w:u w:val="single"/>
                    </w:rPr>
                    <w:t>泄漏处理</w:t>
                  </w:r>
                </w:p>
              </w:tc>
              <w:tc>
                <w:tcPr>
                  <w:tcW w:w="8022" w:type="dxa"/>
                  <w:gridSpan w:val="3"/>
                  <w:vAlign w:val="center"/>
                </w:tcPr>
                <w:p>
                  <w:pPr>
                    <w:pStyle w:val="119"/>
                    <w:rPr>
                      <w:color w:val="0000FF"/>
                      <w:u w:val="single"/>
                      <w:lang w:eastAsia="zh-CN"/>
                    </w:rPr>
                  </w:pPr>
                  <w:r>
                    <w:rPr>
                      <w:color w:val="0000FF"/>
                      <w:u w:val="single"/>
                      <w:lang w:eastAsia="zh-CN"/>
                    </w:rPr>
                    <w:t>迅速撤离泄漏污染区人员至上风处，并进行隔离，严格限制出入，直至全体散尽。切断火源。建议应急处理人员戴自给正压式呼吸器，穿消防防护服。尽可能切断泄漏源。合理通风，加速扩散。消除方法：喷雾状水稀释、溶解。构筑围堤或挖坑收容产生的大量废水。如有可能，将漏出气用排风机送至空旷地方或装设适当喷头烧掉。也可以将漏气容器移至空旷处，注意通风。漏气容器要妥善处理，修复、检验后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7" w:hRule="atLeast"/>
                <w:jc w:val="center"/>
              </w:trPr>
              <w:tc>
                <w:tcPr>
                  <w:tcW w:w="382" w:type="dxa"/>
                  <w:vAlign w:val="center"/>
                </w:tcPr>
                <w:p>
                  <w:pPr>
                    <w:pStyle w:val="119"/>
                    <w:rPr>
                      <w:color w:val="0000FF"/>
                      <w:u w:val="single"/>
                    </w:rPr>
                  </w:pPr>
                  <w:r>
                    <w:rPr>
                      <w:color w:val="0000FF"/>
                      <w:u w:val="single"/>
                    </w:rPr>
                    <w:t>储运</w:t>
                  </w:r>
                </w:p>
              </w:tc>
              <w:tc>
                <w:tcPr>
                  <w:tcW w:w="8022" w:type="dxa"/>
                  <w:gridSpan w:val="3"/>
                  <w:vAlign w:val="center"/>
                </w:tcPr>
                <w:p>
                  <w:pPr>
                    <w:pStyle w:val="119"/>
                    <w:rPr>
                      <w:color w:val="0000FF"/>
                      <w:u w:val="single"/>
                      <w:lang w:eastAsia="zh-CN"/>
                    </w:rPr>
                  </w:pPr>
                  <w:r>
                    <w:rPr>
                      <w:color w:val="0000FF"/>
                      <w:u w:val="single"/>
                      <w:lang w:eastAsia="zh-CN"/>
                    </w:rPr>
                    <w:t>易燃压缩气体。储存于阴凉、通风的仓间内。仓温不宜超过30℃。远离火种、热源。防止阳光直射。应与氧气、压缩空气、卤素（氟、氯、溴）等分开存放。切忌混储混运。储存间的照明、通风等设施应采用防爆型，开关设在仓外。配备相应品种和数量的消防器材。罐储时要有防火防爆技术措施。露天贮罐夏季要有降温措施。禁止使用易产生火花的机械设备和工具。验收时要注意品名、注意验瓶日期，先进仓的先发用。搬运时轻装轻卸，防止钢瓶及附件破损。</w:t>
                  </w:r>
                </w:p>
              </w:tc>
            </w:tr>
          </w:tbl>
          <w:p>
            <w:pPr>
              <w:ind w:firstLine="458"/>
              <w:rPr>
                <w:b/>
                <w:color w:val="0000FF"/>
                <w:u w:val="single"/>
                <w:lang w:eastAsia="zh-CN"/>
              </w:rPr>
            </w:pPr>
            <w:r>
              <w:rPr>
                <w:rFonts w:hint="eastAsia"/>
                <w:b/>
                <w:color w:val="0000FF"/>
                <w:u w:val="single"/>
                <w:lang w:eastAsia="zh-CN"/>
              </w:rPr>
              <w:t>（</w:t>
            </w:r>
            <w:r>
              <w:rPr>
                <w:b/>
                <w:color w:val="0000FF"/>
                <w:u w:val="single"/>
                <w:lang w:eastAsia="zh-CN"/>
              </w:rPr>
              <w:t>2</w:t>
            </w:r>
            <w:r>
              <w:rPr>
                <w:rFonts w:hint="eastAsia"/>
                <w:b/>
                <w:color w:val="0000FF"/>
                <w:u w:val="single"/>
                <w:lang w:eastAsia="zh-CN"/>
              </w:rPr>
              <w:t>）风险类型识别</w:t>
            </w:r>
          </w:p>
          <w:p>
            <w:pPr>
              <w:ind w:firstLine="456"/>
              <w:rPr>
                <w:color w:val="0000FF"/>
                <w:u w:val="single"/>
                <w:lang w:eastAsia="zh-CN"/>
              </w:rPr>
            </w:pPr>
            <w:r>
              <w:rPr>
                <w:rFonts w:hint="eastAsia"/>
                <w:color w:val="0000FF"/>
                <w:u w:val="single"/>
                <w:lang w:eastAsia="zh-CN"/>
              </w:rPr>
              <w:t>本项目主要风险物质为天然气。根据工程分析，主要风险类型为天然气发生泄漏，继而引发火灾事故，以及</w:t>
            </w:r>
            <w:r>
              <w:rPr>
                <w:color w:val="0000FF"/>
                <w:u w:val="single"/>
                <w:lang w:eastAsia="zh-CN"/>
              </w:rPr>
              <w:t>伴生/</w:t>
            </w:r>
            <w:r>
              <w:rPr>
                <w:rFonts w:hint="eastAsia"/>
                <w:color w:val="0000FF"/>
                <w:u w:val="single"/>
                <w:lang w:eastAsia="zh-CN"/>
              </w:rPr>
              <w:t>次生事故。</w:t>
            </w:r>
          </w:p>
          <w:p>
            <w:pPr>
              <w:ind w:firstLine="458"/>
              <w:rPr>
                <w:b/>
                <w:color w:val="0000FF"/>
                <w:u w:val="single"/>
                <w:lang w:eastAsia="zh-CN"/>
              </w:rPr>
            </w:pPr>
            <w:r>
              <w:rPr>
                <w:b/>
                <w:color w:val="0000FF"/>
                <w:u w:val="single"/>
                <w:lang w:eastAsia="zh-CN"/>
              </w:rPr>
              <w:t>3.</w:t>
            </w:r>
            <w:r>
              <w:rPr>
                <w:rFonts w:hint="eastAsia"/>
                <w:b/>
                <w:color w:val="0000FF"/>
                <w:u w:val="single"/>
                <w:lang w:eastAsia="zh-CN"/>
              </w:rPr>
              <w:t>环境风险潜势初判</w:t>
            </w:r>
          </w:p>
          <w:p>
            <w:pPr>
              <w:ind w:firstLine="456"/>
              <w:rPr>
                <w:color w:val="0000FF"/>
                <w:u w:val="single"/>
                <w:lang w:eastAsia="zh-CN"/>
              </w:rPr>
            </w:pPr>
            <w:r>
              <w:rPr>
                <w:rFonts w:hint="eastAsia"/>
                <w:color w:val="0000FF"/>
                <w:u w:val="single"/>
                <w:lang w:eastAsia="zh-CN"/>
              </w:rPr>
              <w:t>项目</w:t>
            </w:r>
            <w:r>
              <w:rPr>
                <w:color w:val="0000FF"/>
                <w:u w:val="single"/>
                <w:lang w:eastAsia="zh-CN"/>
              </w:rPr>
              <w:t>所在区域已接通天然气管网，</w:t>
            </w:r>
            <w:r>
              <w:rPr>
                <w:rFonts w:hint="eastAsia"/>
                <w:color w:val="0000FF"/>
                <w:u w:val="single"/>
                <w:lang w:eastAsia="zh-CN"/>
              </w:rPr>
              <w:t>所用天然气由管网接入，现场不储存。因此本项目环境风险潜势为Ⅰ级。</w:t>
            </w:r>
          </w:p>
          <w:p>
            <w:pPr>
              <w:ind w:firstLine="458"/>
              <w:rPr>
                <w:b/>
                <w:color w:val="0000FF"/>
                <w:u w:val="single"/>
                <w:lang w:eastAsia="zh-CN"/>
              </w:rPr>
            </w:pPr>
            <w:r>
              <w:rPr>
                <w:b/>
                <w:color w:val="0000FF"/>
                <w:u w:val="single"/>
                <w:lang w:eastAsia="zh-CN"/>
              </w:rPr>
              <w:t>4.</w:t>
            </w:r>
            <w:r>
              <w:rPr>
                <w:rFonts w:hint="eastAsia"/>
                <w:b/>
                <w:color w:val="0000FF"/>
                <w:u w:val="single"/>
                <w:lang w:eastAsia="zh-CN"/>
              </w:rPr>
              <w:t>环境风险分析</w:t>
            </w:r>
          </w:p>
          <w:p>
            <w:pPr>
              <w:ind w:firstLine="458"/>
              <w:rPr>
                <w:b/>
                <w:color w:val="0000FF"/>
                <w:u w:val="single"/>
                <w:lang w:eastAsia="zh-CN"/>
              </w:rPr>
            </w:pPr>
            <w:r>
              <w:rPr>
                <w:rFonts w:hint="eastAsia"/>
                <w:b/>
                <w:color w:val="0000FF"/>
                <w:u w:val="single"/>
                <w:lang w:eastAsia="zh-CN"/>
              </w:rPr>
              <w:t>（1）泄漏事故环境影响分析</w:t>
            </w:r>
          </w:p>
          <w:p>
            <w:pPr>
              <w:ind w:firstLine="456"/>
              <w:rPr>
                <w:color w:val="0000FF"/>
                <w:u w:val="single"/>
                <w:lang w:eastAsia="zh-CN"/>
              </w:rPr>
            </w:pPr>
            <w:r>
              <w:rPr>
                <w:rFonts w:hint="eastAsia"/>
                <w:color w:val="0000FF"/>
                <w:u w:val="single"/>
                <w:lang w:eastAsia="zh-CN"/>
              </w:rPr>
              <w:t>如果发生天然气泄漏事故，泄漏的天然气以气态形式逸出进入大气环境，天然气组分中甲烷约占</w:t>
            </w:r>
            <w:r>
              <w:rPr>
                <w:color w:val="0000FF"/>
                <w:u w:val="single"/>
                <w:lang w:eastAsia="zh-CN"/>
              </w:rPr>
              <w:t>96.3%</w:t>
            </w:r>
            <w:r>
              <w:rPr>
                <w:rFonts w:hint="eastAsia"/>
                <w:color w:val="0000FF"/>
                <w:u w:val="single"/>
                <w:lang w:eastAsia="zh-CN"/>
              </w:rPr>
              <w:t>，还含有少量的乙烷、丙烷、</w:t>
            </w:r>
            <w:r>
              <w:rPr>
                <w:color w:val="0000FF"/>
                <w:u w:val="single"/>
                <w:lang w:eastAsia="zh-CN"/>
              </w:rPr>
              <w:t>H</w:t>
            </w:r>
            <w:r>
              <w:rPr>
                <w:color w:val="0000FF"/>
                <w:u w:val="single"/>
                <w:vertAlign w:val="subscript"/>
                <w:lang w:eastAsia="zh-CN"/>
              </w:rPr>
              <w:t>2</w:t>
            </w:r>
            <w:r>
              <w:rPr>
                <w:color w:val="0000FF"/>
                <w:u w:val="single"/>
                <w:lang w:eastAsia="zh-CN"/>
              </w:rPr>
              <w:t>S</w:t>
            </w:r>
            <w:r>
              <w:rPr>
                <w:rFonts w:hint="eastAsia"/>
                <w:color w:val="0000FF"/>
                <w:u w:val="single"/>
                <w:lang w:eastAsia="zh-CN"/>
              </w:rPr>
              <w:t>等，对大气环境有害的只有</w:t>
            </w:r>
            <w:r>
              <w:rPr>
                <w:color w:val="0000FF"/>
                <w:u w:val="single"/>
                <w:lang w:eastAsia="zh-CN"/>
              </w:rPr>
              <w:t>H</w:t>
            </w:r>
            <w:r>
              <w:rPr>
                <w:color w:val="0000FF"/>
                <w:u w:val="single"/>
                <w:vertAlign w:val="subscript"/>
                <w:lang w:eastAsia="zh-CN"/>
              </w:rPr>
              <w:t>2</w:t>
            </w:r>
            <w:r>
              <w:rPr>
                <w:color w:val="0000FF"/>
                <w:u w:val="single"/>
                <w:lang w:eastAsia="zh-CN"/>
              </w:rPr>
              <w:t>S</w:t>
            </w:r>
            <w:r>
              <w:rPr>
                <w:rFonts w:hint="eastAsia"/>
                <w:color w:val="0000FF"/>
                <w:u w:val="single"/>
                <w:lang w:eastAsia="zh-CN"/>
              </w:rPr>
              <w:t>，其所占的比例是</w:t>
            </w:r>
            <w:r>
              <w:rPr>
                <w:color w:val="0000FF"/>
                <w:u w:val="single"/>
                <w:lang w:eastAsia="zh-CN"/>
              </w:rPr>
              <w:t>0.002%</w:t>
            </w:r>
            <w:r>
              <w:rPr>
                <w:rFonts w:hint="eastAsia"/>
                <w:color w:val="0000FF"/>
                <w:u w:val="single"/>
                <w:lang w:eastAsia="zh-CN"/>
              </w:rPr>
              <w:t>。根据类比同行资料，</w:t>
            </w:r>
            <w:r>
              <w:rPr>
                <w:color w:val="0000FF"/>
                <w:u w:val="single"/>
                <w:lang w:eastAsia="zh-CN"/>
              </w:rPr>
              <w:t>H</w:t>
            </w:r>
            <w:r>
              <w:rPr>
                <w:color w:val="0000FF"/>
                <w:u w:val="single"/>
                <w:vertAlign w:val="subscript"/>
                <w:lang w:eastAsia="zh-CN"/>
              </w:rPr>
              <w:t>2</w:t>
            </w:r>
            <w:r>
              <w:rPr>
                <w:color w:val="0000FF"/>
                <w:u w:val="single"/>
                <w:lang w:eastAsia="zh-CN"/>
              </w:rPr>
              <w:t>S</w:t>
            </w:r>
            <w:r>
              <w:rPr>
                <w:rFonts w:hint="eastAsia"/>
                <w:color w:val="0000FF"/>
                <w:u w:val="single"/>
                <w:lang w:eastAsia="zh-CN"/>
              </w:rPr>
              <w:t>工作场所浓度远低于《工作场所有害因素职业接触限值》（</w:t>
            </w:r>
            <w:r>
              <w:rPr>
                <w:color w:val="0000FF"/>
                <w:u w:val="single"/>
                <w:lang w:eastAsia="zh-CN"/>
              </w:rPr>
              <w:t>GBZ2-2002</w:t>
            </w:r>
            <w:r>
              <w:rPr>
                <w:rFonts w:hint="eastAsia"/>
                <w:color w:val="0000FF"/>
                <w:u w:val="single"/>
                <w:lang w:eastAsia="zh-CN"/>
              </w:rPr>
              <w:t>）中最高允许浓度限值要求（</w:t>
            </w:r>
            <w:r>
              <w:rPr>
                <w:color w:val="0000FF"/>
                <w:u w:val="single"/>
                <w:lang w:eastAsia="zh-CN"/>
              </w:rPr>
              <w:t>10mg/m</w:t>
            </w:r>
            <w:r>
              <w:rPr>
                <w:color w:val="0000FF"/>
                <w:u w:val="single"/>
                <w:vertAlign w:val="superscript"/>
                <w:lang w:eastAsia="zh-CN"/>
              </w:rPr>
              <w:t>3</w:t>
            </w:r>
            <w:r>
              <w:rPr>
                <w:rFonts w:hint="eastAsia"/>
                <w:color w:val="0000FF"/>
                <w:u w:val="single"/>
                <w:lang w:eastAsia="zh-CN"/>
              </w:rPr>
              <w:t>）的要求，厂界处浓度满足《恶臭污染物排放标准》（</w:t>
            </w:r>
            <w:r>
              <w:rPr>
                <w:color w:val="0000FF"/>
                <w:u w:val="single"/>
                <w:lang w:eastAsia="zh-CN"/>
              </w:rPr>
              <w:t>GB14554-93</w:t>
            </w:r>
            <w:r>
              <w:rPr>
                <w:rFonts w:hint="eastAsia"/>
                <w:color w:val="0000FF"/>
                <w:u w:val="single"/>
                <w:lang w:eastAsia="zh-CN"/>
              </w:rPr>
              <w:t>）中二级排放标准。天然气主要成分为甲烷，排入大气会迅速扩散，对周围环境影响不大。</w:t>
            </w:r>
          </w:p>
          <w:p>
            <w:pPr>
              <w:ind w:firstLine="458"/>
              <w:rPr>
                <w:b/>
                <w:color w:val="0000FF"/>
                <w:u w:val="single"/>
                <w:lang w:eastAsia="zh-CN"/>
              </w:rPr>
            </w:pPr>
            <w:r>
              <w:rPr>
                <w:rFonts w:hint="eastAsia"/>
                <w:b/>
                <w:color w:val="0000FF"/>
                <w:u w:val="single"/>
                <w:lang w:eastAsia="zh-CN"/>
              </w:rPr>
              <w:t>（2）火灾、爆炸事故环境影响分析</w:t>
            </w:r>
          </w:p>
          <w:p>
            <w:pPr>
              <w:ind w:firstLine="456"/>
              <w:rPr>
                <w:color w:val="0000FF"/>
                <w:u w:val="single"/>
                <w:lang w:eastAsia="zh-CN"/>
              </w:rPr>
            </w:pPr>
            <w:r>
              <w:rPr>
                <w:rFonts w:hint="eastAsia"/>
                <w:color w:val="0000FF"/>
                <w:u w:val="single"/>
                <w:lang w:eastAsia="zh-CN"/>
              </w:rPr>
              <w:t>如果发生天然气泄漏事故，遇明火时发生火灾事故，产生的有毒、有害气体不仅会造成环境空气污染，而且火灾时产生的消防水及废砂如不妥善处理也会对环境产生不利影响；如果火灾引发爆炸事故，不仅会对环境产生影响，而且可能造成人员伤亡。</w:t>
            </w:r>
          </w:p>
          <w:p>
            <w:pPr>
              <w:ind w:firstLine="458"/>
              <w:rPr>
                <w:b/>
                <w:color w:val="0000FF"/>
                <w:u w:val="single"/>
                <w:lang w:eastAsia="zh-CN"/>
              </w:rPr>
            </w:pPr>
            <w:r>
              <w:rPr>
                <w:b/>
                <w:color w:val="0000FF"/>
                <w:u w:val="single"/>
                <w:lang w:eastAsia="zh-CN"/>
              </w:rPr>
              <w:t>5.环境</w:t>
            </w:r>
            <w:r>
              <w:rPr>
                <w:rFonts w:hint="eastAsia"/>
                <w:b/>
                <w:color w:val="0000FF"/>
                <w:u w:val="single"/>
                <w:lang w:eastAsia="zh-CN"/>
              </w:rPr>
              <w:t>风险防范措施及应急要求</w:t>
            </w:r>
          </w:p>
          <w:p>
            <w:pPr>
              <w:ind w:firstLine="456"/>
              <w:rPr>
                <w:color w:val="0000FF"/>
                <w:u w:val="single"/>
                <w:lang w:eastAsia="zh-CN" w:bidi="ar"/>
              </w:rPr>
            </w:pPr>
            <w:r>
              <w:rPr>
                <w:rFonts w:hint="eastAsia"/>
                <w:color w:val="0000FF"/>
                <w:u w:val="single"/>
                <w:lang w:eastAsia="zh-CN" w:bidi="ar"/>
              </w:rPr>
              <w:t>本项目天然气具有易燃性，生产贮运过程中如发生物料泄漏、遇明火发生火灾或爆炸事故，将会对周围环境产生一定影响。根据本项目情况，采取以下防范及处理措施：</w:t>
            </w:r>
          </w:p>
          <w:p>
            <w:pPr>
              <w:ind w:firstLine="456"/>
              <w:rPr>
                <w:color w:val="0000FF"/>
                <w:u w:val="single"/>
                <w:lang w:eastAsia="zh-CN"/>
              </w:rPr>
            </w:pPr>
            <w:r>
              <w:rPr>
                <w:rFonts w:hint="eastAsia"/>
                <w:color w:val="0000FF"/>
                <w:u w:val="single"/>
                <w:lang w:eastAsia="zh-CN"/>
              </w:rPr>
              <w:t>（1）建立健全各种规章制度，如防火责任制、安全操作规程、定期检修制度等。</w:t>
            </w:r>
          </w:p>
          <w:p>
            <w:pPr>
              <w:ind w:firstLine="456"/>
              <w:rPr>
                <w:color w:val="0000FF"/>
                <w:u w:val="single"/>
                <w:lang w:eastAsia="zh-CN"/>
              </w:rPr>
            </w:pPr>
            <w:r>
              <w:rPr>
                <w:rFonts w:hint="eastAsia"/>
                <w:color w:val="0000FF"/>
                <w:u w:val="single"/>
                <w:lang w:eastAsia="zh-CN"/>
              </w:rPr>
              <w:t>（2）配备足够数量的消防设施、防护器材和应急处理的工具、通讯、漏气检测装置、报警装置装备。</w:t>
            </w:r>
          </w:p>
          <w:p>
            <w:pPr>
              <w:ind w:firstLine="456"/>
              <w:rPr>
                <w:color w:val="0000FF"/>
                <w:u w:val="single"/>
                <w:lang w:eastAsia="zh-CN"/>
              </w:rPr>
            </w:pPr>
            <w:r>
              <w:rPr>
                <w:rFonts w:hint="eastAsia"/>
                <w:color w:val="0000FF"/>
                <w:u w:val="single"/>
                <w:lang w:eastAsia="zh-CN"/>
              </w:rPr>
              <w:t>（3）加强对天然气设施巡检，及时维护，尽量减少天然气泄漏的可能性。</w:t>
            </w:r>
          </w:p>
          <w:p>
            <w:pPr>
              <w:ind w:firstLine="456"/>
              <w:rPr>
                <w:color w:val="0000FF"/>
                <w:u w:val="single"/>
                <w:lang w:eastAsia="zh-CN"/>
              </w:rPr>
            </w:pPr>
            <w:r>
              <w:rPr>
                <w:rFonts w:hint="eastAsia"/>
                <w:color w:val="0000FF"/>
                <w:u w:val="single"/>
                <w:lang w:eastAsia="zh-CN"/>
              </w:rPr>
              <w:t>（4）定期进行管道壁厚测量，对严重管壁减薄的管段，及时维修更换，避免爆管事故发生。</w:t>
            </w:r>
          </w:p>
          <w:p>
            <w:pPr>
              <w:ind w:firstLine="456"/>
              <w:rPr>
                <w:color w:val="0000FF"/>
                <w:u w:val="single"/>
                <w:lang w:eastAsia="zh-CN"/>
              </w:rPr>
            </w:pPr>
            <w:r>
              <w:rPr>
                <w:rFonts w:hint="eastAsia"/>
                <w:color w:val="0000FF"/>
                <w:u w:val="single"/>
                <w:lang w:eastAsia="zh-CN"/>
              </w:rPr>
              <w:t>（5）对事故易发地段，要加大巡线频率，提高巡线的有效性，发现对管道安全有影响的行为，应及时制止、采取相应措施并向上级报告。</w:t>
            </w:r>
          </w:p>
          <w:p>
            <w:pPr>
              <w:ind w:firstLine="456"/>
              <w:rPr>
                <w:color w:val="0000FF"/>
                <w:u w:val="single"/>
                <w:lang w:eastAsia="zh-CN"/>
              </w:rPr>
            </w:pPr>
            <w:r>
              <w:rPr>
                <w:rFonts w:hint="eastAsia"/>
                <w:color w:val="0000FF"/>
                <w:u w:val="single"/>
                <w:lang w:eastAsia="zh-CN"/>
              </w:rPr>
              <w:t>燃烧爆炸是由两个“中间事件”(设备泄漏、火源)同时存在所造成的。防止设备气体泄漏是防止发生燃爆事故的关键。另外，加强安全管理，采取避雷和防静电措施，严禁吸烟和动用明火，防止铁器撞击，防止产生静电火花以及生产车间内电气设备要符合防火防爆要求等，也是防止燃爆事故发生的必要条件。</w:t>
            </w:r>
          </w:p>
          <w:p>
            <w:pPr>
              <w:ind w:firstLine="458"/>
              <w:rPr>
                <w:b/>
                <w:lang w:eastAsia="zh-CN"/>
              </w:rPr>
            </w:pPr>
            <w:r>
              <w:rPr>
                <w:b/>
                <w:lang w:eastAsia="zh-CN"/>
              </w:rPr>
              <w:t>6.</w:t>
            </w:r>
            <w:r>
              <w:rPr>
                <w:rFonts w:hint="eastAsia"/>
                <w:b/>
                <w:lang w:eastAsia="zh-CN"/>
              </w:rPr>
              <w:t>环境风险评价结论及建议</w:t>
            </w:r>
          </w:p>
          <w:p>
            <w:pPr>
              <w:ind w:firstLine="456"/>
              <w:rPr>
                <w:lang w:eastAsia="zh-CN"/>
              </w:rPr>
            </w:pPr>
            <w:r>
              <w:rPr>
                <w:rFonts w:hint="eastAsia"/>
                <w:lang w:eastAsia="zh-CN"/>
              </w:rPr>
              <w:t>综上，项目营运过程中不存在重大危险源，在严格落实风险防范措施的情况下，项目环境风险可以接受。</w:t>
            </w:r>
          </w:p>
          <w:p>
            <w:pPr>
              <w:ind w:firstLine="458"/>
              <w:rPr>
                <w:rFonts w:cs="Times New Roman"/>
                <w:b/>
                <w:bCs/>
                <w:color w:val="0000FF"/>
                <w:u w:val="single"/>
                <w:lang w:eastAsia="zh-CN"/>
              </w:rPr>
            </w:pPr>
            <w:r>
              <w:rPr>
                <w:rFonts w:cs="Times New Roman"/>
                <w:b/>
                <w:color w:val="0000FF"/>
                <w:u w:val="single"/>
                <w:lang w:eastAsia="zh-CN"/>
              </w:rPr>
              <w:t>六、</w:t>
            </w:r>
            <w:r>
              <w:rPr>
                <w:rFonts w:cs="Times New Roman"/>
                <w:b/>
                <w:bCs/>
                <w:color w:val="0000FF"/>
                <w:szCs w:val="24"/>
                <w:u w:val="single"/>
                <w:lang w:eastAsia="zh-CN"/>
              </w:rPr>
              <w:t>环境管理与监测计划</w:t>
            </w:r>
          </w:p>
          <w:p>
            <w:pPr>
              <w:ind w:firstLine="458"/>
              <w:rPr>
                <w:rFonts w:cs="Times New Roman"/>
                <w:b/>
                <w:color w:val="0000FF"/>
                <w:u w:val="single"/>
                <w:lang w:val="zh-CN" w:eastAsia="zh-CN"/>
              </w:rPr>
            </w:pPr>
            <w:r>
              <w:rPr>
                <w:rFonts w:hint="eastAsia" w:cs="Times New Roman"/>
                <w:b/>
                <w:color w:val="0000FF"/>
                <w:szCs w:val="24"/>
                <w:u w:val="single"/>
                <w:lang w:val="zh-CN" w:eastAsia="zh-CN"/>
              </w:rPr>
              <w:t>1.</w:t>
            </w:r>
            <w:r>
              <w:rPr>
                <w:rFonts w:cs="Times New Roman"/>
                <w:b/>
                <w:color w:val="0000FF"/>
                <w:szCs w:val="24"/>
                <w:u w:val="single"/>
                <w:lang w:val="zh-CN" w:eastAsia="zh-CN"/>
              </w:rPr>
              <w:t>环境管理</w:t>
            </w:r>
          </w:p>
          <w:p>
            <w:pPr>
              <w:ind w:firstLine="456"/>
              <w:rPr>
                <w:color w:val="0000FF"/>
                <w:u w:val="single"/>
                <w:lang w:eastAsia="zh-CN"/>
              </w:rPr>
            </w:pPr>
            <w:r>
              <w:rPr>
                <w:color w:val="0000FF"/>
                <w:u w:val="single"/>
                <w:lang w:eastAsia="zh-CN"/>
              </w:rPr>
              <w:t>环境管理机构负主要职责：</w:t>
            </w:r>
          </w:p>
          <w:p>
            <w:pPr>
              <w:autoSpaceDE w:val="0"/>
              <w:autoSpaceDN w:val="0"/>
              <w:adjustRightInd w:val="0"/>
              <w:ind w:firstLine="456"/>
              <w:rPr>
                <w:rFonts w:cs="Times New Roman"/>
                <w:color w:val="0000FF"/>
                <w:u w:val="single"/>
                <w:lang w:eastAsia="zh-CN"/>
              </w:rPr>
            </w:pPr>
            <w:r>
              <w:rPr>
                <w:rFonts w:cs="Times New Roman"/>
                <w:color w:val="0000FF"/>
                <w:szCs w:val="24"/>
                <w:u w:val="single"/>
                <w:lang w:eastAsia="zh-CN"/>
              </w:rPr>
              <w:t>（1）编制、提出该项目营运期的长远环境保护规划；</w:t>
            </w:r>
          </w:p>
          <w:p>
            <w:pPr>
              <w:autoSpaceDE w:val="0"/>
              <w:autoSpaceDN w:val="0"/>
              <w:adjustRightInd w:val="0"/>
              <w:ind w:firstLine="456"/>
              <w:rPr>
                <w:rFonts w:cs="Times New Roman"/>
                <w:color w:val="0000FF"/>
                <w:u w:val="single"/>
                <w:lang w:eastAsia="zh-CN"/>
              </w:rPr>
            </w:pPr>
            <w:r>
              <w:rPr>
                <w:rFonts w:cs="Times New Roman"/>
                <w:color w:val="0000FF"/>
                <w:szCs w:val="24"/>
                <w:u w:val="single"/>
                <w:lang w:eastAsia="zh-CN"/>
              </w:rPr>
              <w:t>（2）贯彻落实国家和地方的环境保护法律、法规、政策和标准，直接接受环保主管部门的监督、领导，配合环境保护主管部门做好环保工作；</w:t>
            </w:r>
          </w:p>
          <w:p>
            <w:pPr>
              <w:autoSpaceDE w:val="0"/>
              <w:autoSpaceDN w:val="0"/>
              <w:adjustRightInd w:val="0"/>
              <w:ind w:firstLine="456"/>
              <w:rPr>
                <w:rFonts w:cs="Times New Roman"/>
                <w:color w:val="0000FF"/>
                <w:u w:val="single"/>
                <w:lang w:eastAsia="zh-CN"/>
              </w:rPr>
            </w:pPr>
            <w:r>
              <w:rPr>
                <w:rFonts w:cs="Times New Roman"/>
                <w:color w:val="0000FF"/>
                <w:szCs w:val="24"/>
                <w:u w:val="single"/>
                <w:lang w:eastAsia="zh-CN"/>
              </w:rPr>
              <w:t>（3）落实项目的“三同时”制度；</w:t>
            </w:r>
          </w:p>
          <w:p>
            <w:pPr>
              <w:ind w:firstLine="456"/>
              <w:rPr>
                <w:color w:val="0000FF"/>
                <w:u w:val="single"/>
                <w:lang w:eastAsia="zh-CN"/>
              </w:rPr>
            </w:pPr>
            <w:r>
              <w:rPr>
                <w:color w:val="0000FF"/>
                <w:u w:val="single"/>
                <w:lang w:eastAsia="zh-CN"/>
              </w:rPr>
              <w:t>（4）监督项目排污口污染物排放达标情况，确保污染物排放达到国家排放标准。</w:t>
            </w:r>
          </w:p>
          <w:p>
            <w:pPr>
              <w:ind w:firstLine="458"/>
              <w:rPr>
                <w:b/>
                <w:color w:val="0000FF"/>
                <w:u w:val="single"/>
                <w:lang w:eastAsia="zh-CN"/>
              </w:rPr>
            </w:pPr>
            <w:r>
              <w:rPr>
                <w:b/>
                <w:color w:val="0000FF"/>
                <w:u w:val="single"/>
                <w:lang w:eastAsia="zh-CN"/>
              </w:rPr>
              <w:t>2.常规监测计划</w:t>
            </w:r>
          </w:p>
          <w:p>
            <w:pPr>
              <w:ind w:firstLine="456"/>
              <w:rPr>
                <w:bCs/>
                <w:color w:val="0000FF"/>
                <w:u w:val="single"/>
                <w:lang w:eastAsia="zh-CN"/>
              </w:rPr>
            </w:pPr>
            <w:r>
              <w:rPr>
                <w:color w:val="0000FF"/>
                <w:u w:val="single"/>
                <w:lang w:eastAsia="zh-CN"/>
              </w:rPr>
              <w:t>环境监测主要目的是为了项目建成后防止污染事故发生，为环境管理提供依据。本项目主要监测内容见下表：</w:t>
            </w:r>
          </w:p>
          <w:p>
            <w:pPr>
              <w:ind w:firstLine="458"/>
              <w:jc w:val="center"/>
              <w:rPr>
                <w:b/>
                <w:color w:val="0000FF"/>
                <w:u w:val="single"/>
                <w:lang w:eastAsia="zh-CN"/>
              </w:rPr>
            </w:pPr>
            <w:r>
              <w:rPr>
                <w:b/>
                <w:color w:val="0000FF"/>
                <w:u w:val="single"/>
                <w:lang w:eastAsia="zh-CN"/>
              </w:rPr>
              <w:t>表35  监测内容及监测频率</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5"/>
              <w:gridCol w:w="1180"/>
              <w:gridCol w:w="2834"/>
              <w:gridCol w:w="2126"/>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585" w:type="dxa"/>
                  <w:gridSpan w:val="2"/>
                  <w:vAlign w:val="center"/>
                </w:tcPr>
                <w:p>
                  <w:pPr>
                    <w:pStyle w:val="119"/>
                    <w:jc w:val="center"/>
                    <w:rPr>
                      <w:color w:val="0000FF"/>
                      <w:u w:val="single"/>
                    </w:rPr>
                  </w:pPr>
                  <w:r>
                    <w:rPr>
                      <w:rFonts w:hint="eastAsia"/>
                      <w:color w:val="0000FF"/>
                      <w:u w:val="single"/>
                    </w:rPr>
                    <w:t>污染源名称</w:t>
                  </w:r>
                </w:p>
              </w:tc>
              <w:tc>
                <w:tcPr>
                  <w:tcW w:w="2834" w:type="dxa"/>
                  <w:vAlign w:val="center"/>
                </w:tcPr>
                <w:p>
                  <w:pPr>
                    <w:pStyle w:val="119"/>
                    <w:jc w:val="center"/>
                    <w:rPr>
                      <w:color w:val="0000FF"/>
                      <w:u w:val="single"/>
                    </w:rPr>
                  </w:pPr>
                  <w:r>
                    <w:rPr>
                      <w:rFonts w:hint="eastAsia"/>
                      <w:color w:val="0000FF"/>
                      <w:u w:val="single"/>
                    </w:rPr>
                    <w:t>监测点位</w:t>
                  </w:r>
                </w:p>
              </w:tc>
              <w:tc>
                <w:tcPr>
                  <w:tcW w:w="2126" w:type="dxa"/>
                  <w:vAlign w:val="center"/>
                </w:tcPr>
                <w:p>
                  <w:pPr>
                    <w:pStyle w:val="119"/>
                    <w:jc w:val="center"/>
                    <w:rPr>
                      <w:color w:val="0000FF"/>
                      <w:u w:val="single"/>
                    </w:rPr>
                  </w:pPr>
                  <w:r>
                    <w:rPr>
                      <w:rFonts w:hint="eastAsia"/>
                      <w:color w:val="0000FF"/>
                      <w:u w:val="single"/>
                    </w:rPr>
                    <w:t>监测项目</w:t>
                  </w:r>
                </w:p>
              </w:tc>
              <w:tc>
                <w:tcPr>
                  <w:tcW w:w="1946" w:type="dxa"/>
                  <w:vAlign w:val="center"/>
                </w:tcPr>
                <w:p>
                  <w:pPr>
                    <w:pStyle w:val="119"/>
                    <w:jc w:val="center"/>
                    <w:rPr>
                      <w:color w:val="0000FF"/>
                      <w:u w:val="single"/>
                    </w:rPr>
                  </w:pPr>
                  <w:r>
                    <w:rPr>
                      <w:color w:val="0000FF"/>
                      <w:u w:val="singl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05" w:type="dxa"/>
                  <w:vMerge w:val="restart"/>
                  <w:vAlign w:val="center"/>
                </w:tcPr>
                <w:p>
                  <w:pPr>
                    <w:pStyle w:val="119"/>
                    <w:jc w:val="center"/>
                    <w:rPr>
                      <w:color w:val="0000FF"/>
                      <w:u w:val="single"/>
                    </w:rPr>
                  </w:pPr>
                  <w:r>
                    <w:rPr>
                      <w:color w:val="0000FF"/>
                      <w:u w:val="single"/>
                    </w:rPr>
                    <w:t>废气</w:t>
                  </w:r>
                </w:p>
              </w:tc>
              <w:tc>
                <w:tcPr>
                  <w:tcW w:w="1180" w:type="dxa"/>
                  <w:vAlign w:val="center"/>
                </w:tcPr>
                <w:p>
                  <w:pPr>
                    <w:pStyle w:val="119"/>
                    <w:jc w:val="center"/>
                    <w:rPr>
                      <w:color w:val="0000FF"/>
                      <w:u w:val="single"/>
                    </w:rPr>
                  </w:pPr>
                  <w:r>
                    <w:rPr>
                      <w:color w:val="0000FF"/>
                      <w:u w:val="single"/>
                    </w:rPr>
                    <w:t>有组织废气</w:t>
                  </w:r>
                </w:p>
              </w:tc>
              <w:tc>
                <w:tcPr>
                  <w:tcW w:w="2834" w:type="dxa"/>
                  <w:vAlign w:val="center"/>
                </w:tcPr>
                <w:p>
                  <w:pPr>
                    <w:pStyle w:val="119"/>
                    <w:jc w:val="center"/>
                    <w:rPr>
                      <w:color w:val="0000FF"/>
                      <w:u w:val="single"/>
                      <w:lang w:eastAsia="zh-CN"/>
                    </w:rPr>
                  </w:pPr>
                  <w:r>
                    <w:rPr>
                      <w:color w:val="0000FF"/>
                      <w:u w:val="single"/>
                      <w:lang w:eastAsia="zh-CN"/>
                    </w:rPr>
                    <w:t>袋式除尘器排气筒</w:t>
                  </w:r>
                  <w:r>
                    <w:rPr>
                      <w:rFonts w:hint="eastAsia"/>
                      <w:color w:val="0000FF"/>
                      <w:u w:val="single"/>
                      <w:lang w:eastAsia="zh-CN"/>
                    </w:rPr>
                    <w:t>出口</w:t>
                  </w:r>
                </w:p>
              </w:tc>
              <w:tc>
                <w:tcPr>
                  <w:tcW w:w="2126" w:type="dxa"/>
                  <w:vAlign w:val="center"/>
                </w:tcPr>
                <w:p>
                  <w:pPr>
                    <w:pStyle w:val="119"/>
                    <w:jc w:val="center"/>
                    <w:rPr>
                      <w:color w:val="0000FF"/>
                      <w:u w:val="single"/>
                      <w:lang w:eastAsia="zh-CN"/>
                    </w:rPr>
                  </w:pPr>
                  <w:r>
                    <w:rPr>
                      <w:rFonts w:hint="eastAsia"/>
                      <w:color w:val="0000FF"/>
                      <w:u w:val="single"/>
                      <w:lang w:eastAsia="zh-CN"/>
                    </w:rPr>
                    <w:t>氮氧化物、颗粒物、二氧化硫、林格曼黑度</w:t>
                  </w:r>
                </w:p>
              </w:tc>
              <w:tc>
                <w:tcPr>
                  <w:tcW w:w="1946" w:type="dxa"/>
                  <w:vAlign w:val="center"/>
                </w:tcPr>
                <w:p>
                  <w:pPr>
                    <w:pStyle w:val="119"/>
                    <w:jc w:val="center"/>
                    <w:rPr>
                      <w:color w:val="0000FF"/>
                      <w:u w:val="single"/>
                    </w:rPr>
                  </w:pPr>
                  <w:r>
                    <w:rPr>
                      <w:color w:val="0000FF"/>
                      <w:u w:val="single"/>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05" w:type="dxa"/>
                  <w:vMerge w:val="continue"/>
                  <w:vAlign w:val="center"/>
                </w:tcPr>
                <w:p>
                  <w:pPr>
                    <w:pStyle w:val="119"/>
                    <w:jc w:val="center"/>
                    <w:rPr>
                      <w:color w:val="0000FF"/>
                      <w:u w:val="single"/>
                    </w:rPr>
                  </w:pPr>
                </w:p>
              </w:tc>
              <w:tc>
                <w:tcPr>
                  <w:tcW w:w="1180" w:type="dxa"/>
                  <w:vAlign w:val="center"/>
                </w:tcPr>
                <w:p>
                  <w:pPr>
                    <w:pStyle w:val="119"/>
                    <w:jc w:val="center"/>
                    <w:rPr>
                      <w:color w:val="0000FF"/>
                      <w:u w:val="single"/>
                    </w:rPr>
                  </w:pPr>
                  <w:r>
                    <w:rPr>
                      <w:rFonts w:hint="eastAsia"/>
                      <w:color w:val="0000FF"/>
                      <w:u w:val="single"/>
                    </w:rPr>
                    <w:t>无组织废气</w:t>
                  </w:r>
                </w:p>
              </w:tc>
              <w:tc>
                <w:tcPr>
                  <w:tcW w:w="2834" w:type="dxa"/>
                  <w:vAlign w:val="center"/>
                </w:tcPr>
                <w:p>
                  <w:pPr>
                    <w:pStyle w:val="119"/>
                    <w:jc w:val="center"/>
                    <w:rPr>
                      <w:color w:val="0000FF"/>
                      <w:u w:val="single"/>
                      <w:lang w:eastAsia="zh-CN"/>
                    </w:rPr>
                  </w:pPr>
                  <w:r>
                    <w:rPr>
                      <w:rFonts w:hint="eastAsia"/>
                      <w:color w:val="0000FF"/>
                      <w:u w:val="single"/>
                      <w:lang w:eastAsia="zh-CN"/>
                    </w:rPr>
                    <w:t>上风向1个、下风向3个点位</w:t>
                  </w:r>
                </w:p>
              </w:tc>
              <w:tc>
                <w:tcPr>
                  <w:tcW w:w="2126" w:type="dxa"/>
                  <w:vAlign w:val="center"/>
                </w:tcPr>
                <w:p>
                  <w:pPr>
                    <w:pStyle w:val="119"/>
                    <w:jc w:val="center"/>
                    <w:rPr>
                      <w:color w:val="0000FF"/>
                      <w:u w:val="single"/>
                      <w:lang w:eastAsia="zh-CN"/>
                    </w:rPr>
                  </w:pPr>
                  <w:r>
                    <w:rPr>
                      <w:rFonts w:hint="eastAsia"/>
                      <w:color w:val="0000FF"/>
                      <w:u w:val="single"/>
                      <w:lang w:eastAsia="zh-CN"/>
                    </w:rPr>
                    <w:t>颗粒物</w:t>
                  </w:r>
                </w:p>
              </w:tc>
              <w:tc>
                <w:tcPr>
                  <w:tcW w:w="1946" w:type="dxa"/>
                  <w:vAlign w:val="center"/>
                </w:tcPr>
                <w:p>
                  <w:pPr>
                    <w:pStyle w:val="119"/>
                    <w:jc w:val="center"/>
                    <w:rPr>
                      <w:color w:val="0000FF"/>
                      <w:u w:val="single"/>
                    </w:rPr>
                  </w:pPr>
                  <w:r>
                    <w:rPr>
                      <w:color w:val="0000FF"/>
                      <w:u w:val="single"/>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585" w:type="dxa"/>
                  <w:gridSpan w:val="2"/>
                  <w:vAlign w:val="center"/>
                </w:tcPr>
                <w:p>
                  <w:pPr>
                    <w:pStyle w:val="119"/>
                    <w:jc w:val="center"/>
                    <w:rPr>
                      <w:color w:val="0000FF"/>
                      <w:u w:val="single"/>
                    </w:rPr>
                  </w:pPr>
                  <w:r>
                    <w:rPr>
                      <w:color w:val="0000FF"/>
                      <w:u w:val="single"/>
                    </w:rPr>
                    <w:t>噪声</w:t>
                  </w:r>
                </w:p>
              </w:tc>
              <w:tc>
                <w:tcPr>
                  <w:tcW w:w="2834" w:type="dxa"/>
                  <w:vAlign w:val="center"/>
                </w:tcPr>
                <w:p>
                  <w:pPr>
                    <w:pStyle w:val="119"/>
                    <w:jc w:val="center"/>
                    <w:rPr>
                      <w:color w:val="0000FF"/>
                      <w:u w:val="single"/>
                    </w:rPr>
                  </w:pPr>
                  <w:r>
                    <w:rPr>
                      <w:color w:val="0000FF"/>
                      <w:u w:val="single"/>
                    </w:rPr>
                    <w:t>四周厂界</w:t>
                  </w:r>
                </w:p>
              </w:tc>
              <w:tc>
                <w:tcPr>
                  <w:tcW w:w="2126" w:type="dxa"/>
                  <w:vAlign w:val="center"/>
                </w:tcPr>
                <w:p>
                  <w:pPr>
                    <w:pStyle w:val="119"/>
                    <w:jc w:val="center"/>
                    <w:rPr>
                      <w:color w:val="0000FF"/>
                      <w:u w:val="single"/>
                      <w:lang w:eastAsia="zh-CN"/>
                    </w:rPr>
                  </w:pPr>
                  <w:r>
                    <w:rPr>
                      <w:color w:val="0000FF"/>
                      <w:u w:val="single"/>
                    </w:rPr>
                    <w:t>等效连续A声级</w:t>
                  </w:r>
                </w:p>
              </w:tc>
              <w:tc>
                <w:tcPr>
                  <w:tcW w:w="1946" w:type="dxa"/>
                  <w:vAlign w:val="center"/>
                </w:tcPr>
                <w:p>
                  <w:pPr>
                    <w:pStyle w:val="119"/>
                    <w:jc w:val="center"/>
                    <w:rPr>
                      <w:color w:val="0000FF"/>
                      <w:u w:val="single"/>
                      <w:lang w:eastAsia="zh-CN"/>
                    </w:rPr>
                  </w:pPr>
                  <w:r>
                    <w:rPr>
                      <w:color w:val="0000FF"/>
                      <w:u w:val="single"/>
                      <w:lang w:eastAsia="zh-CN"/>
                    </w:rPr>
                    <w:t>1次/年，每次两天，昼夜各一次</w:t>
                  </w:r>
                </w:p>
              </w:tc>
            </w:tr>
          </w:tbl>
          <w:p>
            <w:pPr>
              <w:ind w:firstLine="456"/>
              <w:rPr>
                <w:color w:val="0000FF"/>
                <w:u w:val="single"/>
                <w:lang w:eastAsia="zh-CN"/>
              </w:rPr>
            </w:pPr>
            <w:r>
              <w:rPr>
                <w:color w:val="0000FF"/>
                <w:u w:val="single"/>
                <w:lang w:eastAsia="zh-CN"/>
              </w:rPr>
              <w:t>环境监测点布置如下：</w:t>
            </w:r>
          </w:p>
          <w:p>
            <w:pPr>
              <w:ind w:firstLine="456"/>
              <w:rPr>
                <w:color w:val="0000FF"/>
                <w:u w:val="single"/>
                <w:lang w:eastAsia="zh-CN"/>
              </w:rPr>
            </w:pPr>
            <w:r>
              <w:rPr>
                <w:color w:val="0000FF"/>
                <w:u w:val="single"/>
                <w:lang w:eastAsia="zh-CN"/>
              </w:rPr>
              <w:t>（1）大气：废气处理系统排气筒。</w:t>
            </w:r>
          </w:p>
          <w:p>
            <w:pPr>
              <w:ind w:firstLine="456"/>
              <w:rPr>
                <w:color w:val="0000FF"/>
                <w:u w:val="single"/>
                <w:lang w:eastAsia="zh-CN"/>
              </w:rPr>
            </w:pPr>
            <w:r>
              <w:rPr>
                <w:color w:val="0000FF"/>
                <w:u w:val="single"/>
                <w:lang w:eastAsia="zh-CN"/>
              </w:rPr>
              <w:t>（2）噪声：四周厂界处，生产车间附近。</w:t>
            </w:r>
          </w:p>
          <w:p>
            <w:pPr>
              <w:ind w:firstLine="456"/>
              <w:rPr>
                <w:color w:val="0000FF"/>
                <w:u w:val="single"/>
                <w:lang w:eastAsia="zh-CN"/>
              </w:rPr>
            </w:pPr>
            <w:r>
              <w:rPr>
                <w:color w:val="0000FF"/>
                <w:u w:val="single"/>
                <w:lang w:eastAsia="zh-CN"/>
              </w:rPr>
              <w:t>采样分析和计算方法按照国家环保总局有关标准及推荐标准、规范执行。</w:t>
            </w:r>
          </w:p>
          <w:p>
            <w:pPr>
              <w:ind w:firstLine="458"/>
              <w:rPr>
                <w:b/>
                <w:color w:val="0000FF"/>
                <w:u w:val="single"/>
                <w:lang w:eastAsia="zh-CN"/>
              </w:rPr>
            </w:pPr>
            <w:r>
              <w:rPr>
                <w:b/>
                <w:color w:val="0000FF"/>
                <w:u w:val="single"/>
                <w:lang w:eastAsia="zh-CN"/>
              </w:rPr>
              <w:t>3.事故监测计划</w:t>
            </w:r>
          </w:p>
          <w:p>
            <w:pPr>
              <w:ind w:firstLine="456"/>
              <w:rPr>
                <w:color w:val="0000FF"/>
                <w:u w:val="single"/>
                <w:lang w:eastAsia="zh-CN"/>
              </w:rPr>
            </w:pPr>
            <w:r>
              <w:rPr>
                <w:color w:val="0000FF"/>
                <w:u w:val="single"/>
                <w:lang w:eastAsia="zh-CN"/>
              </w:rPr>
              <w:t>环保治理设施运行情况要严格监视，及时监测。当发现环保设施发生故障或运行不正常时，应及时向环保部门报告，并立即采样监测，对事故发生的原因、事故造成的后果和损失进行调查统计。</w:t>
            </w:r>
          </w:p>
          <w:p>
            <w:pPr>
              <w:ind w:firstLine="458"/>
              <w:rPr>
                <w:b/>
                <w:color w:val="0000FF"/>
                <w:u w:val="single"/>
                <w:lang w:eastAsia="zh-CN"/>
              </w:rPr>
            </w:pPr>
            <w:r>
              <w:rPr>
                <w:b/>
                <w:color w:val="0000FF"/>
                <w:u w:val="single"/>
                <w:lang w:eastAsia="zh-CN"/>
              </w:rPr>
              <w:t>4.监测管理要求</w:t>
            </w:r>
          </w:p>
          <w:p>
            <w:pPr>
              <w:ind w:firstLine="456"/>
              <w:rPr>
                <w:color w:val="0000FF"/>
                <w:u w:val="single"/>
                <w:lang w:eastAsia="zh-CN"/>
              </w:rPr>
            </w:pPr>
            <w:r>
              <w:rPr>
                <w:color w:val="0000FF"/>
                <w:u w:val="single"/>
                <w:lang w:eastAsia="zh-CN"/>
              </w:rPr>
              <w:t>（1）采用委托监测时，应当委托经省级环境保护主管部门认定的社会检测机构或环境保护主管部门所属环境监测机构进行监测。</w:t>
            </w:r>
          </w:p>
          <w:p>
            <w:pPr>
              <w:ind w:firstLine="456"/>
              <w:rPr>
                <w:color w:val="0000FF"/>
                <w:u w:val="single"/>
                <w:lang w:eastAsia="zh-CN"/>
              </w:rPr>
            </w:pPr>
            <w:r>
              <w:rPr>
                <w:color w:val="0000FF"/>
                <w:u w:val="single"/>
                <w:lang w:eastAsia="zh-CN"/>
              </w:rPr>
              <w:t>（2）监测记录包含监测各环节的原始记录、委托监测相关记录，各类原始记录内容应完整并有相关人员签字，保存三年。</w:t>
            </w:r>
          </w:p>
          <w:p>
            <w:pPr>
              <w:ind w:firstLine="456"/>
              <w:rPr>
                <w:color w:val="0000FF"/>
                <w:u w:val="single"/>
                <w:lang w:eastAsia="zh-CN"/>
              </w:rPr>
            </w:pPr>
            <w:r>
              <w:rPr>
                <w:color w:val="0000FF"/>
                <w:u w:val="single"/>
                <w:lang w:eastAsia="zh-CN"/>
              </w:rPr>
              <w:t>（3）企业应当定期参加环境监测管理和相关技术业务培训。</w:t>
            </w:r>
          </w:p>
          <w:p>
            <w:pPr>
              <w:ind w:firstLine="456"/>
              <w:rPr>
                <w:color w:val="0000FF"/>
                <w:u w:val="single"/>
                <w:lang w:eastAsia="zh-CN"/>
              </w:rPr>
            </w:pPr>
            <w:r>
              <w:rPr>
                <w:color w:val="0000FF"/>
                <w:u w:val="single"/>
                <w:lang w:eastAsia="zh-CN"/>
              </w:rPr>
              <w:t>（4）企业自行监测应当遵守国务院环境保护主管部门颁布的环境监测质量管理规定，确保监测数据科学、准确。</w:t>
            </w:r>
          </w:p>
          <w:p>
            <w:pPr>
              <w:ind w:firstLine="456"/>
              <w:rPr>
                <w:color w:val="0000FF"/>
                <w:u w:val="single"/>
                <w:lang w:eastAsia="zh-CN"/>
              </w:rPr>
            </w:pPr>
            <w:r>
              <w:rPr>
                <w:color w:val="0000FF"/>
                <w:u w:val="single"/>
                <w:lang w:eastAsia="zh-CN"/>
              </w:rPr>
              <w:t>（5）企业自行监测发现污染物排放超标的，应当及时采取防止或减轻污染的措施，分析原因，并向负责备案的环境保护主管部门报告。</w:t>
            </w:r>
          </w:p>
          <w:p>
            <w:pPr>
              <w:ind w:firstLine="458"/>
              <w:rPr>
                <w:rFonts w:cs="Times New Roman"/>
                <w:b/>
                <w:lang w:eastAsia="zh-CN"/>
              </w:rPr>
            </w:pPr>
            <w:r>
              <w:rPr>
                <w:rFonts w:cs="Times New Roman"/>
                <w:b/>
                <w:lang w:eastAsia="zh-CN"/>
              </w:rPr>
              <w:t>七、技改前后“三本账”核算</w:t>
            </w:r>
          </w:p>
          <w:p>
            <w:pPr>
              <w:ind w:firstLine="456"/>
              <w:rPr>
                <w:lang w:eastAsia="zh-CN"/>
              </w:rPr>
            </w:pPr>
            <w:r>
              <w:rPr>
                <w:lang w:eastAsia="zh-CN"/>
              </w:rPr>
              <w:t>根据</w:t>
            </w:r>
            <w:r>
              <w:rPr>
                <w:rFonts w:hint="eastAsia"/>
                <w:bCs/>
                <w:lang w:eastAsia="zh-CN"/>
              </w:rPr>
              <w:t>濮阳市海华石油机械有限</w:t>
            </w:r>
            <w:r>
              <w:rPr>
                <w:rFonts w:hint="eastAsia"/>
                <w:lang w:eastAsia="zh-CN"/>
              </w:rPr>
              <w:t>公司《年产12000套高压阀门项目环境影响报告表》环评批复（濮环审〔2007〕11号），项目污染排放总量为</w:t>
            </w:r>
            <w:r>
              <w:rPr>
                <w:lang w:eastAsia="zh-CN"/>
              </w:rPr>
              <w:t>COD：0</w:t>
            </w:r>
            <w:r>
              <w:rPr>
                <w:rFonts w:hint="eastAsia"/>
                <w:lang w:eastAsia="zh-CN"/>
              </w:rPr>
              <w:t>.14t/a；氨氮：</w:t>
            </w:r>
            <w:r>
              <w:rPr>
                <w:lang w:eastAsia="zh-CN"/>
              </w:rPr>
              <w:t>0.02</w:t>
            </w:r>
            <w:r>
              <w:rPr>
                <w:rFonts w:hint="eastAsia"/>
                <w:lang w:eastAsia="zh-CN"/>
              </w:rPr>
              <w:t>4t/a。</w:t>
            </w:r>
          </w:p>
          <w:p>
            <w:pPr>
              <w:ind w:firstLine="456"/>
              <w:rPr>
                <w:lang w:eastAsia="zh-CN"/>
              </w:rPr>
            </w:pPr>
            <w:r>
              <w:rPr>
                <w:lang w:eastAsia="zh-CN"/>
              </w:rPr>
              <w:t>根据</w:t>
            </w:r>
            <w:r>
              <w:rPr>
                <w:rFonts w:hint="eastAsia"/>
                <w:bCs/>
                <w:lang w:eastAsia="zh-CN"/>
              </w:rPr>
              <w:t>濮阳市海华石油机械有限</w:t>
            </w:r>
            <w:r>
              <w:rPr>
                <w:rFonts w:hint="eastAsia"/>
                <w:lang w:eastAsia="zh-CN"/>
              </w:rPr>
              <w:t>公司《年产1000套井口装置、500台抽油机项目环境影响报告表》环评批复（濮开环审〔2016〕46号），项目不新增污染物排放量。</w:t>
            </w:r>
          </w:p>
          <w:p>
            <w:pPr>
              <w:ind w:firstLine="456"/>
              <w:rPr>
                <w:lang w:eastAsia="zh-CN"/>
              </w:rPr>
            </w:pPr>
            <w:r>
              <w:rPr>
                <w:lang w:eastAsia="zh-CN"/>
              </w:rPr>
              <w:t>根据</w:t>
            </w:r>
            <w:r>
              <w:rPr>
                <w:rFonts w:hint="eastAsia"/>
                <w:lang w:eastAsia="zh-CN"/>
              </w:rPr>
              <w:t>《</w:t>
            </w:r>
            <w:r>
              <w:rPr>
                <w:rFonts w:hint="eastAsia"/>
                <w:color w:val="000000"/>
                <w:lang w:eastAsia="zh-CN"/>
              </w:rPr>
              <w:t>濮阳市海华石油机械有限公司喷漆房项目</w:t>
            </w:r>
            <w:r>
              <w:rPr>
                <w:rFonts w:hint="eastAsia"/>
                <w:lang w:eastAsia="zh-CN"/>
              </w:rPr>
              <w:t>》环评批复（濮开环审〔20</w:t>
            </w:r>
            <w:r>
              <w:rPr>
                <w:lang w:eastAsia="zh-CN"/>
              </w:rPr>
              <w:t>19</w:t>
            </w:r>
            <w:r>
              <w:rPr>
                <w:rFonts w:hint="eastAsia"/>
                <w:lang w:eastAsia="zh-CN"/>
              </w:rPr>
              <w:t>〕21号），项目不新增污染物排放量。</w:t>
            </w:r>
          </w:p>
          <w:p>
            <w:pPr>
              <w:ind w:firstLine="458"/>
              <w:jc w:val="center"/>
              <w:rPr>
                <w:b/>
                <w:lang w:eastAsia="zh-CN"/>
              </w:rPr>
            </w:pPr>
            <w:r>
              <w:rPr>
                <w:b/>
                <w:lang w:eastAsia="zh-CN"/>
              </w:rPr>
              <w:t>表36  项目 “三本帐”核算一览表</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64"/>
              <w:gridCol w:w="1283"/>
              <w:gridCol w:w="1262"/>
              <w:gridCol w:w="1094"/>
              <w:gridCol w:w="1284"/>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shd w:val="clear" w:color="auto" w:fill="auto"/>
                  <w:vAlign w:val="center"/>
                </w:tcPr>
                <w:p>
                  <w:pPr>
                    <w:pStyle w:val="119"/>
                    <w:jc w:val="center"/>
                  </w:pPr>
                  <w:r>
                    <w:rPr>
                      <w:rFonts w:hint="eastAsia"/>
                    </w:rPr>
                    <w:t>项目</w:t>
                  </w:r>
                </w:p>
              </w:tc>
              <w:tc>
                <w:tcPr>
                  <w:tcW w:w="1564" w:type="dxa"/>
                  <w:shd w:val="clear" w:color="auto" w:fill="auto"/>
                  <w:vAlign w:val="center"/>
                </w:tcPr>
                <w:p>
                  <w:pPr>
                    <w:pStyle w:val="119"/>
                    <w:jc w:val="center"/>
                  </w:pPr>
                  <w:r>
                    <w:rPr>
                      <w:rFonts w:hint="eastAsia"/>
                    </w:rPr>
                    <w:t>污染物名称</w:t>
                  </w:r>
                </w:p>
              </w:tc>
              <w:tc>
                <w:tcPr>
                  <w:tcW w:w="1283" w:type="dxa"/>
                  <w:shd w:val="clear" w:color="auto" w:fill="auto"/>
                  <w:vAlign w:val="center"/>
                </w:tcPr>
                <w:p>
                  <w:pPr>
                    <w:pStyle w:val="119"/>
                    <w:jc w:val="center"/>
                    <w:rPr>
                      <w:lang w:eastAsia="zh-CN"/>
                    </w:rPr>
                  </w:pPr>
                  <w:r>
                    <w:rPr>
                      <w:rFonts w:hint="eastAsia"/>
                      <w:lang w:eastAsia="zh-CN"/>
                    </w:rPr>
                    <w:t>现有工程排放量（t/a）</w:t>
                  </w:r>
                </w:p>
              </w:tc>
              <w:tc>
                <w:tcPr>
                  <w:tcW w:w="1262" w:type="dxa"/>
                  <w:shd w:val="clear" w:color="auto" w:fill="auto"/>
                  <w:vAlign w:val="center"/>
                </w:tcPr>
                <w:p>
                  <w:pPr>
                    <w:pStyle w:val="119"/>
                    <w:jc w:val="center"/>
                  </w:pPr>
                  <w:r>
                    <w:rPr>
                      <w:rFonts w:hint="eastAsia"/>
                    </w:rPr>
                    <w:t>本工程排放量（t/a）</w:t>
                  </w:r>
                </w:p>
              </w:tc>
              <w:tc>
                <w:tcPr>
                  <w:tcW w:w="1094" w:type="dxa"/>
                  <w:vAlign w:val="center"/>
                </w:tcPr>
                <w:p>
                  <w:pPr>
                    <w:pStyle w:val="119"/>
                    <w:jc w:val="center"/>
                  </w:pPr>
                  <w:r>
                    <w:rPr>
                      <w:rFonts w:hint="eastAsia"/>
                    </w:rPr>
                    <w:t>以新代老削减量</w:t>
                  </w:r>
                </w:p>
              </w:tc>
              <w:tc>
                <w:tcPr>
                  <w:tcW w:w="1284" w:type="dxa"/>
                  <w:shd w:val="clear" w:color="auto" w:fill="auto"/>
                  <w:vAlign w:val="center"/>
                </w:tcPr>
                <w:p>
                  <w:pPr>
                    <w:pStyle w:val="119"/>
                    <w:jc w:val="center"/>
                    <w:rPr>
                      <w:lang w:eastAsia="zh-CN"/>
                    </w:rPr>
                  </w:pPr>
                  <w:r>
                    <w:rPr>
                      <w:rFonts w:hint="eastAsia"/>
                      <w:lang w:eastAsia="zh-CN"/>
                    </w:rPr>
                    <w:t>技改后排放总量（t/a）</w:t>
                  </w:r>
                </w:p>
              </w:tc>
              <w:tc>
                <w:tcPr>
                  <w:tcW w:w="1271" w:type="dxa"/>
                  <w:shd w:val="clear" w:color="auto" w:fill="auto"/>
                  <w:vAlign w:val="center"/>
                </w:tcPr>
                <w:p>
                  <w:pPr>
                    <w:pStyle w:val="119"/>
                    <w:jc w:val="center"/>
                    <w:rPr>
                      <w:lang w:eastAsia="zh-CN"/>
                    </w:rPr>
                  </w:pPr>
                  <w:r>
                    <w:rPr>
                      <w:rFonts w:hint="eastAsia"/>
                      <w:lang w:eastAsia="zh-CN"/>
                    </w:rPr>
                    <w:t>排放增减量（t/a）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restart"/>
                  <w:shd w:val="clear" w:color="auto" w:fill="auto"/>
                  <w:vAlign w:val="center"/>
                </w:tcPr>
                <w:p>
                  <w:pPr>
                    <w:pStyle w:val="119"/>
                    <w:jc w:val="center"/>
                    <w:rPr>
                      <w:lang w:eastAsia="zh-CN"/>
                    </w:rPr>
                  </w:pPr>
                  <w:r>
                    <w:rPr>
                      <w:rFonts w:hint="eastAsia"/>
                      <w:lang w:eastAsia="zh-CN"/>
                    </w:rPr>
                    <w:t>废气</w:t>
                  </w:r>
                </w:p>
              </w:tc>
              <w:tc>
                <w:tcPr>
                  <w:tcW w:w="1564" w:type="dxa"/>
                  <w:shd w:val="clear" w:color="auto" w:fill="auto"/>
                  <w:vAlign w:val="center"/>
                </w:tcPr>
                <w:p>
                  <w:pPr>
                    <w:pStyle w:val="119"/>
                    <w:jc w:val="center"/>
                    <w:rPr>
                      <w:lang w:eastAsia="zh-CN"/>
                    </w:rPr>
                  </w:pPr>
                  <w:r>
                    <w:rPr>
                      <w:rFonts w:hint="eastAsia"/>
                      <w:lang w:eastAsia="zh-CN"/>
                    </w:rPr>
                    <w:t>漆雾颗粒</w:t>
                  </w:r>
                </w:p>
              </w:tc>
              <w:tc>
                <w:tcPr>
                  <w:tcW w:w="1283" w:type="dxa"/>
                  <w:shd w:val="clear" w:color="auto" w:fill="auto"/>
                  <w:vAlign w:val="center"/>
                </w:tcPr>
                <w:p>
                  <w:pPr>
                    <w:pStyle w:val="119"/>
                    <w:jc w:val="center"/>
                    <w:rPr>
                      <w:lang w:eastAsia="zh-CN"/>
                    </w:rPr>
                  </w:pPr>
                  <w:r>
                    <w:rPr>
                      <w:rFonts w:hint="eastAsia"/>
                      <w:lang w:eastAsia="zh-CN"/>
                    </w:rPr>
                    <w:t>0.0042</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0.0042</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二甲苯</w:t>
                  </w:r>
                </w:p>
              </w:tc>
              <w:tc>
                <w:tcPr>
                  <w:tcW w:w="1283" w:type="dxa"/>
                  <w:shd w:val="clear" w:color="auto" w:fill="auto"/>
                  <w:vAlign w:val="center"/>
                </w:tcPr>
                <w:p>
                  <w:pPr>
                    <w:pStyle w:val="119"/>
                    <w:jc w:val="center"/>
                    <w:rPr>
                      <w:lang w:eastAsia="zh-CN"/>
                    </w:rPr>
                  </w:pPr>
                  <w:r>
                    <w:rPr>
                      <w:rFonts w:hint="eastAsia"/>
                      <w:lang w:eastAsia="zh-CN"/>
                    </w:rPr>
                    <w:t>0.0006</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0.0006</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非甲烷总烃</w:t>
                  </w:r>
                </w:p>
              </w:tc>
              <w:tc>
                <w:tcPr>
                  <w:tcW w:w="1283" w:type="dxa"/>
                  <w:shd w:val="clear" w:color="auto" w:fill="auto"/>
                  <w:vAlign w:val="center"/>
                </w:tcPr>
                <w:p>
                  <w:pPr>
                    <w:pStyle w:val="119"/>
                    <w:jc w:val="center"/>
                    <w:rPr>
                      <w:lang w:eastAsia="zh-CN"/>
                    </w:rPr>
                  </w:pPr>
                  <w:r>
                    <w:rPr>
                      <w:rFonts w:hint="eastAsia"/>
                      <w:lang w:eastAsia="zh-CN"/>
                    </w:rPr>
                    <w:t>0.0144</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0.0144</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锻造粉尘</w:t>
                  </w:r>
                </w:p>
              </w:tc>
              <w:tc>
                <w:tcPr>
                  <w:tcW w:w="1283" w:type="dxa"/>
                  <w:shd w:val="clear" w:color="auto" w:fill="auto"/>
                  <w:vAlign w:val="center"/>
                </w:tcPr>
                <w:p>
                  <w:pPr>
                    <w:pStyle w:val="119"/>
                    <w:jc w:val="center"/>
                    <w:rPr>
                      <w:lang w:eastAsia="zh-CN"/>
                    </w:rPr>
                  </w:pPr>
                  <w:r>
                    <w:rPr>
                      <w:rFonts w:hint="eastAsia"/>
                      <w:lang w:eastAsia="zh-CN"/>
                    </w:rPr>
                    <w:t>0.0762</w:t>
                  </w:r>
                </w:p>
              </w:tc>
              <w:tc>
                <w:tcPr>
                  <w:tcW w:w="1262" w:type="dxa"/>
                  <w:shd w:val="clear" w:color="auto" w:fill="auto"/>
                  <w:vAlign w:val="center"/>
                </w:tcPr>
                <w:p>
                  <w:pPr>
                    <w:pStyle w:val="119"/>
                    <w:jc w:val="center"/>
                    <w:rPr>
                      <w:lang w:eastAsia="zh-CN"/>
                    </w:rPr>
                  </w:pPr>
                  <w:r>
                    <w:rPr>
                      <w:lang w:eastAsia="zh-CN"/>
                    </w:rPr>
                    <w:t>0.0173</w:t>
                  </w:r>
                </w:p>
              </w:tc>
              <w:tc>
                <w:tcPr>
                  <w:tcW w:w="1094" w:type="dxa"/>
                  <w:vAlign w:val="center"/>
                </w:tcPr>
                <w:p>
                  <w:pPr>
                    <w:pStyle w:val="119"/>
                    <w:jc w:val="center"/>
                    <w:rPr>
                      <w:lang w:eastAsia="zh-CN"/>
                    </w:rPr>
                  </w:pPr>
                  <w:r>
                    <w:rPr>
                      <w:rFonts w:hint="eastAsia"/>
                      <w:lang w:eastAsia="zh-CN"/>
                    </w:rPr>
                    <w:t>0.0762</w:t>
                  </w:r>
                </w:p>
              </w:tc>
              <w:tc>
                <w:tcPr>
                  <w:tcW w:w="1284" w:type="dxa"/>
                  <w:shd w:val="clear" w:color="auto" w:fill="auto"/>
                  <w:vAlign w:val="center"/>
                </w:tcPr>
                <w:p>
                  <w:pPr>
                    <w:pStyle w:val="119"/>
                    <w:jc w:val="center"/>
                    <w:rPr>
                      <w:lang w:eastAsia="zh-CN"/>
                    </w:rPr>
                  </w:pPr>
                  <w:r>
                    <w:rPr>
                      <w:rFonts w:hint="eastAsia"/>
                      <w:lang w:eastAsia="zh-CN"/>
                    </w:rPr>
                    <w:t>0.0173</w:t>
                  </w:r>
                </w:p>
              </w:tc>
              <w:tc>
                <w:tcPr>
                  <w:tcW w:w="1271" w:type="dxa"/>
                  <w:shd w:val="clear" w:color="auto" w:fill="auto"/>
                  <w:vAlign w:val="center"/>
                </w:tcPr>
                <w:p>
                  <w:pPr>
                    <w:pStyle w:val="119"/>
                    <w:jc w:val="center"/>
                    <w:rPr>
                      <w:lang w:eastAsia="zh-CN"/>
                    </w:rPr>
                  </w:pPr>
                  <w:r>
                    <w:rPr>
                      <w:lang w:eastAsia="zh-CN"/>
                    </w:rPr>
                    <w:t>-0.0589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抛丸粉尘</w:t>
                  </w:r>
                </w:p>
              </w:tc>
              <w:tc>
                <w:tcPr>
                  <w:tcW w:w="1283" w:type="dxa"/>
                  <w:shd w:val="clear" w:color="auto" w:fill="auto"/>
                  <w:vAlign w:val="center"/>
                </w:tcPr>
                <w:p>
                  <w:pPr>
                    <w:pStyle w:val="119"/>
                    <w:jc w:val="center"/>
                    <w:rPr>
                      <w:lang w:eastAsia="zh-CN"/>
                    </w:rPr>
                  </w:pPr>
                  <w:r>
                    <w:rPr>
                      <w:rFonts w:hint="eastAsia"/>
                      <w:lang w:eastAsia="zh-CN"/>
                    </w:rPr>
                    <w:t>0.32</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0.32</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打磨粉尘</w:t>
                  </w:r>
                </w:p>
              </w:tc>
              <w:tc>
                <w:tcPr>
                  <w:tcW w:w="1283" w:type="dxa"/>
                  <w:shd w:val="clear" w:color="auto" w:fill="auto"/>
                  <w:vAlign w:val="center"/>
                </w:tcPr>
                <w:p>
                  <w:pPr>
                    <w:pStyle w:val="119"/>
                    <w:jc w:val="center"/>
                    <w:rPr>
                      <w:lang w:eastAsia="zh-CN"/>
                    </w:rPr>
                  </w:pPr>
                  <w:r>
                    <w:rPr>
                      <w:rFonts w:hint="eastAsia"/>
                      <w:lang w:eastAsia="zh-CN"/>
                    </w:rPr>
                    <w:t>0.58</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0.58</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焊接烟尘</w:t>
                  </w:r>
                </w:p>
              </w:tc>
              <w:tc>
                <w:tcPr>
                  <w:tcW w:w="1283" w:type="dxa"/>
                  <w:shd w:val="clear" w:color="auto" w:fill="auto"/>
                  <w:vAlign w:val="center"/>
                </w:tcPr>
                <w:p>
                  <w:pPr>
                    <w:pStyle w:val="119"/>
                    <w:jc w:val="center"/>
                    <w:rPr>
                      <w:lang w:eastAsia="zh-CN"/>
                    </w:rPr>
                  </w:pPr>
                  <w:r>
                    <w:rPr>
                      <w:rFonts w:hint="eastAsia"/>
                      <w:lang w:eastAsia="zh-CN"/>
                    </w:rPr>
                    <w:t>0.00603</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0.00603</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lang w:eastAsia="zh-CN"/>
                    </w:rPr>
                    <w:t>SO</w:t>
                  </w:r>
                  <w:r>
                    <w:rPr>
                      <w:vertAlign w:val="subscript"/>
                      <w:lang w:eastAsia="zh-CN"/>
                    </w:rPr>
                    <w:t>2</w:t>
                  </w:r>
                </w:p>
              </w:tc>
              <w:tc>
                <w:tcPr>
                  <w:tcW w:w="1283" w:type="dxa"/>
                  <w:shd w:val="clear" w:color="auto" w:fill="auto"/>
                  <w:vAlign w:val="center"/>
                </w:tcPr>
                <w:p>
                  <w:pPr>
                    <w:pStyle w:val="119"/>
                    <w:jc w:val="center"/>
                    <w:rPr>
                      <w:lang w:eastAsia="zh-CN"/>
                    </w:rPr>
                  </w:pPr>
                  <w:r>
                    <w:rPr>
                      <w:rFonts w:hint="eastAsia"/>
                      <w:lang w:eastAsia="zh-CN"/>
                    </w:rPr>
                    <w:t>0</w:t>
                  </w:r>
                </w:p>
              </w:tc>
              <w:tc>
                <w:tcPr>
                  <w:tcW w:w="1262" w:type="dxa"/>
                  <w:shd w:val="clear" w:color="auto" w:fill="auto"/>
                  <w:vAlign w:val="center"/>
                </w:tcPr>
                <w:p>
                  <w:pPr>
                    <w:pStyle w:val="119"/>
                    <w:jc w:val="center"/>
                    <w:rPr>
                      <w:lang w:eastAsia="zh-CN"/>
                    </w:rPr>
                  </w:pPr>
                  <w:r>
                    <w:rPr>
                      <w:rFonts w:hint="eastAsia"/>
                      <w:lang w:eastAsia="zh-CN"/>
                    </w:rPr>
                    <w:t>0.0252</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0.0252</w:t>
                  </w:r>
                </w:p>
              </w:tc>
              <w:tc>
                <w:tcPr>
                  <w:tcW w:w="1271" w:type="dxa"/>
                  <w:shd w:val="clear" w:color="auto" w:fill="auto"/>
                  <w:vAlign w:val="center"/>
                </w:tcPr>
                <w:p>
                  <w:pPr>
                    <w:pStyle w:val="119"/>
                    <w:jc w:val="center"/>
                    <w:rPr>
                      <w:lang w:eastAsia="zh-CN"/>
                    </w:rPr>
                  </w:pPr>
                  <w:r>
                    <w:rPr>
                      <w:lang w:eastAsia="zh-CN"/>
                    </w:rPr>
                    <w:t>+0.0252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NO</w:t>
                  </w:r>
                  <w:r>
                    <w:rPr>
                      <w:rFonts w:hint="eastAsia"/>
                      <w:vertAlign w:val="subscript"/>
                      <w:lang w:eastAsia="zh-CN"/>
                    </w:rPr>
                    <w:t>X</w:t>
                  </w:r>
                </w:p>
              </w:tc>
              <w:tc>
                <w:tcPr>
                  <w:tcW w:w="1283" w:type="dxa"/>
                  <w:shd w:val="clear" w:color="auto" w:fill="auto"/>
                  <w:vAlign w:val="center"/>
                </w:tcPr>
                <w:p>
                  <w:pPr>
                    <w:pStyle w:val="119"/>
                    <w:jc w:val="center"/>
                    <w:rPr>
                      <w:lang w:eastAsia="zh-CN"/>
                    </w:rPr>
                  </w:pPr>
                  <w:r>
                    <w:rPr>
                      <w:rFonts w:hint="eastAsia"/>
                      <w:lang w:eastAsia="zh-CN"/>
                    </w:rPr>
                    <w:t>0</w:t>
                  </w:r>
                </w:p>
              </w:tc>
              <w:tc>
                <w:tcPr>
                  <w:tcW w:w="1262" w:type="dxa"/>
                  <w:shd w:val="clear" w:color="auto" w:fill="auto"/>
                  <w:vAlign w:val="center"/>
                </w:tcPr>
                <w:p>
                  <w:pPr>
                    <w:pStyle w:val="119"/>
                    <w:jc w:val="center"/>
                    <w:rPr>
                      <w:lang w:eastAsia="zh-CN"/>
                    </w:rPr>
                  </w:pPr>
                  <w:r>
                    <w:rPr>
                      <w:rFonts w:hint="eastAsia"/>
                      <w:lang w:eastAsia="zh-CN"/>
                    </w:rPr>
                    <w:t>0.1179</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0.1179</w:t>
                  </w:r>
                </w:p>
              </w:tc>
              <w:tc>
                <w:tcPr>
                  <w:tcW w:w="1271" w:type="dxa"/>
                  <w:shd w:val="clear" w:color="auto" w:fill="auto"/>
                  <w:vAlign w:val="center"/>
                </w:tcPr>
                <w:p>
                  <w:pPr>
                    <w:pStyle w:val="119"/>
                    <w:jc w:val="center"/>
                    <w:rPr>
                      <w:lang w:eastAsia="zh-CN"/>
                    </w:rPr>
                  </w:pPr>
                  <w:r>
                    <w:rPr>
                      <w:rFonts w:hint="eastAsia"/>
                      <w:lang w:eastAsia="zh-CN"/>
                    </w:rPr>
                    <w:t>+0.1179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restart"/>
                  <w:shd w:val="clear" w:color="auto" w:fill="auto"/>
                  <w:vAlign w:val="center"/>
                </w:tcPr>
                <w:p>
                  <w:pPr>
                    <w:pStyle w:val="119"/>
                    <w:jc w:val="center"/>
                    <w:rPr>
                      <w:lang w:eastAsia="zh-CN"/>
                    </w:rPr>
                  </w:pPr>
                  <w:r>
                    <w:rPr>
                      <w:rFonts w:hint="eastAsia"/>
                      <w:lang w:eastAsia="zh-CN"/>
                    </w:rPr>
                    <w:t>废水</w:t>
                  </w:r>
                </w:p>
              </w:tc>
              <w:tc>
                <w:tcPr>
                  <w:tcW w:w="1564" w:type="dxa"/>
                  <w:shd w:val="clear" w:color="auto" w:fill="auto"/>
                  <w:vAlign w:val="center"/>
                </w:tcPr>
                <w:p>
                  <w:pPr>
                    <w:pStyle w:val="119"/>
                    <w:jc w:val="center"/>
                    <w:rPr>
                      <w:lang w:eastAsia="zh-CN"/>
                    </w:rPr>
                  </w:pPr>
                  <w:r>
                    <w:rPr>
                      <w:rFonts w:hint="eastAsia"/>
                      <w:lang w:eastAsia="zh-CN"/>
                    </w:rPr>
                    <w:t>排放量</w:t>
                  </w:r>
                </w:p>
              </w:tc>
              <w:tc>
                <w:tcPr>
                  <w:tcW w:w="1283" w:type="dxa"/>
                  <w:shd w:val="clear" w:color="auto" w:fill="auto"/>
                  <w:vAlign w:val="center"/>
                </w:tcPr>
                <w:p>
                  <w:pPr>
                    <w:pStyle w:val="119"/>
                    <w:jc w:val="center"/>
                    <w:rPr>
                      <w:lang w:eastAsia="zh-CN"/>
                    </w:rPr>
                  </w:pPr>
                  <w:r>
                    <w:rPr>
                      <w:lang w:eastAsia="zh-CN"/>
                    </w:rPr>
                    <w:t>960</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lang w:eastAsia="zh-CN"/>
                    </w:rPr>
                    <w:t>960</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COD</w:t>
                  </w:r>
                </w:p>
              </w:tc>
              <w:tc>
                <w:tcPr>
                  <w:tcW w:w="1283" w:type="dxa"/>
                  <w:shd w:val="clear" w:color="auto" w:fill="auto"/>
                  <w:vAlign w:val="center"/>
                </w:tcPr>
                <w:p>
                  <w:pPr>
                    <w:pStyle w:val="119"/>
                    <w:jc w:val="center"/>
                    <w:rPr>
                      <w:lang w:eastAsia="zh-CN"/>
                    </w:rPr>
                  </w:pPr>
                  <w:r>
                    <w:rPr>
                      <w:rFonts w:hint="eastAsia"/>
                      <w:lang w:eastAsia="zh-CN"/>
                    </w:rPr>
                    <w:t>0.</w:t>
                  </w:r>
                  <w:r>
                    <w:rPr>
                      <w:lang w:eastAsia="zh-CN"/>
                    </w:rPr>
                    <w:t>14</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w:t>
                  </w:r>
                  <w:r>
                    <w:rPr>
                      <w:lang w:eastAsia="zh-CN"/>
                    </w:rPr>
                    <w:t>14</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NH</w:t>
                  </w:r>
                  <w:r>
                    <w:rPr>
                      <w:rFonts w:hint="eastAsia"/>
                      <w:vertAlign w:val="subscript"/>
                      <w:lang w:eastAsia="zh-CN"/>
                    </w:rPr>
                    <w:t>3</w:t>
                  </w:r>
                  <w:r>
                    <w:rPr>
                      <w:rFonts w:hint="eastAsia"/>
                      <w:lang w:eastAsia="zh-CN"/>
                    </w:rPr>
                    <w:t>-N</w:t>
                  </w:r>
                </w:p>
              </w:tc>
              <w:tc>
                <w:tcPr>
                  <w:tcW w:w="1283" w:type="dxa"/>
                  <w:shd w:val="clear" w:color="auto" w:fill="auto"/>
                  <w:vAlign w:val="center"/>
                </w:tcPr>
                <w:p>
                  <w:pPr>
                    <w:pStyle w:val="119"/>
                    <w:jc w:val="center"/>
                    <w:rPr>
                      <w:lang w:eastAsia="zh-CN"/>
                    </w:rPr>
                  </w:pPr>
                  <w:r>
                    <w:rPr>
                      <w:rFonts w:hint="eastAsia"/>
                      <w:lang w:eastAsia="zh-CN"/>
                    </w:rPr>
                    <w:t>0.024</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0.024</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restart"/>
                  <w:shd w:val="clear" w:color="auto" w:fill="auto"/>
                  <w:vAlign w:val="center"/>
                </w:tcPr>
                <w:p>
                  <w:pPr>
                    <w:pStyle w:val="119"/>
                    <w:jc w:val="center"/>
                    <w:rPr>
                      <w:lang w:eastAsia="zh-CN"/>
                    </w:rPr>
                  </w:pPr>
                  <w:r>
                    <w:rPr>
                      <w:rFonts w:hint="eastAsia"/>
                      <w:lang w:eastAsia="zh-CN"/>
                    </w:rPr>
                    <w:t>固体废物</w:t>
                  </w:r>
                </w:p>
              </w:tc>
              <w:tc>
                <w:tcPr>
                  <w:tcW w:w="1564" w:type="dxa"/>
                  <w:shd w:val="clear" w:color="auto" w:fill="auto"/>
                  <w:vAlign w:val="center"/>
                </w:tcPr>
                <w:p>
                  <w:pPr>
                    <w:pStyle w:val="119"/>
                    <w:jc w:val="center"/>
                    <w:rPr>
                      <w:lang w:eastAsia="zh-CN"/>
                    </w:rPr>
                  </w:pPr>
                  <w:r>
                    <w:rPr>
                      <w:rFonts w:hint="eastAsia"/>
                      <w:lang w:eastAsia="zh-CN"/>
                    </w:rPr>
                    <w:t>生活垃圾</w:t>
                  </w:r>
                </w:p>
              </w:tc>
              <w:tc>
                <w:tcPr>
                  <w:tcW w:w="1283" w:type="dxa"/>
                  <w:shd w:val="clear" w:color="auto" w:fill="auto"/>
                  <w:vAlign w:val="center"/>
                </w:tcPr>
                <w:p>
                  <w:pPr>
                    <w:pStyle w:val="119"/>
                    <w:jc w:val="center"/>
                    <w:rPr>
                      <w:lang w:eastAsia="zh-CN"/>
                    </w:rPr>
                  </w:pPr>
                  <w:r>
                    <w:rPr>
                      <w:rFonts w:hint="eastAsia"/>
                      <w:lang w:eastAsia="zh-CN"/>
                    </w:rPr>
                    <w:t>6</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6</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废边角料</w:t>
                  </w:r>
                </w:p>
              </w:tc>
              <w:tc>
                <w:tcPr>
                  <w:tcW w:w="1283" w:type="dxa"/>
                  <w:shd w:val="clear" w:color="auto" w:fill="auto"/>
                  <w:vAlign w:val="center"/>
                </w:tcPr>
                <w:p>
                  <w:pPr>
                    <w:pStyle w:val="119"/>
                    <w:jc w:val="center"/>
                    <w:rPr>
                      <w:lang w:eastAsia="zh-CN"/>
                    </w:rPr>
                  </w:pPr>
                  <w:r>
                    <w:rPr>
                      <w:rFonts w:hint="eastAsia"/>
                      <w:lang w:eastAsia="zh-CN"/>
                    </w:rPr>
                    <w:t>20</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20</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废铁屑</w:t>
                  </w:r>
                </w:p>
              </w:tc>
              <w:tc>
                <w:tcPr>
                  <w:tcW w:w="1283" w:type="dxa"/>
                  <w:shd w:val="clear" w:color="auto" w:fill="auto"/>
                  <w:vAlign w:val="center"/>
                </w:tcPr>
                <w:p>
                  <w:pPr>
                    <w:pStyle w:val="119"/>
                    <w:jc w:val="center"/>
                    <w:rPr>
                      <w:lang w:eastAsia="zh-CN"/>
                    </w:rPr>
                  </w:pPr>
                  <w:r>
                    <w:rPr>
                      <w:rFonts w:hint="eastAsia"/>
                      <w:lang w:eastAsia="zh-CN"/>
                    </w:rPr>
                    <w:t>11.5</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11.5</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粉尘</w:t>
                  </w:r>
                </w:p>
              </w:tc>
              <w:tc>
                <w:tcPr>
                  <w:tcW w:w="1283" w:type="dxa"/>
                  <w:shd w:val="clear" w:color="auto" w:fill="auto"/>
                  <w:vAlign w:val="center"/>
                </w:tcPr>
                <w:p>
                  <w:pPr>
                    <w:pStyle w:val="119"/>
                    <w:jc w:val="center"/>
                    <w:rPr>
                      <w:lang w:eastAsia="zh-CN"/>
                    </w:rPr>
                  </w:pPr>
                  <w:r>
                    <w:rPr>
                      <w:rFonts w:hint="eastAsia"/>
                      <w:lang w:eastAsia="zh-CN"/>
                    </w:rPr>
                    <w:t>39.29</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39.29</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废油漆桶</w:t>
                  </w:r>
                </w:p>
              </w:tc>
              <w:tc>
                <w:tcPr>
                  <w:tcW w:w="1283" w:type="dxa"/>
                  <w:shd w:val="clear" w:color="auto" w:fill="auto"/>
                  <w:vAlign w:val="center"/>
                </w:tcPr>
                <w:p>
                  <w:pPr>
                    <w:pStyle w:val="119"/>
                    <w:jc w:val="center"/>
                    <w:rPr>
                      <w:lang w:eastAsia="zh-CN"/>
                    </w:rPr>
                  </w:pPr>
                  <w:r>
                    <w:rPr>
                      <w:rFonts w:hint="eastAsia"/>
                      <w:lang w:eastAsia="zh-CN"/>
                    </w:rPr>
                    <w:t>0.05</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0.05</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废活性炭</w:t>
                  </w:r>
                </w:p>
              </w:tc>
              <w:tc>
                <w:tcPr>
                  <w:tcW w:w="1283" w:type="dxa"/>
                  <w:shd w:val="clear" w:color="auto" w:fill="auto"/>
                  <w:vAlign w:val="center"/>
                </w:tcPr>
                <w:p>
                  <w:pPr>
                    <w:pStyle w:val="119"/>
                    <w:jc w:val="center"/>
                    <w:rPr>
                      <w:lang w:eastAsia="zh-CN"/>
                    </w:rPr>
                  </w:pPr>
                  <w:r>
                    <w:rPr>
                      <w:rFonts w:hint="eastAsia"/>
                      <w:lang w:eastAsia="zh-CN"/>
                    </w:rPr>
                    <w:t>0.08</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0.08</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废UV灯管</w:t>
                  </w:r>
                </w:p>
              </w:tc>
              <w:tc>
                <w:tcPr>
                  <w:tcW w:w="1283" w:type="dxa"/>
                  <w:shd w:val="clear" w:color="auto" w:fill="auto"/>
                  <w:vAlign w:val="center"/>
                </w:tcPr>
                <w:p>
                  <w:pPr>
                    <w:pStyle w:val="119"/>
                    <w:jc w:val="center"/>
                    <w:rPr>
                      <w:lang w:eastAsia="zh-CN"/>
                    </w:rPr>
                  </w:pPr>
                  <w:r>
                    <w:rPr>
                      <w:rFonts w:hint="eastAsia"/>
                      <w:lang w:eastAsia="zh-CN"/>
                    </w:rPr>
                    <w:t>0.02</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0.02</w:t>
                  </w:r>
                </w:p>
              </w:tc>
              <w:tc>
                <w:tcPr>
                  <w:tcW w:w="1271" w:type="dxa"/>
                  <w:shd w:val="clear" w:color="auto" w:fill="auto"/>
                  <w:vAlign w:val="center"/>
                </w:tcPr>
                <w:p>
                  <w:pPr>
                    <w:pStyle w:val="119"/>
                    <w:jc w:val="center"/>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Merge w:val="continue"/>
                  <w:shd w:val="clear" w:color="auto" w:fill="auto"/>
                  <w:vAlign w:val="center"/>
                </w:tcPr>
                <w:p>
                  <w:pPr>
                    <w:pStyle w:val="119"/>
                    <w:jc w:val="center"/>
                    <w:rPr>
                      <w:lang w:eastAsia="zh-CN"/>
                    </w:rPr>
                  </w:pPr>
                </w:p>
              </w:tc>
              <w:tc>
                <w:tcPr>
                  <w:tcW w:w="1564" w:type="dxa"/>
                  <w:shd w:val="clear" w:color="auto" w:fill="auto"/>
                  <w:vAlign w:val="center"/>
                </w:tcPr>
                <w:p>
                  <w:pPr>
                    <w:pStyle w:val="119"/>
                    <w:jc w:val="center"/>
                    <w:rPr>
                      <w:lang w:eastAsia="zh-CN"/>
                    </w:rPr>
                  </w:pPr>
                  <w:r>
                    <w:rPr>
                      <w:rFonts w:hint="eastAsia"/>
                      <w:lang w:eastAsia="zh-CN"/>
                    </w:rPr>
                    <w:t>漆渣</w:t>
                  </w:r>
                </w:p>
              </w:tc>
              <w:tc>
                <w:tcPr>
                  <w:tcW w:w="1283" w:type="dxa"/>
                  <w:shd w:val="clear" w:color="auto" w:fill="auto"/>
                  <w:vAlign w:val="center"/>
                </w:tcPr>
                <w:p>
                  <w:pPr>
                    <w:pStyle w:val="119"/>
                    <w:jc w:val="center"/>
                    <w:rPr>
                      <w:lang w:eastAsia="zh-CN"/>
                    </w:rPr>
                  </w:pPr>
                  <w:r>
                    <w:rPr>
                      <w:rFonts w:hint="eastAsia"/>
                      <w:lang w:eastAsia="zh-CN"/>
                    </w:rPr>
                    <w:t>0.01</w:t>
                  </w:r>
                </w:p>
              </w:tc>
              <w:tc>
                <w:tcPr>
                  <w:tcW w:w="1262" w:type="dxa"/>
                  <w:shd w:val="clear" w:color="auto" w:fill="auto"/>
                  <w:vAlign w:val="center"/>
                </w:tcPr>
                <w:p>
                  <w:pPr>
                    <w:pStyle w:val="119"/>
                    <w:jc w:val="center"/>
                    <w:rPr>
                      <w:lang w:eastAsia="zh-CN"/>
                    </w:rPr>
                  </w:pPr>
                  <w:r>
                    <w:rPr>
                      <w:rFonts w:hint="eastAsia"/>
                      <w:lang w:eastAsia="zh-CN"/>
                    </w:rPr>
                    <w:t>0</w:t>
                  </w:r>
                </w:p>
              </w:tc>
              <w:tc>
                <w:tcPr>
                  <w:tcW w:w="1094" w:type="dxa"/>
                  <w:vAlign w:val="center"/>
                </w:tcPr>
                <w:p>
                  <w:pPr>
                    <w:pStyle w:val="119"/>
                    <w:jc w:val="center"/>
                    <w:rPr>
                      <w:lang w:eastAsia="zh-CN"/>
                    </w:rPr>
                  </w:pPr>
                  <w:r>
                    <w:rPr>
                      <w:rFonts w:hint="eastAsia"/>
                      <w:lang w:eastAsia="zh-CN"/>
                    </w:rPr>
                    <w:t>0</w:t>
                  </w:r>
                </w:p>
              </w:tc>
              <w:tc>
                <w:tcPr>
                  <w:tcW w:w="1284" w:type="dxa"/>
                  <w:shd w:val="clear" w:color="auto" w:fill="auto"/>
                  <w:vAlign w:val="center"/>
                </w:tcPr>
                <w:p>
                  <w:pPr>
                    <w:pStyle w:val="119"/>
                    <w:jc w:val="center"/>
                    <w:rPr>
                      <w:lang w:eastAsia="zh-CN"/>
                    </w:rPr>
                  </w:pPr>
                  <w:r>
                    <w:rPr>
                      <w:rFonts w:hint="eastAsia"/>
                      <w:lang w:eastAsia="zh-CN"/>
                    </w:rPr>
                    <w:t>0.01</w:t>
                  </w:r>
                </w:p>
              </w:tc>
              <w:tc>
                <w:tcPr>
                  <w:tcW w:w="1271" w:type="dxa"/>
                  <w:shd w:val="clear" w:color="auto" w:fill="auto"/>
                  <w:vAlign w:val="center"/>
                </w:tcPr>
                <w:p>
                  <w:pPr>
                    <w:pStyle w:val="119"/>
                    <w:jc w:val="center"/>
                    <w:rPr>
                      <w:lang w:eastAsia="zh-CN"/>
                    </w:rPr>
                  </w:pPr>
                  <w:r>
                    <w:rPr>
                      <w:rFonts w:hint="eastAsia"/>
                      <w:lang w:eastAsia="zh-CN"/>
                    </w:rPr>
                    <w:t>0</w:t>
                  </w:r>
                </w:p>
              </w:tc>
            </w:tr>
          </w:tbl>
          <w:p>
            <w:pPr>
              <w:ind w:firstLine="456"/>
              <w:rPr>
                <w:lang w:eastAsia="zh-CN"/>
              </w:rPr>
            </w:pPr>
            <w:r>
              <w:rPr>
                <w:rFonts w:hint="eastAsia"/>
                <w:lang w:eastAsia="zh-CN"/>
              </w:rPr>
              <w:t>由上表可见，本项目改扩建后，不新增劳动定员，因此不新增生活污水及生活垃圾，生产过程中无固废产生，新增污染物为废气。</w:t>
            </w:r>
          </w:p>
          <w:p>
            <w:pPr>
              <w:widowControl/>
              <w:autoSpaceDE w:val="0"/>
              <w:autoSpaceDN w:val="0"/>
              <w:ind w:firstLine="456"/>
              <w:rPr>
                <w:color w:val="0000FF"/>
                <w:u w:val="single"/>
                <w:lang w:eastAsia="zh-CN"/>
              </w:rPr>
            </w:pPr>
            <w:r>
              <w:rPr>
                <w:color w:val="0000FF"/>
                <w:u w:val="single"/>
                <w:lang w:eastAsia="zh-CN"/>
              </w:rPr>
              <w:t>本项目采用天然气作为燃料，</w:t>
            </w:r>
            <w:r>
              <w:rPr>
                <w:rFonts w:cs="Times New Roman"/>
                <w:color w:val="0000FF"/>
                <w:u w:val="single"/>
                <w:lang w:eastAsia="zh-CN"/>
              </w:rPr>
              <w:t>天然气用量为6.3万m</w:t>
            </w:r>
            <w:r>
              <w:rPr>
                <w:rFonts w:cs="Times New Roman"/>
                <w:color w:val="0000FF"/>
                <w:u w:val="single"/>
                <w:vertAlign w:val="superscript"/>
                <w:lang w:eastAsia="zh-CN"/>
              </w:rPr>
              <w:t>3</w:t>
            </w:r>
            <w:r>
              <w:rPr>
                <w:rFonts w:cs="Times New Roman"/>
                <w:color w:val="0000FF"/>
                <w:u w:val="single"/>
                <w:lang w:eastAsia="zh-CN"/>
              </w:rPr>
              <w:t>/a。烟气产生量为</w:t>
            </w:r>
            <w:r>
              <w:rPr>
                <w:color w:val="0000FF"/>
                <w:u w:val="single"/>
                <w:lang w:eastAsia="zh-CN"/>
              </w:rPr>
              <w:t>85.896万Nm</w:t>
            </w:r>
            <w:r>
              <w:rPr>
                <w:color w:val="0000FF"/>
                <w:u w:val="single"/>
                <w:vertAlign w:val="superscript"/>
                <w:lang w:eastAsia="zh-CN"/>
              </w:rPr>
              <w:t>3</w:t>
            </w:r>
            <w:r>
              <w:rPr>
                <w:color w:val="0000FF"/>
                <w:u w:val="single"/>
                <w:lang w:eastAsia="zh-CN"/>
              </w:rPr>
              <w:t>/a，SO</w:t>
            </w:r>
            <w:r>
              <w:rPr>
                <w:color w:val="0000FF"/>
                <w:u w:val="single"/>
                <w:vertAlign w:val="subscript"/>
                <w:lang w:eastAsia="zh-CN"/>
              </w:rPr>
              <w:t>2</w:t>
            </w:r>
            <w:r>
              <w:rPr>
                <w:color w:val="0000FF"/>
                <w:u w:val="single"/>
                <w:lang w:eastAsia="zh-CN"/>
              </w:rPr>
              <w:t>产生浓度为29.3470mg/m</w:t>
            </w:r>
            <w:r>
              <w:rPr>
                <w:color w:val="0000FF"/>
                <w:u w:val="single"/>
                <w:vertAlign w:val="superscript"/>
                <w:lang w:eastAsia="zh-CN"/>
              </w:rPr>
              <w:t>3</w:t>
            </w:r>
            <w:r>
              <w:rPr>
                <w:color w:val="0000FF"/>
                <w:u w:val="single"/>
                <w:lang w:eastAsia="zh-CN"/>
              </w:rPr>
              <w:t>，产生量为0.0252t/a；NO</w:t>
            </w:r>
            <w:r>
              <w:rPr>
                <w:color w:val="0000FF"/>
                <w:u w:val="single"/>
                <w:vertAlign w:val="subscript"/>
                <w:lang w:eastAsia="zh-CN"/>
              </w:rPr>
              <w:t>X</w:t>
            </w:r>
            <w:r>
              <w:rPr>
                <w:color w:val="0000FF"/>
                <w:u w:val="single"/>
                <w:lang w:eastAsia="zh-CN"/>
              </w:rPr>
              <w:t>产生浓度为137.2707mg/m</w:t>
            </w:r>
            <w:r>
              <w:rPr>
                <w:color w:val="0000FF"/>
                <w:u w:val="single"/>
                <w:vertAlign w:val="superscript"/>
                <w:lang w:eastAsia="zh-CN"/>
              </w:rPr>
              <w:t>3</w:t>
            </w:r>
            <w:r>
              <w:rPr>
                <w:color w:val="0000FF"/>
                <w:u w:val="single"/>
                <w:lang w:eastAsia="zh-CN"/>
              </w:rPr>
              <w:t>，产生量为0.1179吨/年；烟尘产生浓度为2020.4963mg/m</w:t>
            </w:r>
            <w:r>
              <w:rPr>
                <w:color w:val="0000FF"/>
                <w:u w:val="single"/>
                <w:vertAlign w:val="superscript"/>
                <w:lang w:eastAsia="zh-CN"/>
              </w:rPr>
              <w:t>3</w:t>
            </w:r>
            <w:r>
              <w:rPr>
                <w:color w:val="0000FF"/>
                <w:u w:val="single"/>
                <w:lang w:eastAsia="zh-CN"/>
              </w:rPr>
              <w:t>，产生量为1.735t/a。</w:t>
            </w:r>
            <w:r>
              <w:rPr>
                <w:rFonts w:hint="eastAsia"/>
                <w:color w:val="0000FF"/>
                <w:u w:val="single"/>
                <w:lang w:eastAsia="zh-CN"/>
              </w:rPr>
              <w:t>燃气废气及锻造烟尘</w:t>
            </w:r>
            <w:r>
              <w:rPr>
                <w:color w:val="0000FF"/>
                <w:u w:val="single"/>
                <w:lang w:eastAsia="zh-CN"/>
              </w:rPr>
              <w:t>经袋式除尘器处理后通过</w:t>
            </w:r>
            <w:r>
              <w:rPr>
                <w:rFonts w:ascii="TimesNewRomanPSMT" w:eastAsia="TimesNewRomanPSMT" w:cs="TimesNewRomanPSMT" w:hAnsiTheme="minorHAnsi"/>
                <w:color w:val="0000FF"/>
                <w:szCs w:val="24"/>
                <w:u w:val="single"/>
                <w:lang w:eastAsia="zh-CN"/>
              </w:rPr>
              <w:t>15m</w:t>
            </w:r>
            <w:r>
              <w:rPr>
                <w:rFonts w:hint="eastAsia" w:ascii="宋体" w:cs="宋体" w:hAnsiTheme="minorHAnsi"/>
                <w:color w:val="0000FF"/>
                <w:szCs w:val="24"/>
                <w:u w:val="single"/>
                <w:lang w:eastAsia="zh-CN"/>
              </w:rPr>
              <w:t>高排气筒排放。经处理后</w:t>
            </w:r>
            <w:r>
              <w:rPr>
                <w:rFonts w:cs="Times New Roman"/>
                <w:color w:val="0000FF"/>
                <w:u w:val="single"/>
                <w:lang w:eastAsia="zh-CN"/>
              </w:rPr>
              <w:t>烟气产生量为</w:t>
            </w:r>
            <w:r>
              <w:rPr>
                <w:color w:val="0000FF"/>
                <w:u w:val="single"/>
                <w:lang w:eastAsia="zh-CN"/>
              </w:rPr>
              <w:t>85.896万Nm</w:t>
            </w:r>
            <w:r>
              <w:rPr>
                <w:color w:val="0000FF"/>
                <w:u w:val="single"/>
                <w:vertAlign w:val="superscript"/>
                <w:lang w:eastAsia="zh-CN"/>
              </w:rPr>
              <w:t>3</w:t>
            </w:r>
            <w:r>
              <w:rPr>
                <w:color w:val="0000FF"/>
                <w:u w:val="single"/>
                <w:lang w:eastAsia="zh-CN"/>
              </w:rPr>
              <w:t>/a。SO</w:t>
            </w:r>
            <w:r>
              <w:rPr>
                <w:color w:val="0000FF"/>
                <w:u w:val="single"/>
                <w:vertAlign w:val="subscript"/>
                <w:lang w:eastAsia="zh-CN"/>
              </w:rPr>
              <w:t>2</w:t>
            </w:r>
            <w:r>
              <w:rPr>
                <w:color w:val="0000FF"/>
                <w:u w:val="single"/>
                <w:lang w:eastAsia="zh-CN"/>
              </w:rPr>
              <w:t>产生浓度为29.3470mg/m</w:t>
            </w:r>
            <w:r>
              <w:rPr>
                <w:color w:val="0000FF"/>
                <w:u w:val="single"/>
                <w:vertAlign w:val="superscript"/>
                <w:lang w:eastAsia="zh-CN"/>
              </w:rPr>
              <w:t>3</w:t>
            </w:r>
            <w:r>
              <w:rPr>
                <w:color w:val="0000FF"/>
                <w:u w:val="single"/>
                <w:lang w:eastAsia="zh-CN"/>
              </w:rPr>
              <w:t>，产生量为0.0252t/a；NO</w:t>
            </w:r>
            <w:r>
              <w:rPr>
                <w:color w:val="0000FF"/>
                <w:u w:val="single"/>
                <w:vertAlign w:val="subscript"/>
                <w:lang w:eastAsia="zh-CN"/>
              </w:rPr>
              <w:t>X</w:t>
            </w:r>
            <w:r>
              <w:rPr>
                <w:color w:val="0000FF"/>
                <w:u w:val="single"/>
                <w:lang w:eastAsia="zh-CN"/>
              </w:rPr>
              <w:t>产生浓度为137.2707mg/m</w:t>
            </w:r>
            <w:r>
              <w:rPr>
                <w:color w:val="0000FF"/>
                <w:u w:val="single"/>
                <w:vertAlign w:val="superscript"/>
                <w:lang w:eastAsia="zh-CN"/>
              </w:rPr>
              <w:t>3</w:t>
            </w:r>
            <w:r>
              <w:rPr>
                <w:color w:val="0000FF"/>
                <w:u w:val="single"/>
                <w:lang w:eastAsia="zh-CN"/>
              </w:rPr>
              <w:t>，产生量为0.1179吨/年；烟尘产生浓度为20.205mg/m</w:t>
            </w:r>
            <w:r>
              <w:rPr>
                <w:color w:val="0000FF"/>
                <w:u w:val="single"/>
                <w:vertAlign w:val="superscript"/>
                <w:lang w:eastAsia="zh-CN"/>
              </w:rPr>
              <w:t>3</w:t>
            </w:r>
            <w:r>
              <w:rPr>
                <w:color w:val="0000FF"/>
                <w:u w:val="single"/>
                <w:lang w:eastAsia="zh-CN"/>
              </w:rPr>
              <w:t>，产生量为0.0173t/a。</w:t>
            </w:r>
          </w:p>
          <w:p>
            <w:pPr>
              <w:ind w:firstLine="456"/>
              <w:rPr>
                <w:color w:val="0000FF"/>
                <w:u w:val="single"/>
                <w:lang w:eastAsia="zh-CN"/>
              </w:rPr>
            </w:pPr>
            <w:r>
              <w:rPr>
                <w:rFonts w:hint="eastAsia"/>
                <w:color w:val="0000FF"/>
                <w:u w:val="single"/>
                <w:lang w:eastAsia="zh-CN"/>
              </w:rPr>
              <w:t>燃气废气及锻造烟尘执行《工业炉窑大气污染物排放标准》（DB41 1066-2015）（</w:t>
            </w:r>
            <w:r>
              <w:rPr>
                <w:color w:val="0000FF"/>
                <w:u w:val="single"/>
                <w:lang w:eastAsia="zh-CN"/>
              </w:rPr>
              <w:t>SO</w:t>
            </w:r>
            <w:r>
              <w:rPr>
                <w:color w:val="0000FF"/>
                <w:u w:val="single"/>
                <w:vertAlign w:val="subscript"/>
                <w:lang w:eastAsia="zh-CN"/>
              </w:rPr>
              <w:t>2</w:t>
            </w:r>
            <w:r>
              <w:rPr>
                <w:color w:val="0000FF"/>
                <w:u w:val="single"/>
                <w:lang w:eastAsia="zh-CN"/>
              </w:rPr>
              <w:t>≤200mg/m</w:t>
            </w:r>
            <w:r>
              <w:rPr>
                <w:color w:val="0000FF"/>
                <w:u w:val="single"/>
                <w:vertAlign w:val="superscript"/>
                <w:lang w:eastAsia="zh-CN"/>
              </w:rPr>
              <w:t>3</w:t>
            </w:r>
            <w:r>
              <w:rPr>
                <w:rFonts w:hint="eastAsia"/>
                <w:color w:val="0000FF"/>
                <w:u w:val="single"/>
                <w:lang w:eastAsia="zh-CN"/>
              </w:rPr>
              <w:t>、NO</w:t>
            </w:r>
            <w:r>
              <w:rPr>
                <w:rFonts w:hint="eastAsia"/>
                <w:color w:val="0000FF"/>
                <w:u w:val="single"/>
                <w:vertAlign w:val="subscript"/>
                <w:lang w:eastAsia="zh-CN"/>
              </w:rPr>
              <w:t>X</w:t>
            </w:r>
            <w:r>
              <w:rPr>
                <w:color w:val="0000FF"/>
                <w:u w:val="single"/>
                <w:lang w:eastAsia="zh-CN"/>
              </w:rPr>
              <w:t>≤400mg/m</w:t>
            </w:r>
            <w:r>
              <w:rPr>
                <w:color w:val="0000FF"/>
                <w:u w:val="single"/>
                <w:vertAlign w:val="superscript"/>
                <w:lang w:eastAsia="zh-CN"/>
              </w:rPr>
              <w:t>3</w:t>
            </w:r>
            <w:r>
              <w:rPr>
                <w:rFonts w:hint="eastAsia"/>
                <w:color w:val="0000FF"/>
                <w:u w:val="single"/>
                <w:lang w:eastAsia="zh-CN"/>
              </w:rPr>
              <w:t>、烟尘</w:t>
            </w:r>
            <w:r>
              <w:rPr>
                <w:color w:val="0000FF"/>
                <w:u w:val="single"/>
                <w:lang w:eastAsia="zh-CN"/>
              </w:rPr>
              <w:t>≤30mg/m</w:t>
            </w:r>
            <w:r>
              <w:rPr>
                <w:color w:val="0000FF"/>
                <w:u w:val="single"/>
                <w:vertAlign w:val="superscript"/>
                <w:lang w:eastAsia="zh-CN"/>
              </w:rPr>
              <w:t>3</w:t>
            </w:r>
            <w:r>
              <w:rPr>
                <w:rFonts w:hint="eastAsia"/>
                <w:color w:val="0000FF"/>
                <w:u w:val="single"/>
                <w:lang w:eastAsia="zh-CN"/>
              </w:rPr>
              <w:t>），</w:t>
            </w:r>
            <w:r>
              <w:rPr>
                <w:color w:val="0000FF"/>
                <w:u w:val="single"/>
                <w:lang w:eastAsia="zh-CN"/>
              </w:rPr>
              <w:t>二氧化硫、氮氧化物、烟尘排放量分别≤0.1717吨/年、0.3434吨/年、0.0258吨/年。</w:t>
            </w:r>
            <w:r>
              <w:rPr>
                <w:rFonts w:hint="eastAsia"/>
                <w:color w:val="0000FF"/>
                <w:u w:val="single"/>
                <w:lang w:eastAsia="zh-CN"/>
              </w:rPr>
              <w:t>废气应同时满足</w:t>
            </w:r>
            <w:r>
              <w:rPr>
                <w:rFonts w:hint="eastAsia"/>
                <w:color w:val="0000FF"/>
                <w:szCs w:val="24"/>
                <w:u w:val="single"/>
                <w:lang w:eastAsia="zh-CN"/>
              </w:rPr>
              <w:t>《</w:t>
            </w:r>
            <w:r>
              <w:rPr>
                <w:rFonts w:ascii="微软雅黑" w:hAnsi="微软雅黑"/>
                <w:color w:val="0000FF"/>
                <w:szCs w:val="24"/>
                <w:u w:val="single"/>
                <w:lang w:eastAsia="zh-CN"/>
              </w:rPr>
              <w:t>河南省生态环境厅关于印发河南省工业大气污染防治6个专项方案的通知</w:t>
            </w:r>
            <w:r>
              <w:rPr>
                <w:rFonts w:hint="eastAsia"/>
                <w:color w:val="0000FF"/>
                <w:szCs w:val="24"/>
                <w:u w:val="single"/>
                <w:lang w:eastAsia="zh-CN"/>
              </w:rPr>
              <w:t>》（</w:t>
            </w:r>
            <w:r>
              <w:rPr>
                <w:rFonts w:ascii="微软雅黑" w:hAnsi="微软雅黑"/>
                <w:color w:val="0000FF"/>
                <w:szCs w:val="24"/>
                <w:u w:val="single"/>
                <w:lang w:eastAsia="zh-CN"/>
              </w:rPr>
              <w:t>豫环文[2019]84号</w:t>
            </w:r>
            <w:r>
              <w:rPr>
                <w:rFonts w:hint="eastAsia"/>
                <w:color w:val="0000FF"/>
                <w:szCs w:val="24"/>
                <w:u w:val="single"/>
                <w:lang w:eastAsia="zh-CN"/>
              </w:rPr>
              <w:t>）中</w:t>
            </w:r>
            <w:r>
              <w:rPr>
                <w:rFonts w:hint="eastAsia"/>
                <w:color w:val="0000FF"/>
                <w:u w:val="single"/>
                <w:lang w:eastAsia="zh-CN"/>
              </w:rPr>
              <w:t>河南省2019年工业炉窑污染治理方案</w:t>
            </w:r>
            <w:r>
              <w:rPr>
                <w:rFonts w:hint="eastAsia"/>
                <w:color w:val="0000FF"/>
                <w:szCs w:val="24"/>
                <w:u w:val="single"/>
                <w:lang w:eastAsia="zh-CN"/>
              </w:rPr>
              <w:t>中相关要求</w:t>
            </w:r>
            <w:r>
              <w:rPr>
                <w:rFonts w:hint="eastAsia"/>
                <w:color w:val="0000FF"/>
                <w:u w:val="single"/>
                <w:lang w:eastAsia="zh-CN"/>
              </w:rPr>
              <w:t>（</w:t>
            </w:r>
            <w:r>
              <w:rPr>
                <w:color w:val="0000FF"/>
                <w:u w:val="single"/>
                <w:lang w:eastAsia="zh-CN"/>
              </w:rPr>
              <w:t>SO</w:t>
            </w:r>
            <w:r>
              <w:rPr>
                <w:color w:val="0000FF"/>
                <w:u w:val="single"/>
                <w:vertAlign w:val="subscript"/>
                <w:lang w:eastAsia="zh-CN"/>
              </w:rPr>
              <w:t>2</w:t>
            </w:r>
            <w:r>
              <w:rPr>
                <w:color w:val="0000FF"/>
                <w:u w:val="single"/>
                <w:lang w:eastAsia="zh-CN"/>
              </w:rPr>
              <w:t>≤200mg/m</w:t>
            </w:r>
            <w:r>
              <w:rPr>
                <w:color w:val="0000FF"/>
                <w:u w:val="single"/>
                <w:vertAlign w:val="superscript"/>
                <w:lang w:eastAsia="zh-CN"/>
              </w:rPr>
              <w:t>3</w:t>
            </w:r>
            <w:r>
              <w:rPr>
                <w:rFonts w:hint="eastAsia"/>
                <w:color w:val="0000FF"/>
                <w:u w:val="single"/>
                <w:lang w:eastAsia="zh-CN"/>
              </w:rPr>
              <w:t>、NO</w:t>
            </w:r>
            <w:r>
              <w:rPr>
                <w:rFonts w:hint="eastAsia"/>
                <w:color w:val="0000FF"/>
                <w:u w:val="single"/>
                <w:vertAlign w:val="subscript"/>
                <w:lang w:eastAsia="zh-CN"/>
              </w:rPr>
              <w:t>X</w:t>
            </w:r>
            <w:r>
              <w:rPr>
                <w:color w:val="0000FF"/>
                <w:u w:val="single"/>
                <w:lang w:eastAsia="zh-CN"/>
              </w:rPr>
              <w:t>≤300mg/m</w:t>
            </w:r>
            <w:r>
              <w:rPr>
                <w:color w:val="0000FF"/>
                <w:u w:val="single"/>
                <w:vertAlign w:val="superscript"/>
                <w:lang w:eastAsia="zh-CN"/>
              </w:rPr>
              <w:t>3</w:t>
            </w:r>
            <w:r>
              <w:rPr>
                <w:rFonts w:hint="eastAsia"/>
                <w:color w:val="0000FF"/>
                <w:u w:val="single"/>
                <w:lang w:eastAsia="zh-CN"/>
              </w:rPr>
              <w:t>、烟尘</w:t>
            </w:r>
            <w:r>
              <w:rPr>
                <w:color w:val="0000FF"/>
                <w:u w:val="single"/>
                <w:lang w:eastAsia="zh-CN"/>
              </w:rPr>
              <w:t>≤30mg/m</w:t>
            </w:r>
            <w:r>
              <w:rPr>
                <w:color w:val="0000FF"/>
                <w:u w:val="single"/>
                <w:vertAlign w:val="superscript"/>
                <w:lang w:eastAsia="zh-CN"/>
              </w:rPr>
              <w:t>3</w:t>
            </w:r>
            <w:r>
              <w:rPr>
                <w:rFonts w:hint="eastAsia"/>
                <w:color w:val="0000FF"/>
                <w:u w:val="single"/>
                <w:lang w:eastAsia="zh-CN"/>
              </w:rPr>
              <w:t>）</w:t>
            </w:r>
            <w:r>
              <w:rPr>
                <w:rFonts w:hint="eastAsia"/>
                <w:color w:val="0000FF"/>
                <w:szCs w:val="24"/>
                <w:u w:val="single"/>
                <w:lang w:eastAsia="zh-CN"/>
              </w:rPr>
              <w:t>，</w:t>
            </w:r>
            <w:r>
              <w:rPr>
                <w:color w:val="0000FF"/>
                <w:u w:val="single"/>
                <w:lang w:eastAsia="zh-CN"/>
              </w:rPr>
              <w:t>二氧化硫、氮氧化物、烟尘排放量分别≤0.1717吨/年、0.2576吨/年、0.0258吨/年。</w:t>
            </w:r>
          </w:p>
          <w:p>
            <w:pPr>
              <w:ind w:firstLine="456"/>
              <w:rPr>
                <w:color w:val="0000FF"/>
                <w:u w:val="single"/>
                <w:lang w:eastAsia="zh-CN"/>
              </w:rPr>
            </w:pPr>
            <w:r>
              <w:rPr>
                <w:rFonts w:cs="Times New Roman"/>
                <w:color w:val="0000FF"/>
                <w:u w:val="single"/>
                <w:lang w:eastAsia="zh-CN"/>
              </w:rPr>
              <w:t>本次技改工程完成后，新增总量指标</w:t>
            </w:r>
            <w:r>
              <w:rPr>
                <w:color w:val="0000FF"/>
                <w:u w:val="single"/>
                <w:lang w:eastAsia="zh-CN"/>
              </w:rPr>
              <w:t>SO</w:t>
            </w:r>
            <w:r>
              <w:rPr>
                <w:color w:val="0000FF"/>
                <w:u w:val="single"/>
                <w:vertAlign w:val="subscript"/>
                <w:lang w:eastAsia="zh-CN"/>
              </w:rPr>
              <w:t>2</w:t>
            </w:r>
            <w:r>
              <w:rPr>
                <w:color w:val="0000FF"/>
                <w:u w:val="single"/>
                <w:lang w:eastAsia="zh-CN"/>
              </w:rPr>
              <w:t>：0</w:t>
            </w:r>
            <w:r>
              <w:rPr>
                <w:rFonts w:hint="eastAsia"/>
                <w:color w:val="0000FF"/>
                <w:u w:val="single"/>
                <w:lang w:eastAsia="zh-CN"/>
              </w:rPr>
              <w:t>.</w:t>
            </w:r>
            <w:r>
              <w:rPr>
                <w:color w:val="0000FF"/>
                <w:u w:val="single"/>
                <w:lang w:eastAsia="zh-CN"/>
              </w:rPr>
              <w:t>0252</w:t>
            </w:r>
            <w:r>
              <w:rPr>
                <w:rFonts w:hint="eastAsia"/>
                <w:color w:val="0000FF"/>
                <w:u w:val="single"/>
                <w:lang w:eastAsia="zh-CN"/>
              </w:rPr>
              <w:t>t/a；NO</w:t>
            </w:r>
            <w:r>
              <w:rPr>
                <w:rFonts w:hint="eastAsia"/>
                <w:color w:val="0000FF"/>
                <w:u w:val="single"/>
                <w:vertAlign w:val="subscript"/>
                <w:lang w:eastAsia="zh-CN"/>
              </w:rPr>
              <w:t>X</w:t>
            </w:r>
            <w:r>
              <w:rPr>
                <w:rFonts w:hint="eastAsia"/>
                <w:color w:val="0000FF"/>
                <w:u w:val="single"/>
                <w:lang w:eastAsia="zh-CN"/>
              </w:rPr>
              <w:t>：</w:t>
            </w:r>
            <w:r>
              <w:rPr>
                <w:color w:val="0000FF"/>
                <w:u w:val="single"/>
                <w:lang w:eastAsia="zh-CN"/>
              </w:rPr>
              <w:t>0.1179</w:t>
            </w:r>
            <w:r>
              <w:rPr>
                <w:rFonts w:hint="eastAsia"/>
                <w:color w:val="0000FF"/>
                <w:u w:val="single"/>
                <w:lang w:eastAsia="zh-CN"/>
              </w:rPr>
              <w:t>t/a。</w:t>
            </w:r>
          </w:p>
          <w:p>
            <w:pPr>
              <w:ind w:firstLine="456"/>
              <w:rPr>
                <w:color w:val="0000FF"/>
                <w:u w:val="single"/>
                <w:lang w:eastAsia="zh-CN"/>
              </w:rPr>
            </w:pPr>
            <w:r>
              <w:rPr>
                <w:rFonts w:hint="eastAsia"/>
                <w:color w:val="0000FF"/>
                <w:u w:val="single"/>
                <w:lang w:eastAsia="zh-CN"/>
              </w:rPr>
              <w:t>现有工程项目按颗粒物、二甲苯、非甲烷总烃污染因子，对喷漆房设置了卫生防护距离100m。</w:t>
            </w:r>
            <w:r>
              <w:rPr>
                <w:rFonts w:hint="eastAsia"/>
                <w:b/>
                <w:bCs/>
                <w:color w:val="0000FF"/>
                <w:u w:val="single"/>
                <w:lang w:eastAsia="zh-CN"/>
              </w:rPr>
              <w:t>全厂设置的卫生防护区域为东厂界外85m，南厂界外50m，西厂界外50m，北厂界外57m。</w:t>
            </w:r>
            <w:r>
              <w:rPr>
                <w:rFonts w:hint="eastAsia"/>
                <w:color w:val="0000FF"/>
                <w:u w:val="single"/>
                <w:lang w:eastAsia="zh-CN"/>
              </w:rPr>
              <w:t>现场调查，在工程设防距离内的无环境敏感点分布，工程无组织排放对周围居民影响不大。技改后各废气排放源的位置、排放方式不变。本次技改工程完成后，不增加颗粒物、二甲苯、非甲烷总烃污染物无组织排放，卫生防护距离没有变化。</w:t>
            </w:r>
          </w:p>
          <w:p>
            <w:pPr>
              <w:tabs>
                <w:tab w:val="left" w:pos="6720"/>
              </w:tabs>
              <w:autoSpaceDE w:val="0"/>
              <w:autoSpaceDN w:val="0"/>
              <w:adjustRightInd w:val="0"/>
              <w:spacing w:line="480" w:lineRule="exact"/>
              <w:ind w:firstLine="449" w:firstLineChars="196"/>
              <w:rPr>
                <w:rFonts w:cs="Times New Roman"/>
                <w:b/>
                <w:lang w:eastAsia="zh-CN"/>
              </w:rPr>
            </w:pPr>
            <w:r>
              <w:rPr>
                <w:rFonts w:cs="Times New Roman"/>
                <w:b/>
                <w:lang w:eastAsia="zh-CN"/>
              </w:rPr>
              <w:t>八、污染防治措施及“三同时”验收</w:t>
            </w:r>
          </w:p>
          <w:p>
            <w:pPr>
              <w:ind w:firstLine="456"/>
              <w:rPr>
                <w:color w:val="0000FF"/>
                <w:u w:val="single"/>
                <w:lang w:eastAsia="zh-CN"/>
              </w:rPr>
            </w:pPr>
            <w:r>
              <w:rPr>
                <w:color w:val="0000FF"/>
                <w:u w:val="single"/>
                <w:lang w:eastAsia="zh-CN"/>
              </w:rPr>
              <w:t>本项目总投资</w:t>
            </w:r>
            <w:r>
              <w:rPr>
                <w:rFonts w:hint="eastAsia"/>
                <w:color w:val="0000FF"/>
                <w:u w:val="single"/>
                <w:lang w:eastAsia="zh-CN"/>
              </w:rPr>
              <w:t>80万</w:t>
            </w:r>
            <w:r>
              <w:rPr>
                <w:color w:val="0000FF"/>
                <w:u w:val="single"/>
                <w:lang w:eastAsia="zh-CN"/>
              </w:rPr>
              <w:t>元，其中环保投资4万元，占总投资的5%。</w:t>
            </w:r>
          </w:p>
          <w:p>
            <w:pPr>
              <w:ind w:firstLine="458"/>
              <w:jc w:val="center"/>
              <w:rPr>
                <w:b/>
                <w:color w:val="0000FF"/>
                <w:u w:val="single"/>
                <w:lang w:eastAsia="zh-CN"/>
              </w:rPr>
            </w:pPr>
            <w:r>
              <w:rPr>
                <w:b/>
                <w:color w:val="0000FF"/>
                <w:u w:val="single"/>
                <w:lang w:eastAsia="zh-CN"/>
              </w:rPr>
              <w:t xml:space="preserve">表37  </w:t>
            </w:r>
            <w:r>
              <w:rPr>
                <w:rFonts w:hint="eastAsia"/>
                <w:b/>
                <w:color w:val="0000FF"/>
                <w:u w:val="single"/>
                <w:lang w:eastAsia="zh-CN"/>
              </w:rPr>
              <w:t>项目污染防治措施及“三同时”验收及环保投资一览表</w:t>
            </w:r>
          </w:p>
          <w:tbl>
            <w:tblPr>
              <w:tblStyle w:val="3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75"/>
              <w:gridCol w:w="1134"/>
              <w:gridCol w:w="2456"/>
              <w:gridCol w:w="3067"/>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875" w:type="dxa"/>
                  <w:shd w:val="clear" w:color="auto" w:fill="auto"/>
                  <w:vAlign w:val="center"/>
                </w:tcPr>
                <w:p>
                  <w:pPr>
                    <w:pStyle w:val="119"/>
                    <w:jc w:val="center"/>
                    <w:rPr>
                      <w:color w:val="0000FF"/>
                      <w:u w:val="single"/>
                    </w:rPr>
                  </w:pPr>
                  <w:r>
                    <w:rPr>
                      <w:color w:val="0000FF"/>
                      <w:u w:val="single"/>
                    </w:rPr>
                    <w:t>类型</w:t>
                  </w:r>
                </w:p>
              </w:tc>
              <w:tc>
                <w:tcPr>
                  <w:tcW w:w="1134" w:type="dxa"/>
                  <w:vAlign w:val="center"/>
                </w:tcPr>
                <w:p>
                  <w:pPr>
                    <w:pStyle w:val="119"/>
                    <w:jc w:val="center"/>
                    <w:rPr>
                      <w:color w:val="0000FF"/>
                      <w:u w:val="single"/>
                    </w:rPr>
                  </w:pPr>
                  <w:r>
                    <w:rPr>
                      <w:color w:val="0000FF"/>
                      <w:u w:val="single"/>
                    </w:rPr>
                    <w:t>污染物</w:t>
                  </w:r>
                </w:p>
              </w:tc>
              <w:tc>
                <w:tcPr>
                  <w:tcW w:w="2456" w:type="dxa"/>
                  <w:shd w:val="clear" w:color="auto" w:fill="auto"/>
                  <w:vAlign w:val="center"/>
                </w:tcPr>
                <w:p>
                  <w:pPr>
                    <w:pStyle w:val="119"/>
                    <w:jc w:val="center"/>
                    <w:rPr>
                      <w:color w:val="0000FF"/>
                      <w:u w:val="single"/>
                    </w:rPr>
                  </w:pPr>
                  <w:r>
                    <w:rPr>
                      <w:color w:val="0000FF"/>
                      <w:u w:val="single"/>
                    </w:rPr>
                    <w:t>环保设施与措施</w:t>
                  </w:r>
                </w:p>
              </w:tc>
              <w:tc>
                <w:tcPr>
                  <w:tcW w:w="3067" w:type="dxa"/>
                  <w:vAlign w:val="center"/>
                </w:tcPr>
                <w:p>
                  <w:pPr>
                    <w:pStyle w:val="119"/>
                    <w:jc w:val="center"/>
                    <w:rPr>
                      <w:color w:val="0000FF"/>
                      <w:u w:val="single"/>
                    </w:rPr>
                  </w:pPr>
                  <w:r>
                    <w:rPr>
                      <w:color w:val="0000FF"/>
                      <w:u w:val="single"/>
                    </w:rPr>
                    <w:t>验收标准</w:t>
                  </w:r>
                </w:p>
              </w:tc>
              <w:tc>
                <w:tcPr>
                  <w:tcW w:w="959" w:type="dxa"/>
                  <w:vAlign w:val="center"/>
                </w:tcPr>
                <w:p>
                  <w:pPr>
                    <w:pStyle w:val="119"/>
                    <w:jc w:val="center"/>
                    <w:rPr>
                      <w:color w:val="0000FF"/>
                      <w:u w:val="single"/>
                    </w:rPr>
                  </w:pPr>
                  <w:r>
                    <w:rPr>
                      <w:color w:val="0000FF"/>
                      <w:u w:val="single"/>
                    </w:rPr>
                    <w:t>投资估算</w:t>
                  </w:r>
                </w:p>
                <w:p>
                  <w:pPr>
                    <w:pStyle w:val="119"/>
                    <w:jc w:val="center"/>
                    <w:rPr>
                      <w:color w:val="0000FF"/>
                      <w:u w:val="single"/>
                    </w:rPr>
                  </w:pPr>
                  <w:r>
                    <w:rPr>
                      <w:color w:val="0000FF"/>
                      <w:u w:val="singl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875" w:type="dxa"/>
                  <w:shd w:val="clear" w:color="auto" w:fill="auto"/>
                  <w:vAlign w:val="center"/>
                </w:tcPr>
                <w:p>
                  <w:pPr>
                    <w:pStyle w:val="119"/>
                    <w:jc w:val="center"/>
                    <w:rPr>
                      <w:color w:val="0000FF"/>
                      <w:u w:val="single"/>
                    </w:rPr>
                  </w:pPr>
                  <w:r>
                    <w:rPr>
                      <w:color w:val="0000FF"/>
                      <w:u w:val="single"/>
                    </w:rPr>
                    <w:t>废气</w:t>
                  </w:r>
                </w:p>
              </w:tc>
              <w:tc>
                <w:tcPr>
                  <w:tcW w:w="1134" w:type="dxa"/>
                  <w:vAlign w:val="center"/>
                </w:tcPr>
                <w:p>
                  <w:pPr>
                    <w:pStyle w:val="119"/>
                    <w:jc w:val="center"/>
                    <w:rPr>
                      <w:color w:val="0000FF"/>
                      <w:u w:val="single"/>
                    </w:rPr>
                  </w:pPr>
                  <w:r>
                    <w:rPr>
                      <w:color w:val="0000FF"/>
                      <w:u w:val="single"/>
                      <w:lang w:eastAsia="zh-CN"/>
                    </w:rPr>
                    <w:t>燃气废气及锻造烟尘</w:t>
                  </w:r>
                </w:p>
              </w:tc>
              <w:tc>
                <w:tcPr>
                  <w:tcW w:w="2456" w:type="dxa"/>
                  <w:shd w:val="clear" w:color="auto" w:fill="auto"/>
                  <w:vAlign w:val="center"/>
                </w:tcPr>
                <w:p>
                  <w:pPr>
                    <w:pStyle w:val="119"/>
                    <w:jc w:val="center"/>
                    <w:rPr>
                      <w:color w:val="0000FF"/>
                      <w:u w:val="single"/>
                      <w:lang w:eastAsia="zh-CN"/>
                    </w:rPr>
                  </w:pPr>
                  <w:r>
                    <w:rPr>
                      <w:color w:val="0000FF"/>
                      <w:u w:val="single"/>
                      <w:lang w:eastAsia="zh-CN"/>
                    </w:rPr>
                    <w:t>经袋式除尘器处理后通过</w:t>
                  </w:r>
                  <w:r>
                    <w:rPr>
                      <w:rFonts w:ascii="TimesNewRomanPSMT" w:eastAsia="TimesNewRomanPSMT" w:cs="TimesNewRomanPSMT" w:hAnsiTheme="minorHAnsi"/>
                      <w:color w:val="0000FF"/>
                      <w:szCs w:val="24"/>
                      <w:u w:val="single"/>
                      <w:lang w:eastAsia="zh-CN"/>
                    </w:rPr>
                    <w:t>15m</w:t>
                  </w:r>
                  <w:r>
                    <w:rPr>
                      <w:rFonts w:hint="eastAsia" w:ascii="宋体" w:cs="宋体" w:hAnsiTheme="minorHAnsi"/>
                      <w:color w:val="0000FF"/>
                      <w:szCs w:val="24"/>
                      <w:u w:val="single"/>
                      <w:lang w:eastAsia="zh-CN"/>
                    </w:rPr>
                    <w:t>高排气筒排放</w:t>
                  </w:r>
                </w:p>
              </w:tc>
              <w:tc>
                <w:tcPr>
                  <w:tcW w:w="3067" w:type="dxa"/>
                  <w:vAlign w:val="center"/>
                </w:tcPr>
                <w:p>
                  <w:pPr>
                    <w:pStyle w:val="119"/>
                    <w:jc w:val="center"/>
                    <w:rPr>
                      <w:color w:val="0000FF"/>
                      <w:u w:val="single"/>
                      <w:lang w:eastAsia="zh-CN"/>
                    </w:rPr>
                  </w:pPr>
                  <w:r>
                    <w:rPr>
                      <w:rFonts w:hint="eastAsia"/>
                      <w:color w:val="0000FF"/>
                      <w:u w:val="single"/>
                      <w:lang w:eastAsia="zh-CN"/>
                    </w:rPr>
                    <w:t>《工业炉窑大气污染物排放标准》（DB41 1066-2015）大气污染物特别排放限值，同时满足《河南省2019年工业炉窑污染治理方案》</w:t>
                  </w:r>
                </w:p>
              </w:tc>
              <w:tc>
                <w:tcPr>
                  <w:tcW w:w="959" w:type="dxa"/>
                  <w:vAlign w:val="center"/>
                </w:tcPr>
                <w:p>
                  <w:pPr>
                    <w:pStyle w:val="119"/>
                    <w:jc w:val="center"/>
                    <w:rPr>
                      <w:color w:val="0000FF"/>
                      <w:u w:val="single"/>
                      <w:lang w:eastAsia="zh-CN"/>
                    </w:rPr>
                  </w:pPr>
                  <w:r>
                    <w:rPr>
                      <w:rFonts w:hint="eastAsia"/>
                      <w:color w:val="0000FF"/>
                      <w:u w:val="single"/>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875" w:type="dxa"/>
                  <w:shd w:val="clear" w:color="auto" w:fill="auto"/>
                  <w:vAlign w:val="center"/>
                </w:tcPr>
                <w:p>
                  <w:pPr>
                    <w:pStyle w:val="119"/>
                    <w:jc w:val="center"/>
                    <w:rPr>
                      <w:color w:val="0000FF"/>
                      <w:u w:val="single"/>
                    </w:rPr>
                  </w:pPr>
                  <w:r>
                    <w:rPr>
                      <w:color w:val="0000FF"/>
                      <w:u w:val="single"/>
                    </w:rPr>
                    <w:t>废水</w:t>
                  </w:r>
                </w:p>
              </w:tc>
              <w:tc>
                <w:tcPr>
                  <w:tcW w:w="1134" w:type="dxa"/>
                  <w:vAlign w:val="center"/>
                </w:tcPr>
                <w:p>
                  <w:pPr>
                    <w:pStyle w:val="119"/>
                    <w:jc w:val="center"/>
                    <w:rPr>
                      <w:color w:val="0000FF"/>
                      <w:u w:val="single"/>
                      <w:lang w:eastAsia="zh-CN"/>
                    </w:rPr>
                  </w:pPr>
                  <w:r>
                    <w:rPr>
                      <w:rFonts w:hint="eastAsia"/>
                      <w:color w:val="0000FF"/>
                      <w:u w:val="single"/>
                      <w:lang w:eastAsia="zh-CN"/>
                    </w:rPr>
                    <w:t>/</w:t>
                  </w:r>
                </w:p>
              </w:tc>
              <w:tc>
                <w:tcPr>
                  <w:tcW w:w="2456" w:type="dxa"/>
                  <w:shd w:val="clear" w:color="auto" w:fill="auto"/>
                  <w:vAlign w:val="center"/>
                </w:tcPr>
                <w:p>
                  <w:pPr>
                    <w:pStyle w:val="119"/>
                    <w:jc w:val="center"/>
                    <w:rPr>
                      <w:color w:val="0000FF"/>
                      <w:u w:val="single"/>
                      <w:lang w:eastAsia="zh-CN"/>
                    </w:rPr>
                  </w:pPr>
                  <w:r>
                    <w:rPr>
                      <w:rFonts w:hint="eastAsia"/>
                      <w:color w:val="0000FF"/>
                      <w:u w:val="single"/>
                      <w:lang w:eastAsia="zh-CN"/>
                    </w:rPr>
                    <w:t>/</w:t>
                  </w:r>
                </w:p>
              </w:tc>
              <w:tc>
                <w:tcPr>
                  <w:tcW w:w="3067" w:type="dxa"/>
                  <w:vAlign w:val="center"/>
                </w:tcPr>
                <w:p>
                  <w:pPr>
                    <w:pStyle w:val="119"/>
                    <w:jc w:val="center"/>
                    <w:rPr>
                      <w:color w:val="0000FF"/>
                      <w:u w:val="single"/>
                      <w:lang w:eastAsia="zh-CN"/>
                    </w:rPr>
                  </w:pPr>
                  <w:r>
                    <w:rPr>
                      <w:rFonts w:hint="eastAsia"/>
                      <w:color w:val="0000FF"/>
                      <w:szCs w:val="21"/>
                      <w:u w:val="single"/>
                      <w:lang w:eastAsia="zh-CN"/>
                    </w:rPr>
                    <w:t>不新增</w:t>
                  </w:r>
                </w:p>
              </w:tc>
              <w:tc>
                <w:tcPr>
                  <w:tcW w:w="959" w:type="dxa"/>
                  <w:vAlign w:val="center"/>
                </w:tcPr>
                <w:p>
                  <w:pPr>
                    <w:pStyle w:val="119"/>
                    <w:jc w:val="center"/>
                    <w:rPr>
                      <w:color w:val="0000FF"/>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875" w:type="dxa"/>
                  <w:shd w:val="clear" w:color="auto" w:fill="auto"/>
                  <w:vAlign w:val="center"/>
                </w:tcPr>
                <w:p>
                  <w:pPr>
                    <w:pStyle w:val="119"/>
                    <w:jc w:val="center"/>
                    <w:rPr>
                      <w:color w:val="0000FF"/>
                      <w:u w:val="single"/>
                    </w:rPr>
                  </w:pPr>
                  <w:r>
                    <w:rPr>
                      <w:color w:val="0000FF"/>
                      <w:u w:val="single"/>
                    </w:rPr>
                    <w:t>噪声</w:t>
                  </w:r>
                </w:p>
              </w:tc>
              <w:tc>
                <w:tcPr>
                  <w:tcW w:w="1134" w:type="dxa"/>
                  <w:shd w:val="clear" w:color="auto" w:fill="auto"/>
                  <w:vAlign w:val="center"/>
                </w:tcPr>
                <w:p>
                  <w:pPr>
                    <w:pStyle w:val="119"/>
                    <w:jc w:val="center"/>
                    <w:rPr>
                      <w:color w:val="0000FF"/>
                      <w:u w:val="single"/>
                    </w:rPr>
                  </w:pPr>
                  <w:r>
                    <w:rPr>
                      <w:color w:val="0000FF"/>
                      <w:u w:val="single"/>
                    </w:rPr>
                    <w:t>箱式天然气炉噪声</w:t>
                  </w:r>
                </w:p>
              </w:tc>
              <w:tc>
                <w:tcPr>
                  <w:tcW w:w="2456" w:type="dxa"/>
                  <w:shd w:val="clear" w:color="auto" w:fill="auto"/>
                  <w:vAlign w:val="center"/>
                </w:tcPr>
                <w:p>
                  <w:pPr>
                    <w:pStyle w:val="119"/>
                    <w:jc w:val="center"/>
                    <w:rPr>
                      <w:color w:val="0000FF"/>
                      <w:u w:val="single"/>
                      <w:lang w:eastAsia="zh-CN"/>
                    </w:rPr>
                  </w:pPr>
                  <w:r>
                    <w:rPr>
                      <w:color w:val="0000FF"/>
                      <w:szCs w:val="21"/>
                      <w:u w:val="single"/>
                      <w:lang w:eastAsia="zh-CN"/>
                    </w:rPr>
                    <w:t>减振、合理布局</w:t>
                  </w:r>
                </w:p>
              </w:tc>
              <w:tc>
                <w:tcPr>
                  <w:tcW w:w="3067" w:type="dxa"/>
                  <w:vAlign w:val="center"/>
                </w:tcPr>
                <w:p>
                  <w:pPr>
                    <w:pStyle w:val="119"/>
                    <w:rPr>
                      <w:color w:val="0000FF"/>
                      <w:u w:val="single"/>
                      <w:lang w:eastAsia="zh-CN"/>
                    </w:rPr>
                  </w:pPr>
                  <w:r>
                    <w:rPr>
                      <w:rFonts w:hint="eastAsia"/>
                      <w:color w:val="0000FF"/>
                      <w:u w:val="single"/>
                      <w:lang w:eastAsia="zh-CN"/>
                    </w:rPr>
                    <w:t>《工业企业厂界噪声排放标准》（GB12348-2008）中的</w:t>
                  </w:r>
                  <w:r>
                    <w:rPr>
                      <w:color w:val="0000FF"/>
                      <w:u w:val="single"/>
                      <w:lang w:eastAsia="zh-CN"/>
                    </w:rPr>
                    <w:t>3</w:t>
                  </w:r>
                  <w:r>
                    <w:rPr>
                      <w:rFonts w:hint="eastAsia"/>
                      <w:color w:val="0000FF"/>
                      <w:u w:val="single"/>
                      <w:lang w:eastAsia="zh-CN"/>
                    </w:rPr>
                    <w:t>类标准</w:t>
                  </w:r>
                </w:p>
              </w:tc>
              <w:tc>
                <w:tcPr>
                  <w:tcW w:w="959" w:type="dxa"/>
                  <w:vAlign w:val="center"/>
                </w:tcPr>
                <w:p>
                  <w:pPr>
                    <w:pStyle w:val="119"/>
                    <w:jc w:val="center"/>
                    <w:rPr>
                      <w:color w:val="0000FF"/>
                      <w:u w:val="single"/>
                    </w:rPr>
                  </w:pPr>
                  <w:r>
                    <w:rPr>
                      <w:color w:val="0000FF"/>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875" w:type="dxa"/>
                  <w:shd w:val="clear" w:color="auto" w:fill="auto"/>
                  <w:vAlign w:val="center"/>
                </w:tcPr>
                <w:p>
                  <w:pPr>
                    <w:pStyle w:val="119"/>
                    <w:jc w:val="center"/>
                    <w:rPr>
                      <w:color w:val="0000FF"/>
                      <w:u w:val="single"/>
                    </w:rPr>
                  </w:pPr>
                  <w:r>
                    <w:rPr>
                      <w:color w:val="0000FF"/>
                      <w:u w:val="single"/>
                    </w:rPr>
                    <w:t>固废</w:t>
                  </w:r>
                </w:p>
              </w:tc>
              <w:tc>
                <w:tcPr>
                  <w:tcW w:w="1134" w:type="dxa"/>
                  <w:shd w:val="clear" w:color="auto" w:fill="auto"/>
                  <w:vAlign w:val="center"/>
                </w:tcPr>
                <w:p>
                  <w:pPr>
                    <w:pStyle w:val="119"/>
                    <w:jc w:val="center"/>
                    <w:rPr>
                      <w:color w:val="0000FF"/>
                      <w:u w:val="single"/>
                      <w:lang w:eastAsia="zh-CN"/>
                    </w:rPr>
                  </w:pPr>
                  <w:r>
                    <w:rPr>
                      <w:rFonts w:hint="eastAsia"/>
                      <w:color w:val="0000FF"/>
                      <w:u w:val="single"/>
                      <w:lang w:eastAsia="zh-CN"/>
                    </w:rPr>
                    <w:t>/</w:t>
                  </w:r>
                </w:p>
              </w:tc>
              <w:tc>
                <w:tcPr>
                  <w:tcW w:w="2456" w:type="dxa"/>
                  <w:shd w:val="clear" w:color="auto" w:fill="auto"/>
                  <w:vAlign w:val="center"/>
                </w:tcPr>
                <w:p>
                  <w:pPr>
                    <w:pStyle w:val="119"/>
                    <w:jc w:val="center"/>
                    <w:rPr>
                      <w:color w:val="0000FF"/>
                      <w:u w:val="single"/>
                      <w:lang w:eastAsia="zh-CN"/>
                    </w:rPr>
                  </w:pPr>
                  <w:r>
                    <w:rPr>
                      <w:rFonts w:hint="eastAsia"/>
                      <w:color w:val="0000FF"/>
                      <w:u w:val="single"/>
                      <w:lang w:eastAsia="zh-CN"/>
                    </w:rPr>
                    <w:t>/</w:t>
                  </w:r>
                </w:p>
              </w:tc>
              <w:tc>
                <w:tcPr>
                  <w:tcW w:w="3067" w:type="dxa"/>
                  <w:vAlign w:val="center"/>
                </w:tcPr>
                <w:p>
                  <w:pPr>
                    <w:pStyle w:val="119"/>
                    <w:jc w:val="center"/>
                    <w:rPr>
                      <w:color w:val="0000FF"/>
                      <w:u w:val="single"/>
                      <w:lang w:eastAsia="zh-CN"/>
                    </w:rPr>
                  </w:pPr>
                  <w:r>
                    <w:rPr>
                      <w:rFonts w:hint="eastAsia"/>
                      <w:color w:val="0000FF"/>
                      <w:szCs w:val="21"/>
                      <w:u w:val="single"/>
                      <w:lang w:eastAsia="zh-CN"/>
                    </w:rPr>
                    <w:t>不新增</w:t>
                  </w:r>
                </w:p>
              </w:tc>
              <w:tc>
                <w:tcPr>
                  <w:tcW w:w="959" w:type="dxa"/>
                  <w:vAlign w:val="center"/>
                </w:tcPr>
                <w:p>
                  <w:pPr>
                    <w:pStyle w:val="119"/>
                    <w:jc w:val="center"/>
                    <w:rPr>
                      <w:color w:val="0000FF"/>
                      <w:u w:val="single"/>
                    </w:rPr>
                  </w:pPr>
                  <w:r>
                    <w:rPr>
                      <w:color w:val="0000FF"/>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4465" w:type="dxa"/>
                  <w:gridSpan w:val="3"/>
                  <w:shd w:val="clear" w:color="auto" w:fill="auto"/>
                  <w:vAlign w:val="center"/>
                </w:tcPr>
                <w:p>
                  <w:pPr>
                    <w:pStyle w:val="119"/>
                    <w:jc w:val="center"/>
                    <w:rPr>
                      <w:color w:val="0000FF"/>
                      <w:u w:val="single"/>
                    </w:rPr>
                  </w:pPr>
                  <w:r>
                    <w:rPr>
                      <w:color w:val="0000FF"/>
                      <w:u w:val="single"/>
                    </w:rPr>
                    <w:t>合计</w:t>
                  </w:r>
                </w:p>
              </w:tc>
              <w:tc>
                <w:tcPr>
                  <w:tcW w:w="3067" w:type="dxa"/>
                </w:tcPr>
                <w:p>
                  <w:pPr>
                    <w:pStyle w:val="119"/>
                    <w:rPr>
                      <w:color w:val="0000FF"/>
                      <w:u w:val="single"/>
                    </w:rPr>
                  </w:pPr>
                </w:p>
              </w:tc>
              <w:tc>
                <w:tcPr>
                  <w:tcW w:w="959" w:type="dxa"/>
                  <w:shd w:val="clear" w:color="auto" w:fill="auto"/>
                  <w:vAlign w:val="center"/>
                </w:tcPr>
                <w:p>
                  <w:pPr>
                    <w:pStyle w:val="119"/>
                    <w:jc w:val="center"/>
                    <w:rPr>
                      <w:color w:val="0000FF"/>
                      <w:u w:val="single"/>
                      <w:lang w:eastAsia="zh-CN"/>
                    </w:rPr>
                  </w:pPr>
                  <w:r>
                    <w:rPr>
                      <w:color w:val="0000FF"/>
                      <w:u w:val="single"/>
                      <w:lang w:eastAsia="zh-CN"/>
                    </w:rPr>
                    <w:t>5</w:t>
                  </w:r>
                </w:p>
              </w:tc>
            </w:tr>
          </w:tbl>
          <w:p>
            <w:pPr>
              <w:spacing w:line="240" w:lineRule="atLeast"/>
              <w:ind w:firstLine="0" w:firstLineChars="0"/>
              <w:rPr>
                <w:rFonts w:cs="Times New Roman"/>
                <w:color w:val="FF0000"/>
                <w:szCs w:val="24"/>
                <w:lang w:eastAsia="zh-CN"/>
              </w:rPr>
            </w:pPr>
          </w:p>
        </w:tc>
      </w:tr>
    </w:tbl>
    <w:p>
      <w:pPr>
        <w:widowControl/>
        <w:spacing w:line="240" w:lineRule="auto"/>
        <w:ind w:firstLine="0" w:firstLineChars="0"/>
        <w:rPr>
          <w:rFonts w:eastAsia="黑体" w:cs="Times New Roman"/>
          <w:b/>
          <w:color w:val="FF0000"/>
          <w:sz w:val="30"/>
          <w:lang w:eastAsia="zh-CN"/>
        </w:rPr>
      </w:pPr>
      <w:r>
        <w:rPr>
          <w:rFonts w:eastAsia="黑体" w:cs="Times New Roman"/>
          <w:b/>
          <w:color w:val="FF0000"/>
          <w:sz w:val="30"/>
          <w:lang w:eastAsia="zh-CN"/>
        </w:rPr>
        <w:br w:type="page"/>
      </w:r>
    </w:p>
    <w:p>
      <w:pPr>
        <w:pStyle w:val="2"/>
      </w:pPr>
      <w:r>
        <w:t>建设项目拟采取的防治措施及预期治理效果</w:t>
      </w:r>
    </w:p>
    <w:tbl>
      <w:tblPr>
        <w:tblStyle w:val="33"/>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2"/>
        <w:gridCol w:w="1419"/>
        <w:gridCol w:w="1275"/>
        <w:gridCol w:w="2409"/>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tcBorders>
              <w:tl2br w:val="single" w:color="auto" w:sz="4" w:space="0"/>
            </w:tcBorders>
            <w:vAlign w:val="center"/>
          </w:tcPr>
          <w:p>
            <w:pPr>
              <w:pStyle w:val="119"/>
              <w:jc w:val="center"/>
              <w:rPr>
                <w:b/>
                <w:szCs w:val="21"/>
                <w:lang w:eastAsia="zh-CN"/>
              </w:rPr>
            </w:pPr>
            <w:r>
              <w:rPr>
                <w:b/>
                <w:szCs w:val="21"/>
                <w:lang w:eastAsia="zh-CN"/>
              </w:rPr>
              <w:t>内容</w:t>
            </w:r>
          </w:p>
          <w:p>
            <w:pPr>
              <w:pStyle w:val="119"/>
              <w:jc w:val="center"/>
              <w:rPr>
                <w:b/>
                <w:szCs w:val="21"/>
                <w:lang w:eastAsia="zh-CN"/>
              </w:rPr>
            </w:pPr>
            <w:r>
              <w:rPr>
                <w:b/>
                <w:szCs w:val="21"/>
                <w:lang w:eastAsia="zh-CN"/>
              </w:rPr>
              <w:t>类型</w:t>
            </w:r>
          </w:p>
        </w:tc>
        <w:tc>
          <w:tcPr>
            <w:tcW w:w="1419" w:type="dxa"/>
            <w:vAlign w:val="center"/>
          </w:tcPr>
          <w:p>
            <w:pPr>
              <w:pStyle w:val="119"/>
              <w:jc w:val="center"/>
              <w:rPr>
                <w:b/>
                <w:szCs w:val="21"/>
                <w:lang w:eastAsia="zh-CN"/>
              </w:rPr>
            </w:pPr>
            <w:r>
              <w:rPr>
                <w:b/>
                <w:szCs w:val="21"/>
                <w:lang w:eastAsia="zh-CN"/>
              </w:rPr>
              <w:t>排放源</w:t>
            </w:r>
          </w:p>
        </w:tc>
        <w:tc>
          <w:tcPr>
            <w:tcW w:w="1275" w:type="dxa"/>
            <w:vAlign w:val="center"/>
          </w:tcPr>
          <w:p>
            <w:pPr>
              <w:spacing w:line="240" w:lineRule="auto"/>
              <w:ind w:firstLine="0" w:firstLineChars="0"/>
              <w:jc w:val="center"/>
              <w:rPr>
                <w:rFonts w:cs="Times New Roman"/>
                <w:b/>
                <w:sz w:val="21"/>
                <w:szCs w:val="21"/>
                <w:lang w:eastAsia="zh-CN"/>
              </w:rPr>
            </w:pPr>
            <w:r>
              <w:rPr>
                <w:rFonts w:cs="Times New Roman"/>
                <w:b/>
                <w:sz w:val="21"/>
                <w:szCs w:val="21"/>
                <w:lang w:eastAsia="zh-CN"/>
              </w:rPr>
              <w:t>污染物名称</w:t>
            </w:r>
          </w:p>
        </w:tc>
        <w:tc>
          <w:tcPr>
            <w:tcW w:w="2409" w:type="dxa"/>
            <w:vAlign w:val="center"/>
          </w:tcPr>
          <w:p>
            <w:pPr>
              <w:spacing w:line="240" w:lineRule="auto"/>
              <w:ind w:firstLine="0" w:firstLineChars="0"/>
              <w:jc w:val="center"/>
              <w:rPr>
                <w:rFonts w:cs="Times New Roman"/>
                <w:b/>
                <w:sz w:val="21"/>
                <w:szCs w:val="21"/>
                <w:lang w:eastAsia="zh-CN"/>
              </w:rPr>
            </w:pPr>
            <w:r>
              <w:rPr>
                <w:rFonts w:cs="Times New Roman"/>
                <w:b/>
                <w:sz w:val="21"/>
                <w:szCs w:val="21"/>
                <w:lang w:eastAsia="zh-CN"/>
              </w:rPr>
              <w:t>防治措施</w:t>
            </w:r>
          </w:p>
        </w:tc>
        <w:tc>
          <w:tcPr>
            <w:tcW w:w="3225" w:type="dxa"/>
            <w:vAlign w:val="center"/>
          </w:tcPr>
          <w:p>
            <w:pPr>
              <w:spacing w:line="240" w:lineRule="auto"/>
              <w:ind w:firstLine="0" w:firstLineChars="0"/>
              <w:jc w:val="center"/>
              <w:rPr>
                <w:rFonts w:cs="Times New Roman"/>
                <w:b/>
                <w:sz w:val="21"/>
                <w:szCs w:val="21"/>
                <w:lang w:eastAsia="zh-CN"/>
              </w:rPr>
            </w:pPr>
            <w:r>
              <w:rPr>
                <w:rFonts w:cs="Times New Roman"/>
                <w:b/>
                <w:sz w:val="21"/>
                <w:szCs w:val="21"/>
                <w:lang w:eastAsia="zh-CN"/>
              </w:rPr>
              <w:t>预期防治效果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13" w:hRule="atLeast"/>
          <w:jc w:val="center"/>
        </w:trPr>
        <w:tc>
          <w:tcPr>
            <w:tcW w:w="562" w:type="dxa"/>
            <w:vAlign w:val="center"/>
          </w:tcPr>
          <w:p>
            <w:pPr>
              <w:pStyle w:val="119"/>
              <w:jc w:val="center"/>
              <w:rPr>
                <w:b/>
                <w:szCs w:val="21"/>
                <w:lang w:eastAsia="zh-CN"/>
              </w:rPr>
            </w:pPr>
            <w:r>
              <w:rPr>
                <w:b/>
                <w:szCs w:val="21"/>
                <w:lang w:eastAsia="zh-CN"/>
              </w:rPr>
              <w:t>废气</w:t>
            </w:r>
          </w:p>
          <w:p>
            <w:pPr>
              <w:pStyle w:val="119"/>
              <w:jc w:val="center"/>
              <w:rPr>
                <w:szCs w:val="21"/>
              </w:rPr>
            </w:pPr>
            <w:r>
              <w:rPr>
                <w:b/>
                <w:szCs w:val="21"/>
                <w:lang w:eastAsia="zh-CN"/>
              </w:rPr>
              <w:t>污染</w:t>
            </w:r>
          </w:p>
        </w:tc>
        <w:tc>
          <w:tcPr>
            <w:tcW w:w="1419" w:type="dxa"/>
            <w:vAlign w:val="center"/>
          </w:tcPr>
          <w:p>
            <w:pPr>
              <w:pStyle w:val="119"/>
              <w:jc w:val="center"/>
              <w:rPr>
                <w:szCs w:val="21"/>
                <w:lang w:eastAsia="zh-CN"/>
              </w:rPr>
            </w:pPr>
            <w:r>
              <w:rPr>
                <w:szCs w:val="21"/>
                <w:lang w:eastAsia="zh-CN"/>
              </w:rPr>
              <w:t>箱式天然气炉</w:t>
            </w:r>
          </w:p>
        </w:tc>
        <w:tc>
          <w:tcPr>
            <w:tcW w:w="1275" w:type="dxa"/>
            <w:vAlign w:val="center"/>
          </w:tcPr>
          <w:p>
            <w:pPr>
              <w:pStyle w:val="119"/>
              <w:jc w:val="center"/>
              <w:rPr>
                <w:szCs w:val="21"/>
                <w:lang w:eastAsia="zh-CN"/>
              </w:rPr>
            </w:pPr>
            <w:r>
              <w:rPr>
                <w:lang w:eastAsia="zh-CN"/>
              </w:rPr>
              <w:t>燃气废气及锻造烟尘</w:t>
            </w:r>
          </w:p>
        </w:tc>
        <w:tc>
          <w:tcPr>
            <w:tcW w:w="2409" w:type="dxa"/>
            <w:vAlign w:val="center"/>
          </w:tcPr>
          <w:p>
            <w:pPr>
              <w:pStyle w:val="119"/>
              <w:rPr>
                <w:szCs w:val="21"/>
                <w:lang w:val="en-GB" w:eastAsia="zh-CN"/>
              </w:rPr>
            </w:pPr>
            <w:r>
              <w:rPr>
                <w:lang w:eastAsia="zh-CN"/>
              </w:rPr>
              <w:t>经袋式除尘器处理后通过</w:t>
            </w:r>
            <w:r>
              <w:rPr>
                <w:rFonts w:ascii="TimesNewRomanPSMT" w:eastAsia="TimesNewRomanPSMT" w:cs="TimesNewRomanPSMT" w:hAnsiTheme="minorHAnsi"/>
                <w:szCs w:val="24"/>
                <w:lang w:eastAsia="zh-CN"/>
              </w:rPr>
              <w:t>15m</w:t>
            </w:r>
            <w:r>
              <w:rPr>
                <w:rFonts w:hint="eastAsia" w:ascii="宋体" w:cs="宋体" w:hAnsiTheme="minorHAnsi"/>
                <w:szCs w:val="24"/>
                <w:lang w:eastAsia="zh-CN"/>
              </w:rPr>
              <w:t>高排气筒排放</w:t>
            </w:r>
          </w:p>
        </w:tc>
        <w:tc>
          <w:tcPr>
            <w:tcW w:w="3225" w:type="dxa"/>
            <w:vAlign w:val="center"/>
          </w:tcPr>
          <w:p>
            <w:pPr>
              <w:pStyle w:val="119"/>
              <w:jc w:val="center"/>
              <w:rPr>
                <w:szCs w:val="21"/>
                <w:lang w:eastAsia="zh-CN"/>
              </w:rPr>
            </w:pPr>
            <w:r>
              <w:rPr>
                <w:rFonts w:hint="eastAsia"/>
                <w:lang w:eastAsia="zh-CN"/>
              </w:rPr>
              <w:t>《工业炉窑大气污染物排放标准》（DB41 1066-2015）大气污染物特别排放限值，同时满足《河南省2019年工业炉窑污染治理方案》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Align w:val="center"/>
          </w:tcPr>
          <w:p>
            <w:pPr>
              <w:pStyle w:val="119"/>
              <w:jc w:val="center"/>
              <w:rPr>
                <w:b/>
                <w:szCs w:val="21"/>
                <w:lang w:eastAsia="zh-CN"/>
              </w:rPr>
            </w:pPr>
            <w:r>
              <w:rPr>
                <w:b/>
                <w:szCs w:val="21"/>
                <w:lang w:eastAsia="zh-CN"/>
              </w:rPr>
              <w:t>水污</w:t>
            </w:r>
          </w:p>
          <w:p>
            <w:pPr>
              <w:pStyle w:val="119"/>
              <w:jc w:val="center"/>
              <w:rPr>
                <w:b/>
                <w:szCs w:val="21"/>
                <w:lang w:eastAsia="zh-CN"/>
              </w:rPr>
            </w:pPr>
            <w:r>
              <w:rPr>
                <w:b/>
                <w:szCs w:val="21"/>
                <w:lang w:eastAsia="zh-CN"/>
              </w:rPr>
              <w:t>染物</w:t>
            </w:r>
          </w:p>
        </w:tc>
        <w:tc>
          <w:tcPr>
            <w:tcW w:w="1419" w:type="dxa"/>
            <w:shd w:val="clear" w:color="auto" w:fill="auto"/>
            <w:vAlign w:val="center"/>
          </w:tcPr>
          <w:p>
            <w:pPr>
              <w:pStyle w:val="119"/>
              <w:jc w:val="center"/>
              <w:rPr>
                <w:szCs w:val="21"/>
                <w:lang w:eastAsia="zh-CN"/>
              </w:rPr>
            </w:pPr>
            <w:r>
              <w:rPr>
                <w:rFonts w:hint="eastAsia"/>
                <w:szCs w:val="21"/>
                <w:lang w:eastAsia="zh-CN"/>
              </w:rPr>
              <w:t>/</w:t>
            </w:r>
          </w:p>
        </w:tc>
        <w:tc>
          <w:tcPr>
            <w:tcW w:w="1275" w:type="dxa"/>
            <w:vAlign w:val="center"/>
          </w:tcPr>
          <w:p>
            <w:pPr>
              <w:pStyle w:val="119"/>
              <w:jc w:val="center"/>
              <w:rPr>
                <w:szCs w:val="21"/>
                <w:lang w:eastAsia="zh-CN"/>
              </w:rPr>
            </w:pPr>
            <w:r>
              <w:rPr>
                <w:rFonts w:hint="eastAsia"/>
                <w:szCs w:val="21"/>
                <w:lang w:eastAsia="zh-CN"/>
              </w:rPr>
              <w:t>/</w:t>
            </w:r>
          </w:p>
        </w:tc>
        <w:tc>
          <w:tcPr>
            <w:tcW w:w="2409" w:type="dxa"/>
            <w:vAlign w:val="center"/>
          </w:tcPr>
          <w:p>
            <w:pPr>
              <w:pStyle w:val="119"/>
              <w:jc w:val="center"/>
              <w:rPr>
                <w:szCs w:val="21"/>
                <w:lang w:eastAsia="zh-CN"/>
              </w:rPr>
            </w:pPr>
            <w:r>
              <w:rPr>
                <w:rFonts w:hint="eastAsia"/>
                <w:szCs w:val="21"/>
                <w:lang w:eastAsia="zh-CN"/>
              </w:rPr>
              <w:t>/</w:t>
            </w:r>
          </w:p>
        </w:tc>
        <w:tc>
          <w:tcPr>
            <w:tcW w:w="3225" w:type="dxa"/>
            <w:vAlign w:val="center"/>
          </w:tcPr>
          <w:p>
            <w:pPr>
              <w:pStyle w:val="119"/>
              <w:jc w:val="center"/>
              <w:rPr>
                <w:szCs w:val="21"/>
                <w:lang w:eastAsia="zh-CN"/>
              </w:rPr>
            </w:pPr>
            <w:r>
              <w:rPr>
                <w:szCs w:val="21"/>
                <w:lang w:eastAsia="zh-CN"/>
              </w:rPr>
              <w:t>不新增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Align w:val="center"/>
          </w:tcPr>
          <w:p>
            <w:pPr>
              <w:pStyle w:val="119"/>
              <w:jc w:val="center"/>
              <w:rPr>
                <w:b/>
                <w:szCs w:val="21"/>
                <w:lang w:eastAsia="zh-CN"/>
              </w:rPr>
            </w:pPr>
            <w:r>
              <w:rPr>
                <w:b/>
                <w:szCs w:val="21"/>
                <w:lang w:eastAsia="zh-CN"/>
              </w:rPr>
              <w:t>固体</w:t>
            </w:r>
          </w:p>
          <w:p>
            <w:pPr>
              <w:pStyle w:val="119"/>
              <w:jc w:val="center"/>
              <w:rPr>
                <w:b/>
                <w:szCs w:val="21"/>
                <w:lang w:eastAsia="zh-CN"/>
              </w:rPr>
            </w:pPr>
            <w:r>
              <w:rPr>
                <w:b/>
                <w:szCs w:val="21"/>
                <w:lang w:eastAsia="zh-CN"/>
              </w:rPr>
              <w:t>废物</w:t>
            </w:r>
          </w:p>
        </w:tc>
        <w:tc>
          <w:tcPr>
            <w:tcW w:w="1419" w:type="dxa"/>
            <w:vAlign w:val="center"/>
          </w:tcPr>
          <w:p>
            <w:pPr>
              <w:pStyle w:val="119"/>
              <w:jc w:val="center"/>
              <w:rPr>
                <w:szCs w:val="21"/>
                <w:lang w:eastAsia="zh-CN"/>
              </w:rPr>
            </w:pPr>
            <w:r>
              <w:rPr>
                <w:rFonts w:hint="eastAsia"/>
                <w:szCs w:val="21"/>
                <w:lang w:eastAsia="zh-CN"/>
              </w:rPr>
              <w:t>/</w:t>
            </w:r>
          </w:p>
        </w:tc>
        <w:tc>
          <w:tcPr>
            <w:tcW w:w="1275" w:type="dxa"/>
            <w:vAlign w:val="center"/>
          </w:tcPr>
          <w:p>
            <w:pPr>
              <w:pStyle w:val="119"/>
              <w:jc w:val="center"/>
              <w:rPr>
                <w:szCs w:val="21"/>
                <w:lang w:eastAsia="zh-CN"/>
              </w:rPr>
            </w:pPr>
            <w:r>
              <w:rPr>
                <w:rFonts w:hint="eastAsia"/>
                <w:szCs w:val="21"/>
                <w:lang w:eastAsia="zh-CN"/>
              </w:rPr>
              <w:t>/</w:t>
            </w:r>
          </w:p>
        </w:tc>
        <w:tc>
          <w:tcPr>
            <w:tcW w:w="2409" w:type="dxa"/>
            <w:vAlign w:val="center"/>
          </w:tcPr>
          <w:p>
            <w:pPr>
              <w:pStyle w:val="119"/>
              <w:jc w:val="center"/>
              <w:rPr>
                <w:szCs w:val="21"/>
                <w:lang w:eastAsia="zh-CN"/>
              </w:rPr>
            </w:pPr>
            <w:r>
              <w:rPr>
                <w:rFonts w:hint="eastAsia"/>
                <w:szCs w:val="21"/>
                <w:lang w:eastAsia="zh-CN"/>
              </w:rPr>
              <w:t>/</w:t>
            </w:r>
          </w:p>
        </w:tc>
        <w:tc>
          <w:tcPr>
            <w:tcW w:w="3225" w:type="dxa"/>
            <w:vAlign w:val="center"/>
          </w:tcPr>
          <w:p>
            <w:pPr>
              <w:pStyle w:val="119"/>
              <w:jc w:val="center"/>
              <w:rPr>
                <w:szCs w:val="21"/>
                <w:lang w:eastAsia="zh-CN"/>
              </w:rPr>
            </w:pPr>
            <w:r>
              <w:rPr>
                <w:szCs w:val="21"/>
                <w:lang w:eastAsia="zh-CN"/>
              </w:rPr>
              <w:t>不新增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Align w:val="center"/>
          </w:tcPr>
          <w:p>
            <w:pPr>
              <w:pStyle w:val="119"/>
              <w:jc w:val="center"/>
              <w:rPr>
                <w:b/>
                <w:szCs w:val="21"/>
                <w:lang w:eastAsia="zh-CN"/>
              </w:rPr>
            </w:pPr>
            <w:r>
              <w:rPr>
                <w:b/>
                <w:szCs w:val="21"/>
                <w:lang w:eastAsia="zh-CN"/>
              </w:rPr>
              <w:t>噪</w:t>
            </w:r>
          </w:p>
          <w:p>
            <w:pPr>
              <w:pStyle w:val="119"/>
              <w:jc w:val="center"/>
              <w:rPr>
                <w:szCs w:val="21"/>
              </w:rPr>
            </w:pPr>
            <w:r>
              <w:rPr>
                <w:b/>
                <w:szCs w:val="21"/>
                <w:lang w:eastAsia="zh-CN"/>
              </w:rPr>
              <w:t>声</w:t>
            </w:r>
          </w:p>
        </w:tc>
        <w:tc>
          <w:tcPr>
            <w:tcW w:w="8328" w:type="dxa"/>
            <w:gridSpan w:val="4"/>
            <w:vAlign w:val="center"/>
          </w:tcPr>
          <w:p>
            <w:pPr>
              <w:pStyle w:val="119"/>
              <w:jc w:val="center"/>
              <w:rPr>
                <w:szCs w:val="21"/>
                <w:lang w:eastAsia="zh-CN"/>
              </w:rPr>
            </w:pPr>
          </w:p>
          <w:p>
            <w:pPr>
              <w:pStyle w:val="119"/>
              <w:ind w:firstLine="398" w:firstLineChars="200"/>
              <w:jc w:val="left"/>
              <w:rPr>
                <w:szCs w:val="21"/>
                <w:lang w:eastAsia="zh-CN"/>
              </w:rPr>
            </w:pPr>
            <w:r>
              <w:rPr>
                <w:rFonts w:hint="eastAsia"/>
                <w:szCs w:val="21"/>
                <w:lang w:eastAsia="zh-CN"/>
              </w:rPr>
              <w:t>通过采取减振、合理布局等</w:t>
            </w:r>
            <w:r>
              <w:rPr>
                <w:szCs w:val="21"/>
                <w:lang w:eastAsia="zh-CN"/>
              </w:rPr>
              <w:t>措施后可将其对周边环境产生的影响降到最低。本项目厂界噪声排放满足</w:t>
            </w:r>
            <w:r>
              <w:rPr>
                <w:rFonts w:hint="eastAsia"/>
                <w:szCs w:val="21"/>
                <w:lang w:eastAsia="zh-CN"/>
              </w:rPr>
              <w:t>《工业企业厂界环境噪声排放标准》（GB12348-2008）</w:t>
            </w:r>
            <w:r>
              <w:rPr>
                <w:szCs w:val="21"/>
                <w:lang w:eastAsia="zh-CN"/>
              </w:rPr>
              <w:t>中3类标准。</w:t>
            </w:r>
          </w:p>
          <w:p>
            <w:pPr>
              <w:pStyle w:val="119"/>
              <w:jc w:val="center"/>
              <w:rPr>
                <w:spacing w:val="-6"/>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Align w:val="center"/>
          </w:tcPr>
          <w:p>
            <w:pPr>
              <w:spacing w:line="240" w:lineRule="auto"/>
              <w:ind w:firstLine="0" w:firstLineChars="0"/>
              <w:jc w:val="center"/>
              <w:rPr>
                <w:rFonts w:cs="Times New Roman"/>
                <w:sz w:val="21"/>
                <w:szCs w:val="21"/>
              </w:rPr>
            </w:pPr>
            <w:r>
              <w:rPr>
                <w:rFonts w:cs="Times New Roman"/>
                <w:sz w:val="21"/>
                <w:szCs w:val="21"/>
              </w:rPr>
              <w:t>其它</w:t>
            </w:r>
          </w:p>
        </w:tc>
        <w:tc>
          <w:tcPr>
            <w:tcW w:w="8328" w:type="dxa"/>
            <w:gridSpan w:val="4"/>
            <w:vAlign w:val="center"/>
          </w:tcPr>
          <w:p>
            <w:pPr>
              <w:widowControl/>
              <w:spacing w:line="240" w:lineRule="auto"/>
              <w:ind w:firstLine="0" w:firstLineChars="0"/>
              <w:jc w:val="center"/>
              <w:rPr>
                <w:rFonts w:cs="Times New Roman"/>
                <w:sz w:val="21"/>
                <w:szCs w:val="21"/>
              </w:rPr>
            </w:pPr>
            <w:r>
              <w:rPr>
                <w:rFonts w:cs="Times New Roman"/>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890" w:type="dxa"/>
            <w:gridSpan w:val="5"/>
            <w:vAlign w:val="center"/>
          </w:tcPr>
          <w:p>
            <w:pPr>
              <w:spacing w:line="240" w:lineRule="auto"/>
              <w:ind w:firstLine="0" w:firstLineChars="0"/>
              <w:rPr>
                <w:b/>
                <w:sz w:val="21"/>
                <w:szCs w:val="21"/>
                <w:lang w:eastAsia="zh-CN"/>
              </w:rPr>
            </w:pPr>
            <w:r>
              <w:rPr>
                <w:b/>
                <w:sz w:val="21"/>
                <w:szCs w:val="21"/>
                <w:lang w:eastAsia="zh-CN"/>
              </w:rPr>
              <w:t>生态保护措施及预期治理效果：</w:t>
            </w:r>
          </w:p>
          <w:p>
            <w:pPr>
              <w:ind w:firstLine="396"/>
              <w:rPr>
                <w:sz w:val="21"/>
                <w:szCs w:val="21"/>
                <w:lang w:eastAsia="zh-CN"/>
              </w:rPr>
            </w:pPr>
            <w:r>
              <w:rPr>
                <w:sz w:val="21"/>
                <w:szCs w:val="21"/>
                <w:lang w:eastAsia="zh-CN"/>
              </w:rPr>
              <w:t>项目所在区域周围未发现珍稀动植物种群，本项目在建设过程中会扰动地表，项目建成后通过采取绿化措施，生态环境将得到一定程度的恢复。</w:t>
            </w:r>
          </w:p>
          <w:p>
            <w:pPr>
              <w:ind w:firstLine="396"/>
              <w:jc w:val="center"/>
              <w:rPr>
                <w:sz w:val="21"/>
                <w:szCs w:val="21"/>
                <w:lang w:eastAsia="zh-CN"/>
              </w:rPr>
            </w:pPr>
          </w:p>
          <w:p>
            <w:pPr>
              <w:ind w:firstLine="396"/>
              <w:jc w:val="center"/>
              <w:rPr>
                <w:sz w:val="21"/>
                <w:szCs w:val="21"/>
                <w:lang w:eastAsia="zh-CN"/>
              </w:rPr>
            </w:pPr>
          </w:p>
          <w:p>
            <w:pPr>
              <w:ind w:firstLine="396"/>
              <w:jc w:val="center"/>
              <w:rPr>
                <w:sz w:val="21"/>
                <w:szCs w:val="21"/>
                <w:lang w:eastAsia="zh-CN"/>
              </w:rPr>
            </w:pPr>
          </w:p>
          <w:p>
            <w:pPr>
              <w:ind w:firstLine="396"/>
              <w:jc w:val="center"/>
              <w:rPr>
                <w:sz w:val="21"/>
                <w:szCs w:val="21"/>
                <w:lang w:eastAsia="zh-CN"/>
              </w:rPr>
            </w:pPr>
          </w:p>
          <w:p>
            <w:pPr>
              <w:ind w:firstLine="396"/>
              <w:jc w:val="center"/>
              <w:rPr>
                <w:sz w:val="21"/>
                <w:szCs w:val="21"/>
                <w:lang w:eastAsia="zh-CN"/>
              </w:rPr>
            </w:pPr>
          </w:p>
          <w:p>
            <w:pPr>
              <w:ind w:firstLine="396"/>
              <w:jc w:val="center"/>
              <w:rPr>
                <w:sz w:val="21"/>
                <w:szCs w:val="21"/>
                <w:lang w:eastAsia="zh-CN"/>
              </w:rPr>
            </w:pPr>
          </w:p>
          <w:p>
            <w:pPr>
              <w:ind w:firstLine="396"/>
              <w:jc w:val="center"/>
              <w:rPr>
                <w:sz w:val="21"/>
                <w:szCs w:val="21"/>
                <w:lang w:eastAsia="zh-CN"/>
              </w:rPr>
            </w:pPr>
          </w:p>
          <w:p>
            <w:pPr>
              <w:ind w:firstLine="396"/>
              <w:jc w:val="center"/>
              <w:rPr>
                <w:sz w:val="21"/>
                <w:szCs w:val="21"/>
                <w:lang w:eastAsia="zh-CN"/>
              </w:rPr>
            </w:pPr>
          </w:p>
          <w:p>
            <w:pPr>
              <w:ind w:firstLine="396"/>
              <w:jc w:val="center"/>
              <w:rPr>
                <w:sz w:val="21"/>
                <w:szCs w:val="21"/>
                <w:lang w:eastAsia="zh-CN"/>
              </w:rPr>
            </w:pPr>
          </w:p>
          <w:p>
            <w:pPr>
              <w:ind w:firstLine="0" w:firstLineChars="0"/>
              <w:jc w:val="center"/>
              <w:rPr>
                <w:sz w:val="21"/>
                <w:szCs w:val="21"/>
                <w:lang w:eastAsia="zh-CN"/>
              </w:rPr>
            </w:pPr>
          </w:p>
        </w:tc>
      </w:tr>
    </w:tbl>
    <w:p>
      <w:pPr>
        <w:pStyle w:val="2"/>
        <w:rPr>
          <w:color w:val="FF0000"/>
        </w:rPr>
      </w:pPr>
      <w:r>
        <w:rPr>
          <w:color w:val="FF0000"/>
        </w:rPr>
        <w:br w:type="page"/>
      </w:r>
      <w:r>
        <w:t>结论与建议</w:t>
      </w:r>
    </w:p>
    <w:tbl>
      <w:tblPr>
        <w:tblStyle w:val="33"/>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1" w:hRule="atLeast"/>
          <w:jc w:val="center"/>
        </w:trPr>
        <w:tc>
          <w:tcPr>
            <w:tcW w:w="8890" w:type="dxa"/>
          </w:tcPr>
          <w:p>
            <w:pPr>
              <w:autoSpaceDE w:val="0"/>
              <w:autoSpaceDN w:val="0"/>
              <w:adjustRightInd w:val="0"/>
              <w:spacing w:line="480" w:lineRule="exact"/>
              <w:ind w:firstLine="458"/>
              <w:outlineLvl w:val="1"/>
              <w:rPr>
                <w:rFonts w:cs="Times New Roman"/>
                <w:lang w:val="zh-CN" w:eastAsia="zh-CN"/>
              </w:rPr>
            </w:pPr>
            <w:bookmarkStart w:id="2" w:name="_Toc120354186"/>
            <w:bookmarkStart w:id="3" w:name="_Toc126987998"/>
            <w:bookmarkStart w:id="4" w:name="_Toc138495236"/>
            <w:r>
              <w:rPr>
                <w:rFonts w:cs="Times New Roman"/>
                <w:b/>
                <w:lang w:val="zh-CN" w:eastAsia="zh-CN"/>
              </w:rPr>
              <w:t>一、评价结论</w:t>
            </w:r>
            <w:bookmarkEnd w:id="2"/>
            <w:bookmarkEnd w:id="3"/>
            <w:bookmarkEnd w:id="4"/>
          </w:p>
          <w:p>
            <w:pPr>
              <w:ind w:firstLine="458"/>
              <w:rPr>
                <w:rFonts w:cs="Times New Roman"/>
                <w:b/>
                <w:bCs/>
                <w:lang w:eastAsia="zh-CN"/>
              </w:rPr>
            </w:pPr>
            <w:r>
              <w:rPr>
                <w:rFonts w:cs="Times New Roman"/>
                <w:b/>
                <w:bCs/>
                <w:lang w:eastAsia="zh-CN"/>
              </w:rPr>
              <w:t>1.项目建设符合产业政策</w:t>
            </w:r>
          </w:p>
          <w:p>
            <w:pPr>
              <w:ind w:firstLine="456"/>
              <w:rPr>
                <w:lang w:eastAsia="zh-CN"/>
              </w:rPr>
            </w:pPr>
            <w:r>
              <w:rPr>
                <w:lang w:eastAsia="zh-CN"/>
              </w:rPr>
              <w:t>根据《产业结构调整指导目录（2011年）》（修正）（发改委〔2013〕第21号）中规定，本项目不属于鼓励类、限制类和淘汰类项目，</w:t>
            </w:r>
            <w:r>
              <w:rPr>
                <w:rFonts w:cs="Times New Roman"/>
                <w:lang w:eastAsia="zh-CN"/>
              </w:rPr>
              <w:t>属于允许类建设项目。</w:t>
            </w:r>
            <w:r>
              <w:rPr>
                <w:lang w:eastAsia="zh-CN"/>
              </w:rPr>
              <w:t>该项目已在濮阳经济技术开发区经济发展局备案（</w:t>
            </w:r>
            <w:r>
              <w:rPr>
                <w:rFonts w:cs="Times New Roman"/>
                <w:kern w:val="2"/>
                <w:szCs w:val="21"/>
                <w:lang w:eastAsia="zh-CN"/>
              </w:rPr>
              <w:t>2019-410972-35-03-023654</w:t>
            </w:r>
            <w:r>
              <w:rPr>
                <w:lang w:eastAsia="zh-CN"/>
              </w:rPr>
              <w:t>）。综上所述，本项目的建设符合国家当前的各相关产业政策。</w:t>
            </w:r>
          </w:p>
          <w:p>
            <w:pPr>
              <w:ind w:firstLine="458"/>
              <w:outlineLvl w:val="0"/>
              <w:rPr>
                <w:rFonts w:cs="Times New Roman"/>
                <w:lang w:eastAsia="zh-CN"/>
              </w:rPr>
            </w:pPr>
            <w:r>
              <w:rPr>
                <w:rFonts w:cs="Times New Roman"/>
                <w:b/>
                <w:bCs/>
                <w:lang w:eastAsia="zh-CN"/>
              </w:rPr>
              <w:t>2.环境质量状况评价结论</w:t>
            </w:r>
          </w:p>
          <w:p>
            <w:pPr>
              <w:ind w:firstLine="458"/>
              <w:rPr>
                <w:b/>
                <w:lang w:eastAsia="zh-CN"/>
              </w:rPr>
            </w:pPr>
            <w:r>
              <w:rPr>
                <w:b/>
                <w:bCs/>
                <w:lang w:eastAsia="zh-CN"/>
              </w:rPr>
              <w:t>（1）</w:t>
            </w:r>
            <w:r>
              <w:rPr>
                <w:b/>
                <w:lang w:eastAsia="zh-CN"/>
              </w:rPr>
              <w:t>环境空气</w:t>
            </w:r>
          </w:p>
          <w:p>
            <w:pPr>
              <w:ind w:firstLine="456"/>
              <w:rPr>
                <w:rFonts w:cs="Times New Roman"/>
                <w:b/>
                <w:lang w:eastAsia="zh-CN"/>
              </w:rPr>
            </w:pPr>
            <w:r>
              <w:rPr>
                <w:rFonts w:cs="Times New Roman"/>
                <w:lang w:eastAsia="zh-CN"/>
              </w:rPr>
              <w:t>本项目所在区域</w:t>
            </w:r>
            <w:r>
              <w:rPr>
                <w:lang w:eastAsia="zh-CN"/>
              </w:rPr>
              <w:t>NO</w:t>
            </w:r>
            <w:r>
              <w:rPr>
                <w:vertAlign w:val="subscript"/>
                <w:lang w:eastAsia="zh-CN"/>
              </w:rPr>
              <w:t>2</w:t>
            </w:r>
            <w:r>
              <w:rPr>
                <w:lang w:eastAsia="zh-CN"/>
              </w:rPr>
              <w:t>、PM</w:t>
            </w:r>
            <w:r>
              <w:rPr>
                <w:vertAlign w:val="subscript"/>
                <w:lang w:eastAsia="zh-CN"/>
              </w:rPr>
              <w:t>10</w:t>
            </w:r>
            <w:r>
              <w:rPr>
                <w:lang w:eastAsia="zh-CN"/>
              </w:rPr>
              <w:t>、PM</w:t>
            </w:r>
            <w:r>
              <w:rPr>
                <w:vertAlign w:val="subscript"/>
                <w:lang w:eastAsia="zh-CN"/>
              </w:rPr>
              <w:t>2.5</w:t>
            </w:r>
            <w:r>
              <w:rPr>
                <w:lang w:eastAsia="zh-CN"/>
              </w:rPr>
              <w:t>、O</w:t>
            </w:r>
            <w:r>
              <w:rPr>
                <w:vertAlign w:val="subscript"/>
                <w:lang w:eastAsia="zh-CN"/>
              </w:rPr>
              <w:t>3</w:t>
            </w:r>
            <w:r>
              <w:rPr>
                <w:lang w:eastAsia="zh-CN"/>
              </w:rPr>
              <w:t>年均值存在超标情况，则可判定项目所在区域为不达标区。</w:t>
            </w:r>
          </w:p>
          <w:p>
            <w:pPr>
              <w:ind w:firstLine="458"/>
              <w:rPr>
                <w:b/>
                <w:lang w:eastAsia="zh-CN"/>
              </w:rPr>
            </w:pPr>
            <w:r>
              <w:rPr>
                <w:b/>
                <w:lang w:eastAsia="zh-CN"/>
              </w:rPr>
              <w:t>（2）地表水环境质量现状</w:t>
            </w:r>
          </w:p>
          <w:p>
            <w:pPr>
              <w:ind w:firstLine="456"/>
              <w:rPr>
                <w:lang w:eastAsia="zh-CN"/>
              </w:rPr>
            </w:pPr>
            <w:r>
              <w:rPr>
                <w:rFonts w:hint="eastAsia"/>
                <w:lang w:val="zh-CN" w:eastAsia="zh-CN"/>
              </w:rPr>
              <w:t>根据濮阳市环境质量月报（</w:t>
            </w:r>
            <w:r>
              <w:rPr>
                <w:rFonts w:hint="eastAsia"/>
                <w:lang w:eastAsia="zh-CN"/>
              </w:rPr>
              <w:t>2018年12月份），南乐水文站</w:t>
            </w:r>
            <w:r>
              <w:rPr>
                <w:lang w:val="zh-CN" w:eastAsia="zh-CN"/>
              </w:rPr>
              <w:t>断面</w:t>
            </w:r>
            <w:r>
              <w:rPr>
                <w:lang w:eastAsia="zh-CN"/>
              </w:rPr>
              <w:t>COD</w:t>
            </w:r>
            <w:r>
              <w:rPr>
                <w:rFonts w:hint="eastAsia"/>
                <w:lang w:eastAsia="zh-CN"/>
              </w:rPr>
              <w:t>、NH</w:t>
            </w:r>
            <w:r>
              <w:rPr>
                <w:rFonts w:hint="eastAsia"/>
                <w:vertAlign w:val="subscript"/>
                <w:lang w:eastAsia="zh-CN"/>
              </w:rPr>
              <w:t>3</w:t>
            </w:r>
            <w:r>
              <w:rPr>
                <w:rFonts w:hint="eastAsia"/>
                <w:lang w:eastAsia="zh-CN"/>
              </w:rPr>
              <w:t>-N、总磷均能</w:t>
            </w:r>
            <w:r>
              <w:rPr>
                <w:lang w:eastAsia="zh-CN"/>
              </w:rPr>
              <w:t>满足《地表水环境质量标准》（GB3838-2002）</w:t>
            </w:r>
            <w:r>
              <w:rPr>
                <w:rFonts w:hint="eastAsia"/>
                <w:lang w:eastAsia="zh-CN"/>
              </w:rPr>
              <w:t>Ⅳ</w:t>
            </w:r>
            <w:r>
              <w:rPr>
                <w:lang w:eastAsia="zh-CN"/>
              </w:rPr>
              <w:t>类标准</w:t>
            </w:r>
            <w:r>
              <w:rPr>
                <w:rFonts w:hint="eastAsia"/>
                <w:lang w:eastAsia="zh-CN"/>
              </w:rPr>
              <w:t>。</w:t>
            </w:r>
          </w:p>
          <w:p>
            <w:pPr>
              <w:ind w:firstLine="458"/>
              <w:rPr>
                <w:b/>
                <w:lang w:eastAsia="zh-CN"/>
              </w:rPr>
            </w:pPr>
            <w:r>
              <w:rPr>
                <w:b/>
                <w:lang w:eastAsia="zh-CN"/>
              </w:rPr>
              <w:t>（3）声环境质量现状</w:t>
            </w:r>
          </w:p>
          <w:p>
            <w:pPr>
              <w:ind w:firstLine="456"/>
              <w:rPr>
                <w:lang w:eastAsia="zh-CN"/>
              </w:rPr>
            </w:pPr>
            <w:r>
              <w:rPr>
                <w:lang w:eastAsia="zh-CN"/>
              </w:rPr>
              <w:t>本项目场界四周昼、夜间噪声均满足《声环境质量标准》（GB3096-2008）中3类标准要求；敏感点处昼、夜间噪声均满足《声环境质量标准》（GB3096-2008）中2类标准要求。</w:t>
            </w:r>
          </w:p>
          <w:p>
            <w:pPr>
              <w:ind w:firstLine="516" w:firstLineChars="225"/>
              <w:rPr>
                <w:rFonts w:cs="Times New Roman"/>
                <w:b/>
                <w:lang w:eastAsia="zh-CN"/>
              </w:rPr>
            </w:pPr>
            <w:r>
              <w:rPr>
                <w:rFonts w:cs="Times New Roman"/>
                <w:b/>
                <w:lang w:eastAsia="zh-CN"/>
              </w:rPr>
              <w:t>3.环境影响分析结论</w:t>
            </w:r>
          </w:p>
          <w:p>
            <w:pPr>
              <w:ind w:firstLine="458"/>
              <w:rPr>
                <w:b/>
                <w:lang w:val="zh-CN" w:eastAsia="zh-CN"/>
              </w:rPr>
            </w:pPr>
            <w:r>
              <w:rPr>
                <w:b/>
                <w:lang w:eastAsia="zh-CN"/>
              </w:rPr>
              <w:t>（1）</w:t>
            </w:r>
            <w:r>
              <w:rPr>
                <w:b/>
                <w:lang w:val="zh-CN" w:eastAsia="zh-CN"/>
              </w:rPr>
              <w:t>废气</w:t>
            </w:r>
          </w:p>
          <w:p>
            <w:pPr>
              <w:ind w:firstLine="456"/>
              <w:rPr>
                <w:lang w:eastAsia="zh-CN"/>
              </w:rPr>
            </w:pPr>
            <w:r>
              <w:rPr>
                <w:rFonts w:hint="eastAsia"/>
                <w:lang w:eastAsia="zh-CN"/>
              </w:rPr>
              <w:t>本项目废气主要为</w:t>
            </w:r>
            <w:r>
              <w:rPr>
                <w:rFonts w:cs="Times New Roman"/>
                <w:lang w:eastAsia="zh-CN"/>
              </w:rPr>
              <w:t>燃气废气及锻造烟尘</w:t>
            </w:r>
            <w:r>
              <w:rPr>
                <w:rFonts w:hint="eastAsia"/>
                <w:lang w:eastAsia="zh-CN"/>
              </w:rPr>
              <w:t>。</w:t>
            </w:r>
            <w:r>
              <w:rPr>
                <w:rFonts w:cs="Times New Roman"/>
                <w:lang w:eastAsia="zh-CN"/>
              </w:rPr>
              <w:t>燃气废气及锻造烟尘经袋式除尘器处理后通过</w:t>
            </w:r>
            <w:r>
              <w:rPr>
                <w:rFonts w:ascii="TimesNewRomanPSMT" w:eastAsia="TimesNewRomanPSMT" w:cs="TimesNewRomanPSMT" w:hAnsiTheme="minorHAnsi"/>
                <w:szCs w:val="24"/>
                <w:lang w:eastAsia="zh-CN"/>
              </w:rPr>
              <w:t>15m</w:t>
            </w:r>
            <w:r>
              <w:rPr>
                <w:rFonts w:hint="eastAsia" w:ascii="宋体" w:cs="宋体" w:hAnsiTheme="minorHAnsi"/>
                <w:szCs w:val="24"/>
                <w:lang w:eastAsia="zh-CN"/>
              </w:rPr>
              <w:t>高排气筒排放，废气中各污染物排放浓度均满足</w:t>
            </w:r>
            <w:r>
              <w:rPr>
                <w:rFonts w:hint="eastAsia"/>
                <w:lang w:eastAsia="zh-CN"/>
              </w:rPr>
              <w:t>《工业炉窑大气污染物排放标准》（DB41 1066-2015）大气污染物特别排放限值，同时满足《河南省2019年工业炉窑污染治理方案》。</w:t>
            </w:r>
            <w:r>
              <w:rPr>
                <w:lang w:eastAsia="zh-CN"/>
              </w:rPr>
              <w:t>经采取以上措施后，本项目废气对周围环境产生影响较小。</w:t>
            </w:r>
          </w:p>
          <w:p>
            <w:pPr>
              <w:ind w:firstLine="458"/>
              <w:rPr>
                <w:b/>
                <w:lang w:val="zh-CN" w:eastAsia="zh-CN"/>
              </w:rPr>
            </w:pPr>
            <w:r>
              <w:rPr>
                <w:b/>
                <w:lang w:val="zh-CN" w:eastAsia="zh-CN"/>
              </w:rPr>
              <w:t>（2）废水</w:t>
            </w:r>
          </w:p>
          <w:p>
            <w:pPr>
              <w:ind w:firstLine="456"/>
              <w:rPr>
                <w:rFonts w:cs="Times New Roman"/>
                <w:lang w:eastAsia="zh-CN"/>
              </w:rPr>
            </w:pPr>
            <w:r>
              <w:rPr>
                <w:rFonts w:hint="eastAsia"/>
                <w:lang w:eastAsia="zh-CN"/>
              </w:rPr>
              <w:t>本项目营运期无生产废水产生，不新增劳动定员，不新增生活污水。</w:t>
            </w:r>
          </w:p>
          <w:p>
            <w:pPr>
              <w:ind w:firstLine="458"/>
              <w:rPr>
                <w:b/>
                <w:lang w:eastAsia="zh-CN"/>
              </w:rPr>
            </w:pPr>
            <w:r>
              <w:rPr>
                <w:b/>
                <w:lang w:eastAsia="zh-CN"/>
              </w:rPr>
              <w:t>（3）噪声</w:t>
            </w:r>
          </w:p>
          <w:p>
            <w:pPr>
              <w:ind w:firstLine="456"/>
              <w:rPr>
                <w:lang w:eastAsia="zh-CN"/>
              </w:rPr>
            </w:pPr>
            <w:r>
              <w:rPr>
                <w:lang w:eastAsia="zh-CN"/>
              </w:rPr>
              <w:t>项目噪声主要为箱式天然气炉运行噪声。通过采取</w:t>
            </w:r>
            <w:r>
              <w:rPr>
                <w:rFonts w:hint="eastAsia"/>
                <w:szCs w:val="21"/>
                <w:lang w:eastAsia="zh-CN"/>
              </w:rPr>
              <w:t>减振、合理布局</w:t>
            </w:r>
            <w:r>
              <w:rPr>
                <w:lang w:eastAsia="zh-CN"/>
              </w:rPr>
              <w:t>等措施后，厂界噪声满足《工业企业厂界环境噪声排放标准》（GB12348-2008）3类标准要求，对周围环境产生的影响较小。</w:t>
            </w:r>
          </w:p>
          <w:p>
            <w:pPr>
              <w:ind w:firstLine="458"/>
              <w:rPr>
                <w:b/>
                <w:lang w:val="zh-CN" w:eastAsia="zh-CN"/>
              </w:rPr>
            </w:pPr>
            <w:r>
              <w:rPr>
                <w:b/>
                <w:lang w:val="zh-CN" w:eastAsia="zh-CN"/>
              </w:rPr>
              <w:t>（4）固体废物</w:t>
            </w:r>
          </w:p>
          <w:p>
            <w:pPr>
              <w:ind w:firstLine="456"/>
              <w:rPr>
                <w:lang w:eastAsia="zh-CN"/>
              </w:rPr>
            </w:pPr>
            <w:r>
              <w:rPr>
                <w:rFonts w:hint="eastAsia"/>
                <w:lang w:eastAsia="zh-CN"/>
              </w:rPr>
              <w:t>本项目生产过程中无固废产生，项目不新增劳动定员，不新增生活垃圾。</w:t>
            </w:r>
          </w:p>
          <w:p>
            <w:pPr>
              <w:ind w:firstLine="458"/>
              <w:rPr>
                <w:b/>
                <w:lang w:eastAsia="zh-CN"/>
              </w:rPr>
            </w:pPr>
            <w:r>
              <w:rPr>
                <w:b/>
                <w:lang w:eastAsia="zh-CN"/>
              </w:rPr>
              <w:t>4.总量控制指标</w:t>
            </w:r>
          </w:p>
          <w:p>
            <w:pPr>
              <w:ind w:firstLine="456"/>
              <w:rPr>
                <w:rFonts w:eastAsia="PMingLiU"/>
                <w:lang w:val="en-GB" w:eastAsia="zh-TW"/>
              </w:rPr>
            </w:pPr>
            <w:r>
              <w:rPr>
                <w:lang w:val="en-GB" w:eastAsia="zh-TW"/>
              </w:rPr>
              <w:t>评价按照国家及地方环保部门总量控制的要求，提出本项目完成后污染物总量控制建议指标，作为地方环境管理的依据。</w:t>
            </w:r>
          </w:p>
          <w:p>
            <w:pPr>
              <w:widowControl/>
              <w:autoSpaceDE w:val="0"/>
              <w:autoSpaceDN w:val="0"/>
              <w:ind w:firstLine="456"/>
              <w:rPr>
                <w:lang w:eastAsia="zh-CN"/>
              </w:rPr>
            </w:pPr>
            <w:r>
              <w:rPr>
                <w:rFonts w:hint="eastAsia"/>
                <w:lang w:eastAsia="zh-CN"/>
              </w:rPr>
              <w:t>本项目属于技术改造项目。生产过程中无生产废水产生，不新增劳动定员，不新增生活污水，新增污染物为废气。</w:t>
            </w:r>
          </w:p>
          <w:p>
            <w:pPr>
              <w:ind w:firstLine="456"/>
              <w:rPr>
                <w:lang w:eastAsia="zh-CN"/>
              </w:rPr>
            </w:pPr>
            <w:r>
              <w:rPr>
                <w:rFonts w:cs="Times New Roman"/>
                <w:lang w:eastAsia="zh-CN"/>
              </w:rPr>
              <w:t>本次技改工程完成后，新增总量指标</w:t>
            </w:r>
            <w:r>
              <w:rPr>
                <w:lang w:eastAsia="zh-CN"/>
              </w:rPr>
              <w:t>SO</w:t>
            </w:r>
            <w:r>
              <w:rPr>
                <w:vertAlign w:val="subscript"/>
                <w:lang w:eastAsia="zh-CN"/>
              </w:rPr>
              <w:t>2</w:t>
            </w:r>
            <w:r>
              <w:rPr>
                <w:lang w:eastAsia="zh-CN"/>
              </w:rPr>
              <w:t>：0</w:t>
            </w:r>
            <w:r>
              <w:rPr>
                <w:rFonts w:hint="eastAsia"/>
                <w:lang w:eastAsia="zh-CN"/>
              </w:rPr>
              <w:t>.</w:t>
            </w:r>
            <w:r>
              <w:rPr>
                <w:lang w:eastAsia="zh-CN"/>
              </w:rPr>
              <w:t>0252</w:t>
            </w:r>
            <w:r>
              <w:rPr>
                <w:rFonts w:hint="eastAsia"/>
                <w:lang w:eastAsia="zh-CN"/>
              </w:rPr>
              <w:t>t/a；NO</w:t>
            </w:r>
            <w:r>
              <w:rPr>
                <w:rFonts w:hint="eastAsia"/>
                <w:vertAlign w:val="subscript"/>
                <w:lang w:eastAsia="zh-CN"/>
              </w:rPr>
              <w:t>X</w:t>
            </w:r>
            <w:r>
              <w:rPr>
                <w:rFonts w:hint="eastAsia"/>
                <w:lang w:eastAsia="zh-CN"/>
              </w:rPr>
              <w:t>：</w:t>
            </w:r>
            <w:r>
              <w:rPr>
                <w:lang w:eastAsia="zh-CN"/>
              </w:rPr>
              <w:t>0.1179</w:t>
            </w:r>
            <w:r>
              <w:rPr>
                <w:rFonts w:hint="eastAsia"/>
                <w:lang w:eastAsia="zh-CN"/>
              </w:rPr>
              <w:t>t/a。</w:t>
            </w:r>
          </w:p>
          <w:p>
            <w:pPr>
              <w:ind w:firstLine="458"/>
              <w:rPr>
                <w:b/>
                <w:lang w:eastAsia="zh-CN"/>
              </w:rPr>
            </w:pPr>
            <w:r>
              <w:rPr>
                <w:b/>
                <w:lang w:eastAsia="zh-CN"/>
              </w:rPr>
              <w:t>二、评价建议</w:t>
            </w:r>
          </w:p>
          <w:p>
            <w:pPr>
              <w:ind w:firstLine="456"/>
              <w:rPr>
                <w:lang w:eastAsia="zh-CN"/>
              </w:rPr>
            </w:pPr>
            <w:r>
              <w:rPr>
                <w:lang w:eastAsia="zh-CN"/>
              </w:rPr>
              <w:t>（1）项目建成后，严格落实环评建议中提出的环保措施，将营运期对周围环境的影响降至最低。</w:t>
            </w:r>
          </w:p>
          <w:p>
            <w:pPr>
              <w:ind w:firstLine="456"/>
              <w:rPr>
                <w:lang w:eastAsia="zh-CN"/>
              </w:rPr>
            </w:pPr>
            <w:r>
              <w:rPr>
                <w:lang w:eastAsia="zh-CN"/>
              </w:rPr>
              <w:t>（2）运营期加强内部人员管理，指定专人分管环保工作，制定专门的环境管理规章制度，加强环境管理工作。</w:t>
            </w:r>
          </w:p>
          <w:p>
            <w:pPr>
              <w:ind w:firstLine="456"/>
              <w:rPr>
                <w:lang w:eastAsia="zh-CN"/>
              </w:rPr>
            </w:pPr>
            <w:r>
              <w:rPr>
                <w:lang w:eastAsia="zh-CN"/>
              </w:rPr>
              <w:t>（3）加强与环保部门的沟通，并听取项目周边单位对环境影响的反映和意见，并接受当地环境保护部门的监督和管理。</w:t>
            </w:r>
          </w:p>
          <w:p>
            <w:pPr>
              <w:ind w:firstLine="456"/>
              <w:rPr>
                <w:lang w:eastAsia="zh-CN"/>
              </w:rPr>
            </w:pPr>
            <w:r>
              <w:rPr>
                <w:lang w:eastAsia="zh-CN"/>
              </w:rPr>
              <w:t>（4）严格按照环保要求落实报告表中的其它各项环保措施，减少本项目的影响和外界环境的影响，确保各项污染物均得到达标排放和妥善处置。</w:t>
            </w:r>
          </w:p>
          <w:p>
            <w:pPr>
              <w:ind w:firstLine="458"/>
              <w:rPr>
                <w:b/>
                <w:lang w:eastAsia="zh-CN"/>
              </w:rPr>
            </w:pPr>
            <w:r>
              <w:rPr>
                <w:b/>
                <w:lang w:eastAsia="zh-CN"/>
              </w:rPr>
              <w:t>三、评价总结论</w:t>
            </w:r>
          </w:p>
          <w:p>
            <w:pPr>
              <w:ind w:firstLine="458"/>
              <w:rPr>
                <w:rFonts w:cs="Times New Roman"/>
                <w:color w:val="FF0000"/>
                <w:szCs w:val="24"/>
                <w:lang w:eastAsia="zh-CN"/>
              </w:rPr>
            </w:pPr>
            <w:r>
              <w:rPr>
                <w:b/>
                <w:snapToGrid w:val="0"/>
                <w:lang w:eastAsia="zh-CN"/>
              </w:rPr>
              <w:t>综上所述，濮阳市海华石油机械有限公司锻件加热炉改造项目的建设符合国家产业政策，项目选址符合土地和规划要求。</w:t>
            </w:r>
            <w:r>
              <w:rPr>
                <w:b/>
                <w:lang w:eastAsia="zh-CN"/>
              </w:rPr>
              <w:t>项目运营期的各项污染物在认真落实评价提出的各项污染防治措施治理后可达标排放或有效处置，对周围环境影响较小。因此，从环保角度分析，认为该项目建设是可行的。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7" w:hRule="atLeast"/>
          <w:jc w:val="center"/>
        </w:trPr>
        <w:tc>
          <w:tcPr>
            <w:tcW w:w="8890" w:type="dxa"/>
          </w:tcPr>
          <w:p>
            <w:pPr>
              <w:ind w:firstLine="458"/>
              <w:rPr>
                <w:rFonts w:cs="Times New Roman"/>
                <w:b/>
                <w:lang w:eastAsia="zh-CN"/>
              </w:rPr>
            </w:pPr>
          </w:p>
          <w:p>
            <w:pPr>
              <w:ind w:firstLine="458"/>
              <w:rPr>
                <w:rFonts w:cs="Times New Roman"/>
                <w:b/>
                <w:lang w:eastAsia="zh-CN"/>
              </w:rPr>
            </w:pPr>
            <w:r>
              <w:rPr>
                <w:rFonts w:cs="Times New Roman"/>
                <w:b/>
                <w:lang w:eastAsia="zh-CN"/>
              </w:rPr>
              <w:t>预审意见：</w:t>
            </w:r>
          </w:p>
          <w:p>
            <w:pPr>
              <w:ind w:firstLine="458"/>
              <w:rPr>
                <w:rFonts w:cs="Times New Roman"/>
                <w:b/>
                <w:lang w:eastAsia="zh-CN"/>
              </w:rPr>
            </w:pPr>
          </w:p>
          <w:p>
            <w:pPr>
              <w:ind w:firstLine="458"/>
              <w:rPr>
                <w:rFonts w:cs="Times New Roman"/>
                <w:b/>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r>
              <w:rPr>
                <w:rFonts w:cs="Times New Roman"/>
                <w:lang w:eastAsia="zh-CN"/>
              </w:rPr>
              <w:t xml:space="preserve">                                                       公  章</w:t>
            </w:r>
          </w:p>
          <w:p>
            <w:pPr>
              <w:ind w:firstLine="456"/>
              <w:rPr>
                <w:rFonts w:cs="Times New Roman"/>
                <w:lang w:eastAsia="zh-CN"/>
              </w:rPr>
            </w:pPr>
            <w:r>
              <w:rPr>
                <w:rFonts w:cs="Times New Roman"/>
                <w:lang w:eastAsia="zh-CN"/>
              </w:rPr>
              <w:t xml:space="preserve"> </w:t>
            </w:r>
          </w:p>
          <w:p>
            <w:pPr>
              <w:ind w:firstLine="456"/>
              <w:rPr>
                <w:rFonts w:cs="Times New Roman"/>
                <w:lang w:eastAsia="zh-CN"/>
              </w:rPr>
            </w:pPr>
            <w:r>
              <w:rPr>
                <w:rFonts w:cs="Times New Roman"/>
                <w:lang w:eastAsia="zh-CN"/>
              </w:rPr>
              <w:t>经办人：                                     年      月      日</w:t>
            </w:r>
          </w:p>
          <w:p>
            <w:pPr>
              <w:ind w:firstLine="456"/>
              <w:rPr>
                <w:rFonts w:cs="Times New Roman"/>
                <w:lang w:eastAsia="zh-CN"/>
              </w:rPr>
            </w:pPr>
          </w:p>
          <w:p>
            <w:pPr>
              <w:ind w:firstLine="456"/>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8" w:hRule="atLeast"/>
          <w:jc w:val="center"/>
        </w:trPr>
        <w:tc>
          <w:tcPr>
            <w:tcW w:w="8890" w:type="dxa"/>
            <w:tcBorders>
              <w:bottom w:val="single" w:color="auto" w:sz="4" w:space="0"/>
            </w:tcBorders>
          </w:tcPr>
          <w:p>
            <w:pPr>
              <w:ind w:firstLine="458"/>
              <w:rPr>
                <w:rFonts w:cs="Times New Roman"/>
                <w:b/>
                <w:lang w:eastAsia="zh-CN"/>
              </w:rPr>
            </w:pPr>
          </w:p>
          <w:p>
            <w:pPr>
              <w:ind w:firstLine="458"/>
              <w:rPr>
                <w:rFonts w:cs="Times New Roman"/>
                <w:b/>
                <w:lang w:eastAsia="zh-CN"/>
              </w:rPr>
            </w:pPr>
            <w:r>
              <w:rPr>
                <w:rFonts w:cs="Times New Roman"/>
                <w:b/>
                <w:lang w:eastAsia="zh-CN"/>
              </w:rPr>
              <w:t>下一级环境保护行政主管部门审查意见：</w:t>
            </w:r>
          </w:p>
          <w:p>
            <w:pPr>
              <w:ind w:firstLine="458"/>
              <w:rPr>
                <w:rFonts w:cs="Times New Roman"/>
                <w:b/>
                <w:lang w:eastAsia="zh-CN"/>
              </w:rPr>
            </w:pPr>
          </w:p>
          <w:p>
            <w:pPr>
              <w:ind w:firstLine="458"/>
              <w:rPr>
                <w:rFonts w:cs="Times New Roman"/>
                <w:b/>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rPr>
            </w:pPr>
            <w:r>
              <w:rPr>
                <w:rFonts w:cs="Times New Roman"/>
                <w:lang w:eastAsia="zh-CN"/>
              </w:rPr>
              <w:t xml:space="preserve">                                                           </w:t>
            </w:r>
            <w:r>
              <w:rPr>
                <w:rFonts w:cs="Times New Roman"/>
              </w:rPr>
              <w:t>公  章</w:t>
            </w:r>
          </w:p>
          <w:p>
            <w:pPr>
              <w:ind w:firstLine="456"/>
              <w:rPr>
                <w:rFonts w:cs="Times New Roman"/>
              </w:rPr>
            </w:pPr>
          </w:p>
          <w:p>
            <w:pPr>
              <w:ind w:firstLine="456"/>
              <w:rPr>
                <w:rFonts w:cs="Times New Roman"/>
              </w:rPr>
            </w:pPr>
            <w:r>
              <w:rPr>
                <w:rFonts w:cs="Times New Roman"/>
              </w:rPr>
              <w:t>经办人：                                       年      月      日</w:t>
            </w:r>
          </w:p>
          <w:p>
            <w:pPr>
              <w:ind w:firstLine="458"/>
              <w:rPr>
                <w:rFonts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6" w:hRule="atLeast"/>
          <w:jc w:val="center"/>
        </w:trPr>
        <w:tc>
          <w:tcPr>
            <w:tcW w:w="8890" w:type="dxa"/>
            <w:tcBorders>
              <w:bottom w:val="single" w:color="auto" w:sz="4" w:space="0"/>
            </w:tcBorders>
          </w:tcPr>
          <w:p>
            <w:pPr>
              <w:ind w:firstLine="458"/>
              <w:rPr>
                <w:rFonts w:cs="Times New Roman"/>
                <w:b/>
                <w:lang w:eastAsia="zh-CN"/>
              </w:rPr>
            </w:pPr>
          </w:p>
          <w:p>
            <w:pPr>
              <w:ind w:firstLine="456"/>
              <w:rPr>
                <w:rFonts w:cs="Times New Roman"/>
                <w:lang w:eastAsia="zh-CN"/>
              </w:rPr>
            </w:pPr>
            <w:r>
              <w:rPr>
                <w:rFonts w:cs="Times New Roman"/>
                <w:lang w:eastAsia="zh-CN"/>
              </w:rPr>
              <w:t xml:space="preserve">  审批意见</w:t>
            </w:r>
          </w:p>
          <w:p>
            <w:pPr>
              <w:ind w:firstLine="458"/>
              <w:rPr>
                <w:rFonts w:cs="Times New Roman"/>
                <w:b/>
                <w:lang w:eastAsia="zh-CN"/>
              </w:rPr>
            </w:pPr>
          </w:p>
          <w:p>
            <w:pPr>
              <w:ind w:firstLine="458"/>
              <w:rPr>
                <w:rFonts w:cs="Times New Roman"/>
                <w:b/>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p>
          <w:p>
            <w:pPr>
              <w:ind w:firstLine="456"/>
              <w:rPr>
                <w:rFonts w:cs="Times New Roman"/>
                <w:lang w:eastAsia="zh-CN"/>
              </w:rPr>
            </w:pPr>
            <w:r>
              <w:rPr>
                <w:rFonts w:cs="Times New Roman"/>
                <w:lang w:eastAsia="zh-CN"/>
              </w:rPr>
              <w:t xml:space="preserve">                                                             公  章</w:t>
            </w:r>
          </w:p>
          <w:p>
            <w:pPr>
              <w:ind w:firstLine="456"/>
              <w:rPr>
                <w:rFonts w:cs="Times New Roman"/>
                <w:lang w:eastAsia="zh-CN"/>
              </w:rPr>
            </w:pPr>
            <w:r>
              <w:rPr>
                <w:rFonts w:cs="Times New Roman"/>
                <w:lang w:eastAsia="zh-CN"/>
              </w:rPr>
              <w:t xml:space="preserve"> </w:t>
            </w:r>
          </w:p>
          <w:p>
            <w:pPr>
              <w:ind w:firstLine="456"/>
              <w:rPr>
                <w:rFonts w:cs="Times New Roman"/>
                <w:lang w:eastAsia="zh-CN"/>
              </w:rPr>
            </w:pPr>
            <w:r>
              <w:rPr>
                <w:rFonts w:cs="Times New Roman"/>
                <w:lang w:eastAsia="zh-CN"/>
              </w:rPr>
              <w:t>经办人：                                         年      月      日</w:t>
            </w:r>
          </w:p>
          <w:p>
            <w:pPr>
              <w:ind w:firstLine="456"/>
              <w:rPr>
                <w:rFonts w:cs="Times New Roman"/>
                <w:lang w:eastAsia="zh-CN"/>
              </w:rPr>
            </w:pPr>
          </w:p>
          <w:p>
            <w:pPr>
              <w:ind w:firstLine="456"/>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6" w:hRule="atLeast"/>
          <w:jc w:val="center"/>
        </w:trPr>
        <w:tc>
          <w:tcPr>
            <w:tcW w:w="8890" w:type="dxa"/>
            <w:tcBorders>
              <w:bottom w:val="single" w:color="auto" w:sz="4" w:space="0"/>
            </w:tcBorders>
          </w:tcPr>
          <w:p>
            <w:pPr>
              <w:ind w:firstLine="458"/>
              <w:jc w:val="center"/>
              <w:rPr>
                <w:rFonts w:cs="Times New Roman"/>
                <w:b/>
                <w:color w:val="000000" w:themeColor="text1"/>
                <w:lang w:eastAsia="zh-CN"/>
                <w14:textFill>
                  <w14:solidFill>
                    <w14:schemeClr w14:val="tx1"/>
                  </w14:solidFill>
                </w14:textFill>
              </w:rPr>
            </w:pPr>
            <w:r>
              <w:rPr>
                <w:rFonts w:cs="Times New Roman"/>
                <w:b/>
                <w:color w:val="000000" w:themeColor="text1"/>
                <w:lang w:eastAsia="zh-CN"/>
                <w14:textFill>
                  <w14:solidFill>
                    <w14:schemeClr w14:val="tx1"/>
                  </w14:solidFill>
                </w14:textFill>
              </w:rPr>
              <w:t>注    释</w:t>
            </w:r>
          </w:p>
          <w:p>
            <w:pPr>
              <w:spacing w:line="440" w:lineRule="exact"/>
              <w:ind w:firstLine="456"/>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一、本报告表应附以下附件、附图：</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附图1  地理位置图</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附图2  周边环境示意图</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附图3  平面布置图</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附图</w:t>
            </w:r>
            <w:r>
              <w:rPr>
                <w:rFonts w:hint="eastAsia"/>
                <w:color w:val="000000" w:themeColor="text1"/>
                <w:lang w:eastAsia="zh-CN"/>
                <w14:textFill>
                  <w14:solidFill>
                    <w14:schemeClr w14:val="tx1"/>
                  </w14:solidFill>
                </w14:textFill>
              </w:rPr>
              <w:t>4  项目实景图</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附件1  委托书</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附件2  发改委文件</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附件</w:t>
            </w:r>
            <w:r>
              <w:rPr>
                <w:rFonts w:hint="eastAsia"/>
                <w:color w:val="000000" w:themeColor="text1"/>
                <w:lang w:eastAsia="zh-CN"/>
                <w14:textFill>
                  <w14:solidFill>
                    <w14:schemeClr w14:val="tx1"/>
                  </w14:solidFill>
                </w14:textFill>
              </w:rPr>
              <w:t>3  国土文件</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附件4  规划文件</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附件</w:t>
            </w:r>
            <w:r>
              <w:rPr>
                <w:rFonts w:hint="eastAsia"/>
                <w:color w:val="000000" w:themeColor="text1"/>
                <w:lang w:eastAsia="zh-CN"/>
                <w14:textFill>
                  <w14:solidFill>
                    <w14:schemeClr w14:val="tx1"/>
                  </w14:solidFill>
                </w14:textFill>
              </w:rPr>
              <w:t xml:space="preserve">5  </w:t>
            </w:r>
            <w:r>
              <w:rPr>
                <w:color w:val="000000" w:themeColor="text1"/>
                <w:lang w:eastAsia="zh-CN"/>
                <w14:textFill>
                  <w14:solidFill>
                    <w14:schemeClr w14:val="tx1"/>
                  </w14:solidFill>
                </w14:textFill>
              </w:rPr>
              <w:t>执行标准</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附件7</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监测报告</w:t>
            </w:r>
          </w:p>
          <w:p>
            <w:pPr>
              <w:spacing w:line="440" w:lineRule="exact"/>
              <w:ind w:firstLine="882" w:firstLineChars="38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附表1  </w:t>
            </w:r>
            <w:r>
              <w:rPr>
                <w:rFonts w:hint="eastAsia"/>
                <w:color w:val="000000" w:themeColor="text1"/>
                <w:lang w:eastAsia="zh-CN"/>
                <w14:textFill>
                  <w14:solidFill>
                    <w14:schemeClr w14:val="tx1"/>
                  </w14:solidFill>
                </w14:textFill>
              </w:rPr>
              <w:t>建设项目大气环境影响评价自查表</w:t>
            </w:r>
          </w:p>
          <w:p>
            <w:pPr>
              <w:spacing w:line="440" w:lineRule="exact"/>
              <w:ind w:firstLine="456"/>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二、如果本报告表不能说明项目产生的污染及对环境造成的影响，应进行专项评价。根据建设项目的特点和当地环境特征，应选下列1~2项进行专项评价。</w:t>
            </w:r>
          </w:p>
          <w:p>
            <w:pPr>
              <w:spacing w:line="440" w:lineRule="exact"/>
              <w:ind w:firstLine="456"/>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1、大气环境影响专项评价</w:t>
            </w:r>
          </w:p>
          <w:p>
            <w:pPr>
              <w:spacing w:line="440" w:lineRule="exact"/>
              <w:ind w:firstLine="456"/>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2、水环境影响专项评价（包括地表水和地下水）</w:t>
            </w:r>
          </w:p>
          <w:p>
            <w:pPr>
              <w:spacing w:line="440" w:lineRule="exact"/>
              <w:ind w:firstLine="456"/>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3、生态影响专项评价</w:t>
            </w:r>
          </w:p>
          <w:p>
            <w:pPr>
              <w:spacing w:line="440" w:lineRule="exact"/>
              <w:ind w:firstLine="456"/>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4、声环境专项评价</w:t>
            </w:r>
          </w:p>
          <w:p>
            <w:pPr>
              <w:spacing w:line="440" w:lineRule="exact"/>
              <w:ind w:firstLine="456"/>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5、土壤影响专项评价</w:t>
            </w:r>
          </w:p>
          <w:p>
            <w:pPr>
              <w:spacing w:line="440" w:lineRule="exact"/>
              <w:ind w:firstLine="456"/>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6、固定废物影响专项评价</w:t>
            </w:r>
          </w:p>
          <w:p>
            <w:pPr>
              <w:spacing w:line="440" w:lineRule="exact"/>
              <w:ind w:firstLine="456"/>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以上专项评价未包括的可另列专项，专项评价按照《环境影响评价技术导则》中的要求进行。</w:t>
            </w:r>
          </w:p>
          <w:p>
            <w:pPr>
              <w:spacing w:line="440" w:lineRule="exact"/>
              <w:ind w:firstLine="456"/>
              <w:rPr>
                <w:rFonts w:cs="Times New Roman"/>
                <w:color w:val="000000" w:themeColor="text1"/>
                <w:lang w:eastAsia="zh-CN"/>
                <w14:textFill>
                  <w14:solidFill>
                    <w14:schemeClr w14:val="tx1"/>
                  </w14:solidFill>
                </w14:textFill>
              </w:rPr>
            </w:pPr>
          </w:p>
          <w:p>
            <w:pPr>
              <w:spacing w:line="440" w:lineRule="exact"/>
              <w:ind w:firstLine="456"/>
              <w:rPr>
                <w:rFonts w:cs="Times New Roman"/>
                <w:color w:val="FF0000"/>
                <w:lang w:eastAsia="zh-CN"/>
              </w:rPr>
            </w:pPr>
          </w:p>
          <w:p>
            <w:pPr>
              <w:spacing w:line="440" w:lineRule="exact"/>
              <w:ind w:firstLine="456"/>
              <w:rPr>
                <w:rFonts w:cs="Times New Roman"/>
                <w:color w:val="FF0000"/>
                <w:lang w:eastAsia="zh-CN"/>
              </w:rPr>
            </w:pPr>
          </w:p>
          <w:p>
            <w:pPr>
              <w:spacing w:line="440" w:lineRule="exact"/>
              <w:ind w:firstLine="456"/>
              <w:rPr>
                <w:rFonts w:cs="Times New Roman"/>
                <w:color w:val="FF0000"/>
                <w:lang w:eastAsia="zh-CN"/>
              </w:rPr>
            </w:pPr>
          </w:p>
          <w:p>
            <w:pPr>
              <w:spacing w:line="440" w:lineRule="exact"/>
              <w:ind w:firstLine="456"/>
              <w:rPr>
                <w:rFonts w:cs="Times New Roman"/>
                <w:color w:val="FF0000"/>
                <w:lang w:eastAsia="zh-CN"/>
              </w:rPr>
            </w:pPr>
          </w:p>
          <w:p>
            <w:pPr>
              <w:spacing w:line="440" w:lineRule="exact"/>
              <w:ind w:firstLine="456"/>
              <w:rPr>
                <w:rFonts w:cs="Times New Roman"/>
                <w:color w:val="FF0000"/>
                <w:lang w:eastAsia="zh-CN"/>
              </w:rPr>
            </w:pPr>
          </w:p>
        </w:tc>
      </w:tr>
    </w:tbl>
    <w:p>
      <w:pPr>
        <w:adjustRightInd w:val="0"/>
        <w:snapToGrid w:val="0"/>
        <w:spacing w:line="240" w:lineRule="auto"/>
        <w:ind w:firstLine="0" w:firstLineChars="0"/>
        <w:jc w:val="center"/>
        <w:rPr>
          <w:rFonts w:cs="Times New Roman"/>
          <w:color w:val="FF0000"/>
          <w:lang w:eastAsia="zh-CN"/>
        </w:rPr>
      </w:pPr>
    </w:p>
    <w:sectPr>
      <w:headerReference r:id="rId8" w:type="default"/>
      <w:footerReference r:id="rId9" w:type="default"/>
      <w:pgSz w:w="11906" w:h="16838"/>
      <w:pgMar w:top="1418" w:right="1418" w:bottom="1418" w:left="1588" w:header="680" w:footer="680" w:gutter="0"/>
      <w:pgNumType w:fmt="numberInDash" w:start="1"/>
      <w:cols w:space="720" w:num="1"/>
      <w:docGrid w:type="linesAndChars" w:linePitch="536" w:charSpace="-2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ind w:firstLine="360"/>
      <w:rPr>
        <w:rStyle w:val="37"/>
      </w:rPr>
    </w:pPr>
    <w:r>
      <w:fldChar w:fldCharType="begin"/>
    </w:r>
    <w:r>
      <w:rPr>
        <w:rStyle w:val="37"/>
      </w:rPr>
      <w:instrText xml:space="preserve">PAGE  </w:instrText>
    </w:r>
    <w:r>
      <w:fldChar w:fldCharType="separate"/>
    </w:r>
    <w:r>
      <w:rPr>
        <w:rStyle w:val="37"/>
      </w:rPr>
      <w:t>27</w:t>
    </w:r>
    <w:r>
      <w:fldChar w:fldCharType="end"/>
    </w:r>
  </w:p>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ind w:firstLine="360"/>
      <w:rPr>
        <w:rStyle w:val="37"/>
      </w:rPr>
    </w:pPr>
    <w:r>
      <w:fldChar w:fldCharType="begin"/>
    </w:r>
    <w:r>
      <w:rPr>
        <w:rStyle w:val="37"/>
      </w:rPr>
      <w:instrText xml:space="preserve">PAGE  </w:instrText>
    </w:r>
    <w:r>
      <w:fldChar w:fldCharType="separate"/>
    </w:r>
    <w:r>
      <w:rPr>
        <w:rStyle w:val="37"/>
      </w:rPr>
      <w:t>- 42 -</w:t>
    </w:r>
    <w:r>
      <w:fldChar w:fldCharType="end"/>
    </w:r>
  </w:p>
  <w:p>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0" w:firstLineChars="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2"/>
      <w:numFmt w:val="decimal"/>
      <w:suff w:val="nothing"/>
      <w:lvlText w:val="（%1）"/>
      <w:lvlJc w:val="left"/>
    </w:lvl>
  </w:abstractNum>
  <w:abstractNum w:abstractNumId="1">
    <w:nsid w:val="18693593"/>
    <w:multiLevelType w:val="multilevel"/>
    <w:tmpl w:val="1869359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documentProtection w:enforcement="0"/>
  <w:defaultTabStop w:val="420"/>
  <w:drawingGridHorizontalSpacing w:val="114"/>
  <w:drawingGridVerticalSpacing w:val="2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EE"/>
    <w:rsid w:val="00000553"/>
    <w:rsid w:val="00000954"/>
    <w:rsid w:val="00001151"/>
    <w:rsid w:val="0000345C"/>
    <w:rsid w:val="000042D3"/>
    <w:rsid w:val="000043BE"/>
    <w:rsid w:val="00005DC9"/>
    <w:rsid w:val="00007035"/>
    <w:rsid w:val="00007CCA"/>
    <w:rsid w:val="00007D79"/>
    <w:rsid w:val="00007EF9"/>
    <w:rsid w:val="0001085A"/>
    <w:rsid w:val="00010AA4"/>
    <w:rsid w:val="00010F10"/>
    <w:rsid w:val="00011387"/>
    <w:rsid w:val="00011483"/>
    <w:rsid w:val="000115A2"/>
    <w:rsid w:val="00012B83"/>
    <w:rsid w:val="00013A07"/>
    <w:rsid w:val="000149D0"/>
    <w:rsid w:val="000152E8"/>
    <w:rsid w:val="00015AB6"/>
    <w:rsid w:val="00016009"/>
    <w:rsid w:val="00016419"/>
    <w:rsid w:val="00016BC5"/>
    <w:rsid w:val="00017511"/>
    <w:rsid w:val="0001758B"/>
    <w:rsid w:val="00017631"/>
    <w:rsid w:val="0001787D"/>
    <w:rsid w:val="0002029F"/>
    <w:rsid w:val="0002043C"/>
    <w:rsid w:val="00020500"/>
    <w:rsid w:val="00020D70"/>
    <w:rsid w:val="00020E3D"/>
    <w:rsid w:val="00020F47"/>
    <w:rsid w:val="00022B95"/>
    <w:rsid w:val="00022BF8"/>
    <w:rsid w:val="00022D98"/>
    <w:rsid w:val="000233C9"/>
    <w:rsid w:val="0002402F"/>
    <w:rsid w:val="00024088"/>
    <w:rsid w:val="000244F2"/>
    <w:rsid w:val="000247E2"/>
    <w:rsid w:val="00024C81"/>
    <w:rsid w:val="00026A82"/>
    <w:rsid w:val="00026CF9"/>
    <w:rsid w:val="00027578"/>
    <w:rsid w:val="00030452"/>
    <w:rsid w:val="000311EE"/>
    <w:rsid w:val="00031608"/>
    <w:rsid w:val="00032A57"/>
    <w:rsid w:val="00032DBA"/>
    <w:rsid w:val="000334DF"/>
    <w:rsid w:val="000334F3"/>
    <w:rsid w:val="00034943"/>
    <w:rsid w:val="000352F3"/>
    <w:rsid w:val="000354B9"/>
    <w:rsid w:val="00035E88"/>
    <w:rsid w:val="0003655A"/>
    <w:rsid w:val="000369F7"/>
    <w:rsid w:val="00037761"/>
    <w:rsid w:val="00037A87"/>
    <w:rsid w:val="00040006"/>
    <w:rsid w:val="0004072D"/>
    <w:rsid w:val="0004106F"/>
    <w:rsid w:val="00043A05"/>
    <w:rsid w:val="00043BD6"/>
    <w:rsid w:val="00045C40"/>
    <w:rsid w:val="00045D5B"/>
    <w:rsid w:val="00045F1E"/>
    <w:rsid w:val="00046462"/>
    <w:rsid w:val="0004763C"/>
    <w:rsid w:val="00051561"/>
    <w:rsid w:val="000517B3"/>
    <w:rsid w:val="000523DD"/>
    <w:rsid w:val="0005321F"/>
    <w:rsid w:val="0005334A"/>
    <w:rsid w:val="0005411D"/>
    <w:rsid w:val="000547D1"/>
    <w:rsid w:val="00054A56"/>
    <w:rsid w:val="000552BC"/>
    <w:rsid w:val="00055F1E"/>
    <w:rsid w:val="000568C7"/>
    <w:rsid w:val="000573BC"/>
    <w:rsid w:val="00057B07"/>
    <w:rsid w:val="00057EBA"/>
    <w:rsid w:val="00060A76"/>
    <w:rsid w:val="0006102A"/>
    <w:rsid w:val="000627FF"/>
    <w:rsid w:val="00062F14"/>
    <w:rsid w:val="000634FB"/>
    <w:rsid w:val="0006474D"/>
    <w:rsid w:val="0006491A"/>
    <w:rsid w:val="00064C26"/>
    <w:rsid w:val="0006570D"/>
    <w:rsid w:val="00065FFF"/>
    <w:rsid w:val="0006706E"/>
    <w:rsid w:val="00067E7E"/>
    <w:rsid w:val="000700EA"/>
    <w:rsid w:val="00070543"/>
    <w:rsid w:val="0007065F"/>
    <w:rsid w:val="00070B8F"/>
    <w:rsid w:val="0007182C"/>
    <w:rsid w:val="00071F25"/>
    <w:rsid w:val="00072586"/>
    <w:rsid w:val="00073256"/>
    <w:rsid w:val="0007339A"/>
    <w:rsid w:val="000734CB"/>
    <w:rsid w:val="000734F7"/>
    <w:rsid w:val="000735CF"/>
    <w:rsid w:val="00074BFD"/>
    <w:rsid w:val="00074E48"/>
    <w:rsid w:val="00075801"/>
    <w:rsid w:val="0007605D"/>
    <w:rsid w:val="00076C74"/>
    <w:rsid w:val="00077C1B"/>
    <w:rsid w:val="00080B83"/>
    <w:rsid w:val="000810A6"/>
    <w:rsid w:val="00082472"/>
    <w:rsid w:val="000827B2"/>
    <w:rsid w:val="0008379E"/>
    <w:rsid w:val="00083CFD"/>
    <w:rsid w:val="00084035"/>
    <w:rsid w:val="000843A6"/>
    <w:rsid w:val="000843C0"/>
    <w:rsid w:val="000845F2"/>
    <w:rsid w:val="00084EEA"/>
    <w:rsid w:val="00085736"/>
    <w:rsid w:val="00086A22"/>
    <w:rsid w:val="00086A81"/>
    <w:rsid w:val="000870E2"/>
    <w:rsid w:val="00087BD4"/>
    <w:rsid w:val="00090036"/>
    <w:rsid w:val="0009023A"/>
    <w:rsid w:val="000908F1"/>
    <w:rsid w:val="00090AEE"/>
    <w:rsid w:val="0009103E"/>
    <w:rsid w:val="00092974"/>
    <w:rsid w:val="00093E40"/>
    <w:rsid w:val="0009545F"/>
    <w:rsid w:val="0009631C"/>
    <w:rsid w:val="00096761"/>
    <w:rsid w:val="00096DAE"/>
    <w:rsid w:val="000A0CAB"/>
    <w:rsid w:val="000A122F"/>
    <w:rsid w:val="000A1554"/>
    <w:rsid w:val="000A1D6F"/>
    <w:rsid w:val="000A2D09"/>
    <w:rsid w:val="000A3A27"/>
    <w:rsid w:val="000A4279"/>
    <w:rsid w:val="000A523D"/>
    <w:rsid w:val="000A5D73"/>
    <w:rsid w:val="000A5F39"/>
    <w:rsid w:val="000A619A"/>
    <w:rsid w:val="000A6250"/>
    <w:rsid w:val="000A6660"/>
    <w:rsid w:val="000A6765"/>
    <w:rsid w:val="000A744F"/>
    <w:rsid w:val="000A7CD7"/>
    <w:rsid w:val="000B002B"/>
    <w:rsid w:val="000B02FA"/>
    <w:rsid w:val="000B0566"/>
    <w:rsid w:val="000B0FD9"/>
    <w:rsid w:val="000B100F"/>
    <w:rsid w:val="000B18AC"/>
    <w:rsid w:val="000B1FA1"/>
    <w:rsid w:val="000B2347"/>
    <w:rsid w:val="000B37D6"/>
    <w:rsid w:val="000B3944"/>
    <w:rsid w:val="000B3C7B"/>
    <w:rsid w:val="000B4C8E"/>
    <w:rsid w:val="000B4F3A"/>
    <w:rsid w:val="000B5D77"/>
    <w:rsid w:val="000B5D9D"/>
    <w:rsid w:val="000B6427"/>
    <w:rsid w:val="000C0332"/>
    <w:rsid w:val="000C03CA"/>
    <w:rsid w:val="000C049A"/>
    <w:rsid w:val="000C0B52"/>
    <w:rsid w:val="000C1CBB"/>
    <w:rsid w:val="000C33DB"/>
    <w:rsid w:val="000C3687"/>
    <w:rsid w:val="000C39FB"/>
    <w:rsid w:val="000C4569"/>
    <w:rsid w:val="000C499B"/>
    <w:rsid w:val="000C4A43"/>
    <w:rsid w:val="000C515B"/>
    <w:rsid w:val="000C683D"/>
    <w:rsid w:val="000C7388"/>
    <w:rsid w:val="000C73C7"/>
    <w:rsid w:val="000C7658"/>
    <w:rsid w:val="000C77DE"/>
    <w:rsid w:val="000D12B9"/>
    <w:rsid w:val="000D1716"/>
    <w:rsid w:val="000D1F6C"/>
    <w:rsid w:val="000D2187"/>
    <w:rsid w:val="000D292E"/>
    <w:rsid w:val="000D38D1"/>
    <w:rsid w:val="000D4564"/>
    <w:rsid w:val="000D4CBF"/>
    <w:rsid w:val="000D5053"/>
    <w:rsid w:val="000D5623"/>
    <w:rsid w:val="000D57CF"/>
    <w:rsid w:val="000D62E0"/>
    <w:rsid w:val="000D662E"/>
    <w:rsid w:val="000D743E"/>
    <w:rsid w:val="000D753B"/>
    <w:rsid w:val="000D7E82"/>
    <w:rsid w:val="000E00AE"/>
    <w:rsid w:val="000E0ABF"/>
    <w:rsid w:val="000E0BCF"/>
    <w:rsid w:val="000E0DA2"/>
    <w:rsid w:val="000E1B22"/>
    <w:rsid w:val="000E1B3F"/>
    <w:rsid w:val="000E1CFF"/>
    <w:rsid w:val="000E28C6"/>
    <w:rsid w:val="000E31FC"/>
    <w:rsid w:val="000E3403"/>
    <w:rsid w:val="000E35C0"/>
    <w:rsid w:val="000E6977"/>
    <w:rsid w:val="000E7811"/>
    <w:rsid w:val="000E7FF7"/>
    <w:rsid w:val="000F1B1E"/>
    <w:rsid w:val="000F1D8D"/>
    <w:rsid w:val="000F1EC5"/>
    <w:rsid w:val="000F2F8C"/>
    <w:rsid w:val="000F31FA"/>
    <w:rsid w:val="000F34FD"/>
    <w:rsid w:val="000F3733"/>
    <w:rsid w:val="000F38C2"/>
    <w:rsid w:val="000F4FCB"/>
    <w:rsid w:val="000F5DF0"/>
    <w:rsid w:val="000F5E30"/>
    <w:rsid w:val="000F5F39"/>
    <w:rsid w:val="000F6310"/>
    <w:rsid w:val="00101085"/>
    <w:rsid w:val="00102178"/>
    <w:rsid w:val="0010254B"/>
    <w:rsid w:val="001028B6"/>
    <w:rsid w:val="001034B6"/>
    <w:rsid w:val="00103C51"/>
    <w:rsid w:val="00103D0E"/>
    <w:rsid w:val="00103F9F"/>
    <w:rsid w:val="00104307"/>
    <w:rsid w:val="00104F9B"/>
    <w:rsid w:val="001051E3"/>
    <w:rsid w:val="00105631"/>
    <w:rsid w:val="00105B57"/>
    <w:rsid w:val="00105D24"/>
    <w:rsid w:val="00105D51"/>
    <w:rsid w:val="00105D73"/>
    <w:rsid w:val="00105DEF"/>
    <w:rsid w:val="00105FEB"/>
    <w:rsid w:val="001063A3"/>
    <w:rsid w:val="0010654A"/>
    <w:rsid w:val="001066A0"/>
    <w:rsid w:val="00106ADB"/>
    <w:rsid w:val="00106C64"/>
    <w:rsid w:val="001076B4"/>
    <w:rsid w:val="00110888"/>
    <w:rsid w:val="00110B59"/>
    <w:rsid w:val="001111C6"/>
    <w:rsid w:val="00111235"/>
    <w:rsid w:val="001119B4"/>
    <w:rsid w:val="00111ADC"/>
    <w:rsid w:val="00111C9F"/>
    <w:rsid w:val="00112C76"/>
    <w:rsid w:val="00114FED"/>
    <w:rsid w:val="001152CA"/>
    <w:rsid w:val="00115DA5"/>
    <w:rsid w:val="001163C3"/>
    <w:rsid w:val="001171C9"/>
    <w:rsid w:val="00117724"/>
    <w:rsid w:val="00117FF9"/>
    <w:rsid w:val="00120965"/>
    <w:rsid w:val="001214FD"/>
    <w:rsid w:val="001217EE"/>
    <w:rsid w:val="001220F6"/>
    <w:rsid w:val="00122361"/>
    <w:rsid w:val="00122450"/>
    <w:rsid w:val="00122CB6"/>
    <w:rsid w:val="0012338C"/>
    <w:rsid w:val="001239F0"/>
    <w:rsid w:val="001242F6"/>
    <w:rsid w:val="00127257"/>
    <w:rsid w:val="001278DD"/>
    <w:rsid w:val="00127BE8"/>
    <w:rsid w:val="00132803"/>
    <w:rsid w:val="0013309F"/>
    <w:rsid w:val="001340C7"/>
    <w:rsid w:val="001341E6"/>
    <w:rsid w:val="00135463"/>
    <w:rsid w:val="00135470"/>
    <w:rsid w:val="00135F07"/>
    <w:rsid w:val="00136009"/>
    <w:rsid w:val="0013645A"/>
    <w:rsid w:val="00136AC9"/>
    <w:rsid w:val="00136BF8"/>
    <w:rsid w:val="00137122"/>
    <w:rsid w:val="00137B38"/>
    <w:rsid w:val="001411F5"/>
    <w:rsid w:val="00141C1F"/>
    <w:rsid w:val="00142621"/>
    <w:rsid w:val="001430D5"/>
    <w:rsid w:val="00143AC0"/>
    <w:rsid w:val="00143E92"/>
    <w:rsid w:val="00144ADA"/>
    <w:rsid w:val="00144D08"/>
    <w:rsid w:val="00145E46"/>
    <w:rsid w:val="00147986"/>
    <w:rsid w:val="00150546"/>
    <w:rsid w:val="00150644"/>
    <w:rsid w:val="001514C9"/>
    <w:rsid w:val="0015160E"/>
    <w:rsid w:val="001521FA"/>
    <w:rsid w:val="0015301A"/>
    <w:rsid w:val="00153158"/>
    <w:rsid w:val="00153451"/>
    <w:rsid w:val="00153576"/>
    <w:rsid w:val="00153E63"/>
    <w:rsid w:val="0015445C"/>
    <w:rsid w:val="0015469A"/>
    <w:rsid w:val="00154B14"/>
    <w:rsid w:val="00155244"/>
    <w:rsid w:val="0015594B"/>
    <w:rsid w:val="00155E5D"/>
    <w:rsid w:val="00156D42"/>
    <w:rsid w:val="00157394"/>
    <w:rsid w:val="00157413"/>
    <w:rsid w:val="00160F87"/>
    <w:rsid w:val="00161405"/>
    <w:rsid w:val="00161FF6"/>
    <w:rsid w:val="0016225D"/>
    <w:rsid w:val="00162804"/>
    <w:rsid w:val="00162CF5"/>
    <w:rsid w:val="001630F0"/>
    <w:rsid w:val="001632F7"/>
    <w:rsid w:val="00163F29"/>
    <w:rsid w:val="001641C0"/>
    <w:rsid w:val="001645F1"/>
    <w:rsid w:val="00164739"/>
    <w:rsid w:val="00165410"/>
    <w:rsid w:val="00165F04"/>
    <w:rsid w:val="00166A95"/>
    <w:rsid w:val="001678EA"/>
    <w:rsid w:val="0017028D"/>
    <w:rsid w:val="00170EC6"/>
    <w:rsid w:val="00171028"/>
    <w:rsid w:val="0017310F"/>
    <w:rsid w:val="001733D1"/>
    <w:rsid w:val="0017444B"/>
    <w:rsid w:val="001744A2"/>
    <w:rsid w:val="00174770"/>
    <w:rsid w:val="00174BBE"/>
    <w:rsid w:val="00175C9F"/>
    <w:rsid w:val="00176A56"/>
    <w:rsid w:val="00177DC4"/>
    <w:rsid w:val="00180123"/>
    <w:rsid w:val="0018075F"/>
    <w:rsid w:val="00180BE1"/>
    <w:rsid w:val="00182473"/>
    <w:rsid w:val="001827D5"/>
    <w:rsid w:val="00183B18"/>
    <w:rsid w:val="00184C2C"/>
    <w:rsid w:val="00184E6C"/>
    <w:rsid w:val="00185F4C"/>
    <w:rsid w:val="001863E1"/>
    <w:rsid w:val="00186590"/>
    <w:rsid w:val="00187315"/>
    <w:rsid w:val="0018743B"/>
    <w:rsid w:val="00187C96"/>
    <w:rsid w:val="00190B9D"/>
    <w:rsid w:val="00191135"/>
    <w:rsid w:val="00191514"/>
    <w:rsid w:val="00191FE8"/>
    <w:rsid w:val="00192799"/>
    <w:rsid w:val="00192AD2"/>
    <w:rsid w:val="0019488E"/>
    <w:rsid w:val="00194F36"/>
    <w:rsid w:val="00195E7E"/>
    <w:rsid w:val="001965FE"/>
    <w:rsid w:val="0019664A"/>
    <w:rsid w:val="00196684"/>
    <w:rsid w:val="0019740F"/>
    <w:rsid w:val="00197FF6"/>
    <w:rsid w:val="001A02D4"/>
    <w:rsid w:val="001A160D"/>
    <w:rsid w:val="001A1981"/>
    <w:rsid w:val="001A1C19"/>
    <w:rsid w:val="001A2083"/>
    <w:rsid w:val="001A2A4D"/>
    <w:rsid w:val="001A395C"/>
    <w:rsid w:val="001A49F2"/>
    <w:rsid w:val="001A4D0F"/>
    <w:rsid w:val="001A6E48"/>
    <w:rsid w:val="001A7C99"/>
    <w:rsid w:val="001B00E5"/>
    <w:rsid w:val="001B033E"/>
    <w:rsid w:val="001B0A16"/>
    <w:rsid w:val="001B116E"/>
    <w:rsid w:val="001B11B6"/>
    <w:rsid w:val="001B1B42"/>
    <w:rsid w:val="001B2563"/>
    <w:rsid w:val="001B2A5C"/>
    <w:rsid w:val="001B35C9"/>
    <w:rsid w:val="001B3A17"/>
    <w:rsid w:val="001B3BD8"/>
    <w:rsid w:val="001B4494"/>
    <w:rsid w:val="001B4B7A"/>
    <w:rsid w:val="001B4BA6"/>
    <w:rsid w:val="001B7473"/>
    <w:rsid w:val="001B775A"/>
    <w:rsid w:val="001B791E"/>
    <w:rsid w:val="001C002D"/>
    <w:rsid w:val="001C03CA"/>
    <w:rsid w:val="001C0469"/>
    <w:rsid w:val="001C061F"/>
    <w:rsid w:val="001C0DFF"/>
    <w:rsid w:val="001C1B21"/>
    <w:rsid w:val="001C1EDA"/>
    <w:rsid w:val="001C30DE"/>
    <w:rsid w:val="001C46BA"/>
    <w:rsid w:val="001C4924"/>
    <w:rsid w:val="001C4B4F"/>
    <w:rsid w:val="001C5246"/>
    <w:rsid w:val="001C541D"/>
    <w:rsid w:val="001C60D0"/>
    <w:rsid w:val="001C69B5"/>
    <w:rsid w:val="001C704D"/>
    <w:rsid w:val="001D05E8"/>
    <w:rsid w:val="001D0674"/>
    <w:rsid w:val="001D091C"/>
    <w:rsid w:val="001D0926"/>
    <w:rsid w:val="001D4341"/>
    <w:rsid w:val="001D4AD9"/>
    <w:rsid w:val="001D506A"/>
    <w:rsid w:val="001D51F7"/>
    <w:rsid w:val="001D5BDE"/>
    <w:rsid w:val="001D5BE2"/>
    <w:rsid w:val="001D6B67"/>
    <w:rsid w:val="001D76E8"/>
    <w:rsid w:val="001E05F8"/>
    <w:rsid w:val="001E136E"/>
    <w:rsid w:val="001E3182"/>
    <w:rsid w:val="001E4810"/>
    <w:rsid w:val="001E4B93"/>
    <w:rsid w:val="001E4BF9"/>
    <w:rsid w:val="001E511B"/>
    <w:rsid w:val="001E57F2"/>
    <w:rsid w:val="001E5849"/>
    <w:rsid w:val="001E5C9B"/>
    <w:rsid w:val="001E607A"/>
    <w:rsid w:val="001E6B51"/>
    <w:rsid w:val="001E7251"/>
    <w:rsid w:val="001E7ED3"/>
    <w:rsid w:val="001F0412"/>
    <w:rsid w:val="001F058E"/>
    <w:rsid w:val="001F08C0"/>
    <w:rsid w:val="001F1A59"/>
    <w:rsid w:val="001F1F10"/>
    <w:rsid w:val="001F1F80"/>
    <w:rsid w:val="001F2880"/>
    <w:rsid w:val="001F3369"/>
    <w:rsid w:val="001F39A2"/>
    <w:rsid w:val="001F39AC"/>
    <w:rsid w:val="001F3CA7"/>
    <w:rsid w:val="001F3DB1"/>
    <w:rsid w:val="001F4502"/>
    <w:rsid w:val="001F57F3"/>
    <w:rsid w:val="001F5A91"/>
    <w:rsid w:val="001F6105"/>
    <w:rsid w:val="001F6732"/>
    <w:rsid w:val="001F70BD"/>
    <w:rsid w:val="0020018D"/>
    <w:rsid w:val="002010B6"/>
    <w:rsid w:val="002012F1"/>
    <w:rsid w:val="0020238C"/>
    <w:rsid w:val="002025B2"/>
    <w:rsid w:val="00202A08"/>
    <w:rsid w:val="00202C43"/>
    <w:rsid w:val="00202E81"/>
    <w:rsid w:val="00203074"/>
    <w:rsid w:val="0020334D"/>
    <w:rsid w:val="00203702"/>
    <w:rsid w:val="00204810"/>
    <w:rsid w:val="00204E5D"/>
    <w:rsid w:val="00204FAC"/>
    <w:rsid w:val="00206F15"/>
    <w:rsid w:val="00207F9A"/>
    <w:rsid w:val="00207FDA"/>
    <w:rsid w:val="00210973"/>
    <w:rsid w:val="0021317F"/>
    <w:rsid w:val="002132F2"/>
    <w:rsid w:val="0021393D"/>
    <w:rsid w:val="0021399E"/>
    <w:rsid w:val="00214CA4"/>
    <w:rsid w:val="002150EC"/>
    <w:rsid w:val="002155B7"/>
    <w:rsid w:val="002156E0"/>
    <w:rsid w:val="0021584E"/>
    <w:rsid w:val="00215B4E"/>
    <w:rsid w:val="00215E43"/>
    <w:rsid w:val="00216A74"/>
    <w:rsid w:val="00216D58"/>
    <w:rsid w:val="00217AF8"/>
    <w:rsid w:val="00220D47"/>
    <w:rsid w:val="00222229"/>
    <w:rsid w:val="0022307F"/>
    <w:rsid w:val="002235AE"/>
    <w:rsid w:val="00223EB4"/>
    <w:rsid w:val="00224230"/>
    <w:rsid w:val="0022607A"/>
    <w:rsid w:val="00226137"/>
    <w:rsid w:val="00226D9B"/>
    <w:rsid w:val="00230631"/>
    <w:rsid w:val="00230858"/>
    <w:rsid w:val="00231393"/>
    <w:rsid w:val="0023345E"/>
    <w:rsid w:val="00233A2E"/>
    <w:rsid w:val="00233ED2"/>
    <w:rsid w:val="0023410C"/>
    <w:rsid w:val="0023465D"/>
    <w:rsid w:val="00234F5A"/>
    <w:rsid w:val="00235ACB"/>
    <w:rsid w:val="002371C5"/>
    <w:rsid w:val="0024126E"/>
    <w:rsid w:val="00241ADE"/>
    <w:rsid w:val="002424DD"/>
    <w:rsid w:val="002426D6"/>
    <w:rsid w:val="002430FC"/>
    <w:rsid w:val="002438F3"/>
    <w:rsid w:val="00244584"/>
    <w:rsid w:val="0024536C"/>
    <w:rsid w:val="00246AE6"/>
    <w:rsid w:val="00247D94"/>
    <w:rsid w:val="0025157C"/>
    <w:rsid w:val="00252849"/>
    <w:rsid w:val="00252880"/>
    <w:rsid w:val="00252E77"/>
    <w:rsid w:val="002535B9"/>
    <w:rsid w:val="00254903"/>
    <w:rsid w:val="00254A9F"/>
    <w:rsid w:val="00254BD5"/>
    <w:rsid w:val="00260CEA"/>
    <w:rsid w:val="0026190E"/>
    <w:rsid w:val="002625E6"/>
    <w:rsid w:val="00263748"/>
    <w:rsid w:val="00264778"/>
    <w:rsid w:val="002649D8"/>
    <w:rsid w:val="00267222"/>
    <w:rsid w:val="00267234"/>
    <w:rsid w:val="00267536"/>
    <w:rsid w:val="002679F2"/>
    <w:rsid w:val="00267CE8"/>
    <w:rsid w:val="002727FF"/>
    <w:rsid w:val="0027295B"/>
    <w:rsid w:val="0027328A"/>
    <w:rsid w:val="00274C0F"/>
    <w:rsid w:val="00274F03"/>
    <w:rsid w:val="00276277"/>
    <w:rsid w:val="00276C42"/>
    <w:rsid w:val="00277145"/>
    <w:rsid w:val="0027742D"/>
    <w:rsid w:val="0027757F"/>
    <w:rsid w:val="00277AE2"/>
    <w:rsid w:val="00277EEE"/>
    <w:rsid w:val="00277F41"/>
    <w:rsid w:val="00280FE6"/>
    <w:rsid w:val="002818F5"/>
    <w:rsid w:val="00281EC9"/>
    <w:rsid w:val="00283706"/>
    <w:rsid w:val="002839EA"/>
    <w:rsid w:val="00283B8E"/>
    <w:rsid w:val="00283C39"/>
    <w:rsid w:val="00284C54"/>
    <w:rsid w:val="002858C0"/>
    <w:rsid w:val="00285C30"/>
    <w:rsid w:val="0028789E"/>
    <w:rsid w:val="00287B7A"/>
    <w:rsid w:val="00290023"/>
    <w:rsid w:val="002902B0"/>
    <w:rsid w:val="0029213B"/>
    <w:rsid w:val="00292342"/>
    <w:rsid w:val="00293269"/>
    <w:rsid w:val="00293CAC"/>
    <w:rsid w:val="00293D27"/>
    <w:rsid w:val="00293F22"/>
    <w:rsid w:val="002943F3"/>
    <w:rsid w:val="00294C47"/>
    <w:rsid w:val="00294CFF"/>
    <w:rsid w:val="00294FCB"/>
    <w:rsid w:val="00295CAA"/>
    <w:rsid w:val="00296E63"/>
    <w:rsid w:val="002A034A"/>
    <w:rsid w:val="002A0EAA"/>
    <w:rsid w:val="002A1421"/>
    <w:rsid w:val="002A3963"/>
    <w:rsid w:val="002A4D39"/>
    <w:rsid w:val="002A5733"/>
    <w:rsid w:val="002A76FF"/>
    <w:rsid w:val="002A7857"/>
    <w:rsid w:val="002A7E93"/>
    <w:rsid w:val="002B081A"/>
    <w:rsid w:val="002B0EE0"/>
    <w:rsid w:val="002B0F81"/>
    <w:rsid w:val="002B15FD"/>
    <w:rsid w:val="002B17CC"/>
    <w:rsid w:val="002B1C04"/>
    <w:rsid w:val="002B1D2B"/>
    <w:rsid w:val="002B1F2E"/>
    <w:rsid w:val="002B1FE6"/>
    <w:rsid w:val="002B29CC"/>
    <w:rsid w:val="002B331B"/>
    <w:rsid w:val="002B3C0A"/>
    <w:rsid w:val="002B4E11"/>
    <w:rsid w:val="002B522D"/>
    <w:rsid w:val="002B5AE5"/>
    <w:rsid w:val="002B615A"/>
    <w:rsid w:val="002B6415"/>
    <w:rsid w:val="002B75F4"/>
    <w:rsid w:val="002B7748"/>
    <w:rsid w:val="002C03DD"/>
    <w:rsid w:val="002C05FA"/>
    <w:rsid w:val="002C24B6"/>
    <w:rsid w:val="002C2E37"/>
    <w:rsid w:val="002C35BA"/>
    <w:rsid w:val="002C3A25"/>
    <w:rsid w:val="002C4271"/>
    <w:rsid w:val="002C446D"/>
    <w:rsid w:val="002C58FF"/>
    <w:rsid w:val="002C6388"/>
    <w:rsid w:val="002C683D"/>
    <w:rsid w:val="002C7A74"/>
    <w:rsid w:val="002D04B4"/>
    <w:rsid w:val="002D04BA"/>
    <w:rsid w:val="002D09B5"/>
    <w:rsid w:val="002D0F1A"/>
    <w:rsid w:val="002D1203"/>
    <w:rsid w:val="002D29BB"/>
    <w:rsid w:val="002D4C7C"/>
    <w:rsid w:val="002D5691"/>
    <w:rsid w:val="002D7C93"/>
    <w:rsid w:val="002D7FA2"/>
    <w:rsid w:val="002E0229"/>
    <w:rsid w:val="002E0CD0"/>
    <w:rsid w:val="002E1E49"/>
    <w:rsid w:val="002E1F13"/>
    <w:rsid w:val="002E2E91"/>
    <w:rsid w:val="002E3272"/>
    <w:rsid w:val="002E35E4"/>
    <w:rsid w:val="002E36D1"/>
    <w:rsid w:val="002E3ED5"/>
    <w:rsid w:val="002E585C"/>
    <w:rsid w:val="002E5864"/>
    <w:rsid w:val="002E6048"/>
    <w:rsid w:val="002E6F17"/>
    <w:rsid w:val="002F0E92"/>
    <w:rsid w:val="002F0EAF"/>
    <w:rsid w:val="002F2A1C"/>
    <w:rsid w:val="002F2EF6"/>
    <w:rsid w:val="002F2FB0"/>
    <w:rsid w:val="002F38C1"/>
    <w:rsid w:val="002F3A1D"/>
    <w:rsid w:val="002F3EB8"/>
    <w:rsid w:val="002F3FB2"/>
    <w:rsid w:val="002F52F4"/>
    <w:rsid w:val="002F5A15"/>
    <w:rsid w:val="002F5F7B"/>
    <w:rsid w:val="002F6E5C"/>
    <w:rsid w:val="00300755"/>
    <w:rsid w:val="00301E3D"/>
    <w:rsid w:val="003020C5"/>
    <w:rsid w:val="00302661"/>
    <w:rsid w:val="003027FA"/>
    <w:rsid w:val="00302D72"/>
    <w:rsid w:val="00303262"/>
    <w:rsid w:val="00303685"/>
    <w:rsid w:val="00303F29"/>
    <w:rsid w:val="003042ED"/>
    <w:rsid w:val="00304FF9"/>
    <w:rsid w:val="00305223"/>
    <w:rsid w:val="00305A43"/>
    <w:rsid w:val="00305AE1"/>
    <w:rsid w:val="003079E5"/>
    <w:rsid w:val="00307C39"/>
    <w:rsid w:val="003105DF"/>
    <w:rsid w:val="00310EAA"/>
    <w:rsid w:val="00311AF8"/>
    <w:rsid w:val="00313853"/>
    <w:rsid w:val="00313F93"/>
    <w:rsid w:val="003141A8"/>
    <w:rsid w:val="0031578D"/>
    <w:rsid w:val="00315D5E"/>
    <w:rsid w:val="003165D9"/>
    <w:rsid w:val="00316858"/>
    <w:rsid w:val="003168C4"/>
    <w:rsid w:val="00316A48"/>
    <w:rsid w:val="00317477"/>
    <w:rsid w:val="0031750A"/>
    <w:rsid w:val="00317766"/>
    <w:rsid w:val="00317BA1"/>
    <w:rsid w:val="003200D3"/>
    <w:rsid w:val="003207F2"/>
    <w:rsid w:val="00321808"/>
    <w:rsid w:val="00323795"/>
    <w:rsid w:val="00323D07"/>
    <w:rsid w:val="00323D54"/>
    <w:rsid w:val="00325569"/>
    <w:rsid w:val="00325E7D"/>
    <w:rsid w:val="0032603F"/>
    <w:rsid w:val="003268A6"/>
    <w:rsid w:val="00326BE8"/>
    <w:rsid w:val="00326C57"/>
    <w:rsid w:val="00326E1D"/>
    <w:rsid w:val="00327975"/>
    <w:rsid w:val="00327A8E"/>
    <w:rsid w:val="00330F8D"/>
    <w:rsid w:val="003315CB"/>
    <w:rsid w:val="00332160"/>
    <w:rsid w:val="00332AE2"/>
    <w:rsid w:val="00333424"/>
    <w:rsid w:val="003335B4"/>
    <w:rsid w:val="003336B5"/>
    <w:rsid w:val="003339AD"/>
    <w:rsid w:val="003341D7"/>
    <w:rsid w:val="00334F05"/>
    <w:rsid w:val="0033522E"/>
    <w:rsid w:val="0033643E"/>
    <w:rsid w:val="00337493"/>
    <w:rsid w:val="00341D73"/>
    <w:rsid w:val="00342129"/>
    <w:rsid w:val="0034347B"/>
    <w:rsid w:val="003441AA"/>
    <w:rsid w:val="003458AF"/>
    <w:rsid w:val="00345EA9"/>
    <w:rsid w:val="00346018"/>
    <w:rsid w:val="0034679F"/>
    <w:rsid w:val="00346B21"/>
    <w:rsid w:val="00347380"/>
    <w:rsid w:val="003477BC"/>
    <w:rsid w:val="003479FC"/>
    <w:rsid w:val="0035003C"/>
    <w:rsid w:val="003509E5"/>
    <w:rsid w:val="003517B6"/>
    <w:rsid w:val="00352BF5"/>
    <w:rsid w:val="00353550"/>
    <w:rsid w:val="00353B10"/>
    <w:rsid w:val="00353FAE"/>
    <w:rsid w:val="00354A5C"/>
    <w:rsid w:val="00355873"/>
    <w:rsid w:val="0035617E"/>
    <w:rsid w:val="003561B8"/>
    <w:rsid w:val="003564C9"/>
    <w:rsid w:val="00356BD5"/>
    <w:rsid w:val="00356EB2"/>
    <w:rsid w:val="003570F1"/>
    <w:rsid w:val="003575BF"/>
    <w:rsid w:val="00357BA2"/>
    <w:rsid w:val="00357F9F"/>
    <w:rsid w:val="00361A9E"/>
    <w:rsid w:val="003625C6"/>
    <w:rsid w:val="003630AB"/>
    <w:rsid w:val="003635EF"/>
    <w:rsid w:val="00363776"/>
    <w:rsid w:val="003637EB"/>
    <w:rsid w:val="003637F4"/>
    <w:rsid w:val="003639A8"/>
    <w:rsid w:val="00363D72"/>
    <w:rsid w:val="003641E0"/>
    <w:rsid w:val="00367BC6"/>
    <w:rsid w:val="003708EF"/>
    <w:rsid w:val="00370B83"/>
    <w:rsid w:val="00371EAD"/>
    <w:rsid w:val="00372020"/>
    <w:rsid w:val="003728F6"/>
    <w:rsid w:val="0037299A"/>
    <w:rsid w:val="00372BA9"/>
    <w:rsid w:val="00372BC7"/>
    <w:rsid w:val="00376649"/>
    <w:rsid w:val="003767A2"/>
    <w:rsid w:val="00376A53"/>
    <w:rsid w:val="003770F1"/>
    <w:rsid w:val="00377366"/>
    <w:rsid w:val="0037792F"/>
    <w:rsid w:val="00380159"/>
    <w:rsid w:val="00380577"/>
    <w:rsid w:val="00380F31"/>
    <w:rsid w:val="00381020"/>
    <w:rsid w:val="00381716"/>
    <w:rsid w:val="0038232C"/>
    <w:rsid w:val="003827E9"/>
    <w:rsid w:val="00383972"/>
    <w:rsid w:val="003840B4"/>
    <w:rsid w:val="00384481"/>
    <w:rsid w:val="00384556"/>
    <w:rsid w:val="003845AB"/>
    <w:rsid w:val="003845B5"/>
    <w:rsid w:val="00384848"/>
    <w:rsid w:val="0038554E"/>
    <w:rsid w:val="0038592E"/>
    <w:rsid w:val="00385D10"/>
    <w:rsid w:val="00386442"/>
    <w:rsid w:val="0038661B"/>
    <w:rsid w:val="00387C64"/>
    <w:rsid w:val="003901D2"/>
    <w:rsid w:val="00390AA3"/>
    <w:rsid w:val="00391025"/>
    <w:rsid w:val="003917D7"/>
    <w:rsid w:val="0039199D"/>
    <w:rsid w:val="00391CEC"/>
    <w:rsid w:val="00391FE0"/>
    <w:rsid w:val="00391FFC"/>
    <w:rsid w:val="00392661"/>
    <w:rsid w:val="00392979"/>
    <w:rsid w:val="00392AA8"/>
    <w:rsid w:val="00393899"/>
    <w:rsid w:val="00393973"/>
    <w:rsid w:val="00393C4C"/>
    <w:rsid w:val="00393E54"/>
    <w:rsid w:val="0039457B"/>
    <w:rsid w:val="00395A86"/>
    <w:rsid w:val="00395D09"/>
    <w:rsid w:val="003962E9"/>
    <w:rsid w:val="00396346"/>
    <w:rsid w:val="003A0495"/>
    <w:rsid w:val="003A0BCD"/>
    <w:rsid w:val="003A365C"/>
    <w:rsid w:val="003A3A8E"/>
    <w:rsid w:val="003A4BD8"/>
    <w:rsid w:val="003A5FF1"/>
    <w:rsid w:val="003A721E"/>
    <w:rsid w:val="003A739D"/>
    <w:rsid w:val="003A7540"/>
    <w:rsid w:val="003A76C5"/>
    <w:rsid w:val="003A7C4F"/>
    <w:rsid w:val="003A7DB6"/>
    <w:rsid w:val="003A7E5A"/>
    <w:rsid w:val="003B00A4"/>
    <w:rsid w:val="003B02A2"/>
    <w:rsid w:val="003B19DC"/>
    <w:rsid w:val="003B1FFE"/>
    <w:rsid w:val="003B29AA"/>
    <w:rsid w:val="003B3475"/>
    <w:rsid w:val="003B378B"/>
    <w:rsid w:val="003B43B4"/>
    <w:rsid w:val="003B49F8"/>
    <w:rsid w:val="003B50D8"/>
    <w:rsid w:val="003B52B5"/>
    <w:rsid w:val="003B553A"/>
    <w:rsid w:val="003B5605"/>
    <w:rsid w:val="003B571B"/>
    <w:rsid w:val="003B5BED"/>
    <w:rsid w:val="003B6279"/>
    <w:rsid w:val="003B66F2"/>
    <w:rsid w:val="003B675A"/>
    <w:rsid w:val="003C0561"/>
    <w:rsid w:val="003C0B6D"/>
    <w:rsid w:val="003C11EC"/>
    <w:rsid w:val="003C3A28"/>
    <w:rsid w:val="003C3AE8"/>
    <w:rsid w:val="003C55B2"/>
    <w:rsid w:val="003C5840"/>
    <w:rsid w:val="003C63C0"/>
    <w:rsid w:val="003C7422"/>
    <w:rsid w:val="003C74AA"/>
    <w:rsid w:val="003C7852"/>
    <w:rsid w:val="003C7BC0"/>
    <w:rsid w:val="003D0417"/>
    <w:rsid w:val="003D061B"/>
    <w:rsid w:val="003D0DFA"/>
    <w:rsid w:val="003D2921"/>
    <w:rsid w:val="003D30EF"/>
    <w:rsid w:val="003D39DA"/>
    <w:rsid w:val="003D43B5"/>
    <w:rsid w:val="003D59AF"/>
    <w:rsid w:val="003D5FB6"/>
    <w:rsid w:val="003D65B0"/>
    <w:rsid w:val="003D721D"/>
    <w:rsid w:val="003D777A"/>
    <w:rsid w:val="003E0BF0"/>
    <w:rsid w:val="003E10BD"/>
    <w:rsid w:val="003E303F"/>
    <w:rsid w:val="003E41E7"/>
    <w:rsid w:val="003E647F"/>
    <w:rsid w:val="003E6DD7"/>
    <w:rsid w:val="003E71DD"/>
    <w:rsid w:val="003E7D3B"/>
    <w:rsid w:val="003F00AB"/>
    <w:rsid w:val="003F14DE"/>
    <w:rsid w:val="003F1B2D"/>
    <w:rsid w:val="003F1B8A"/>
    <w:rsid w:val="003F1CCD"/>
    <w:rsid w:val="003F1F9C"/>
    <w:rsid w:val="003F2414"/>
    <w:rsid w:val="003F2778"/>
    <w:rsid w:val="003F2843"/>
    <w:rsid w:val="003F30AD"/>
    <w:rsid w:val="003F4622"/>
    <w:rsid w:val="003F4A7D"/>
    <w:rsid w:val="003F5137"/>
    <w:rsid w:val="003F5255"/>
    <w:rsid w:val="003F7A3C"/>
    <w:rsid w:val="003F7E64"/>
    <w:rsid w:val="00402355"/>
    <w:rsid w:val="00402AF6"/>
    <w:rsid w:val="00402BB3"/>
    <w:rsid w:val="00402D4A"/>
    <w:rsid w:val="00403EFB"/>
    <w:rsid w:val="004041E9"/>
    <w:rsid w:val="00404B4D"/>
    <w:rsid w:val="004053C0"/>
    <w:rsid w:val="00405455"/>
    <w:rsid w:val="004056AE"/>
    <w:rsid w:val="00410D2F"/>
    <w:rsid w:val="004118FA"/>
    <w:rsid w:val="00411CCB"/>
    <w:rsid w:val="00412A14"/>
    <w:rsid w:val="004136F9"/>
    <w:rsid w:val="00413DDF"/>
    <w:rsid w:val="0041614F"/>
    <w:rsid w:val="00416822"/>
    <w:rsid w:val="00416916"/>
    <w:rsid w:val="00416EEC"/>
    <w:rsid w:val="00416F0D"/>
    <w:rsid w:val="00420058"/>
    <w:rsid w:val="00420197"/>
    <w:rsid w:val="0042277E"/>
    <w:rsid w:val="00422E83"/>
    <w:rsid w:val="00423275"/>
    <w:rsid w:val="0042520C"/>
    <w:rsid w:val="0042576E"/>
    <w:rsid w:val="00425EA6"/>
    <w:rsid w:val="004260FA"/>
    <w:rsid w:val="0042615A"/>
    <w:rsid w:val="0042635B"/>
    <w:rsid w:val="004263CE"/>
    <w:rsid w:val="0042654B"/>
    <w:rsid w:val="00426C77"/>
    <w:rsid w:val="00427231"/>
    <w:rsid w:val="004305D9"/>
    <w:rsid w:val="00430D03"/>
    <w:rsid w:val="00430F59"/>
    <w:rsid w:val="00431175"/>
    <w:rsid w:val="00431EBE"/>
    <w:rsid w:val="0043261C"/>
    <w:rsid w:val="0043388A"/>
    <w:rsid w:val="00434B5D"/>
    <w:rsid w:val="004353E2"/>
    <w:rsid w:val="00437BCD"/>
    <w:rsid w:val="00440F95"/>
    <w:rsid w:val="004415F3"/>
    <w:rsid w:val="00443229"/>
    <w:rsid w:val="004432A5"/>
    <w:rsid w:val="004434D0"/>
    <w:rsid w:val="0044357C"/>
    <w:rsid w:val="004449B2"/>
    <w:rsid w:val="00444A0C"/>
    <w:rsid w:val="0044536A"/>
    <w:rsid w:val="00446364"/>
    <w:rsid w:val="004469D8"/>
    <w:rsid w:val="00446BC3"/>
    <w:rsid w:val="0045077F"/>
    <w:rsid w:val="0045092B"/>
    <w:rsid w:val="00450AE1"/>
    <w:rsid w:val="00450F12"/>
    <w:rsid w:val="00451129"/>
    <w:rsid w:val="0045159B"/>
    <w:rsid w:val="00451D08"/>
    <w:rsid w:val="00452489"/>
    <w:rsid w:val="004528DA"/>
    <w:rsid w:val="00454C92"/>
    <w:rsid w:val="00454F47"/>
    <w:rsid w:val="00455152"/>
    <w:rsid w:val="00455A7A"/>
    <w:rsid w:val="00456A02"/>
    <w:rsid w:val="004574E7"/>
    <w:rsid w:val="00457996"/>
    <w:rsid w:val="00460929"/>
    <w:rsid w:val="00461BD7"/>
    <w:rsid w:val="00462300"/>
    <w:rsid w:val="00462A1E"/>
    <w:rsid w:val="00463363"/>
    <w:rsid w:val="00463780"/>
    <w:rsid w:val="00463B2A"/>
    <w:rsid w:val="00465473"/>
    <w:rsid w:val="004670A7"/>
    <w:rsid w:val="0046737A"/>
    <w:rsid w:val="00467549"/>
    <w:rsid w:val="00467BE2"/>
    <w:rsid w:val="00470008"/>
    <w:rsid w:val="00470334"/>
    <w:rsid w:val="004705E7"/>
    <w:rsid w:val="004706E7"/>
    <w:rsid w:val="00471311"/>
    <w:rsid w:val="0047146B"/>
    <w:rsid w:val="00471925"/>
    <w:rsid w:val="00471AA0"/>
    <w:rsid w:val="00471CEB"/>
    <w:rsid w:val="00473175"/>
    <w:rsid w:val="0047365B"/>
    <w:rsid w:val="00474A40"/>
    <w:rsid w:val="00475F64"/>
    <w:rsid w:val="0047603B"/>
    <w:rsid w:val="00476113"/>
    <w:rsid w:val="00476762"/>
    <w:rsid w:val="00476AC6"/>
    <w:rsid w:val="00476BB9"/>
    <w:rsid w:val="00477E84"/>
    <w:rsid w:val="00480D8A"/>
    <w:rsid w:val="00480F0C"/>
    <w:rsid w:val="00481DFF"/>
    <w:rsid w:val="00481E1E"/>
    <w:rsid w:val="00482080"/>
    <w:rsid w:val="00482F26"/>
    <w:rsid w:val="004832A0"/>
    <w:rsid w:val="00483392"/>
    <w:rsid w:val="004840C9"/>
    <w:rsid w:val="00485380"/>
    <w:rsid w:val="004858E8"/>
    <w:rsid w:val="00486524"/>
    <w:rsid w:val="004865E5"/>
    <w:rsid w:val="00486979"/>
    <w:rsid w:val="00487E8E"/>
    <w:rsid w:val="0049373D"/>
    <w:rsid w:val="00494893"/>
    <w:rsid w:val="00494CAF"/>
    <w:rsid w:val="00495952"/>
    <w:rsid w:val="004962B3"/>
    <w:rsid w:val="004970C8"/>
    <w:rsid w:val="004972CC"/>
    <w:rsid w:val="00497DEC"/>
    <w:rsid w:val="004A0401"/>
    <w:rsid w:val="004A0E09"/>
    <w:rsid w:val="004A1637"/>
    <w:rsid w:val="004A216B"/>
    <w:rsid w:val="004A2F17"/>
    <w:rsid w:val="004A38EE"/>
    <w:rsid w:val="004A3C59"/>
    <w:rsid w:val="004A3CBA"/>
    <w:rsid w:val="004A3E32"/>
    <w:rsid w:val="004A4389"/>
    <w:rsid w:val="004A4741"/>
    <w:rsid w:val="004A4877"/>
    <w:rsid w:val="004A5295"/>
    <w:rsid w:val="004A57BD"/>
    <w:rsid w:val="004A697F"/>
    <w:rsid w:val="004A6F3C"/>
    <w:rsid w:val="004A78BD"/>
    <w:rsid w:val="004A7E01"/>
    <w:rsid w:val="004A7FBC"/>
    <w:rsid w:val="004B093F"/>
    <w:rsid w:val="004B0C76"/>
    <w:rsid w:val="004B0E3E"/>
    <w:rsid w:val="004B1126"/>
    <w:rsid w:val="004B1629"/>
    <w:rsid w:val="004B29EE"/>
    <w:rsid w:val="004B307F"/>
    <w:rsid w:val="004B31AF"/>
    <w:rsid w:val="004B350C"/>
    <w:rsid w:val="004B3808"/>
    <w:rsid w:val="004B4C6C"/>
    <w:rsid w:val="004B601D"/>
    <w:rsid w:val="004B73C4"/>
    <w:rsid w:val="004B78F5"/>
    <w:rsid w:val="004C0698"/>
    <w:rsid w:val="004C0DB2"/>
    <w:rsid w:val="004C2228"/>
    <w:rsid w:val="004C27AF"/>
    <w:rsid w:val="004C2808"/>
    <w:rsid w:val="004C2B90"/>
    <w:rsid w:val="004C2E8D"/>
    <w:rsid w:val="004C301B"/>
    <w:rsid w:val="004C4B09"/>
    <w:rsid w:val="004C4BB2"/>
    <w:rsid w:val="004C6C19"/>
    <w:rsid w:val="004C799A"/>
    <w:rsid w:val="004D1424"/>
    <w:rsid w:val="004D1B9F"/>
    <w:rsid w:val="004D21E0"/>
    <w:rsid w:val="004D2268"/>
    <w:rsid w:val="004D23A1"/>
    <w:rsid w:val="004D2D44"/>
    <w:rsid w:val="004D3A5A"/>
    <w:rsid w:val="004D3AC0"/>
    <w:rsid w:val="004D3DFA"/>
    <w:rsid w:val="004D4599"/>
    <w:rsid w:val="004D5292"/>
    <w:rsid w:val="004D6C47"/>
    <w:rsid w:val="004D6CCF"/>
    <w:rsid w:val="004D6DA6"/>
    <w:rsid w:val="004D79BA"/>
    <w:rsid w:val="004D79EF"/>
    <w:rsid w:val="004E0268"/>
    <w:rsid w:val="004E1CAA"/>
    <w:rsid w:val="004E2152"/>
    <w:rsid w:val="004E22E4"/>
    <w:rsid w:val="004E26FD"/>
    <w:rsid w:val="004E2DA7"/>
    <w:rsid w:val="004E35B9"/>
    <w:rsid w:val="004E39E5"/>
    <w:rsid w:val="004E3E53"/>
    <w:rsid w:val="004E4373"/>
    <w:rsid w:val="004E4869"/>
    <w:rsid w:val="004E5318"/>
    <w:rsid w:val="004E562A"/>
    <w:rsid w:val="004E68BD"/>
    <w:rsid w:val="004E690A"/>
    <w:rsid w:val="004E6A6B"/>
    <w:rsid w:val="004E6DF1"/>
    <w:rsid w:val="004E71A6"/>
    <w:rsid w:val="004E7609"/>
    <w:rsid w:val="004E7CDE"/>
    <w:rsid w:val="004F009D"/>
    <w:rsid w:val="004F0DCC"/>
    <w:rsid w:val="004F1401"/>
    <w:rsid w:val="004F3049"/>
    <w:rsid w:val="004F305C"/>
    <w:rsid w:val="004F39CE"/>
    <w:rsid w:val="004F3FAC"/>
    <w:rsid w:val="004F4E3D"/>
    <w:rsid w:val="004F56AF"/>
    <w:rsid w:val="004F5B8C"/>
    <w:rsid w:val="004F62F9"/>
    <w:rsid w:val="004F6E92"/>
    <w:rsid w:val="004F7617"/>
    <w:rsid w:val="004F7C5C"/>
    <w:rsid w:val="004F7EB3"/>
    <w:rsid w:val="0050047F"/>
    <w:rsid w:val="005004F2"/>
    <w:rsid w:val="00500C2F"/>
    <w:rsid w:val="00500D71"/>
    <w:rsid w:val="00501AFC"/>
    <w:rsid w:val="00503FAA"/>
    <w:rsid w:val="00504530"/>
    <w:rsid w:val="00504539"/>
    <w:rsid w:val="005074CC"/>
    <w:rsid w:val="005077F1"/>
    <w:rsid w:val="00510329"/>
    <w:rsid w:val="00511461"/>
    <w:rsid w:val="005120D4"/>
    <w:rsid w:val="00512108"/>
    <w:rsid w:val="00512628"/>
    <w:rsid w:val="00512B39"/>
    <w:rsid w:val="005133FB"/>
    <w:rsid w:val="0051366A"/>
    <w:rsid w:val="005136FB"/>
    <w:rsid w:val="005141D4"/>
    <w:rsid w:val="00514431"/>
    <w:rsid w:val="0051588F"/>
    <w:rsid w:val="00515F60"/>
    <w:rsid w:val="00515FFF"/>
    <w:rsid w:val="00516235"/>
    <w:rsid w:val="00516643"/>
    <w:rsid w:val="005167EB"/>
    <w:rsid w:val="00522061"/>
    <w:rsid w:val="00522581"/>
    <w:rsid w:val="005247FB"/>
    <w:rsid w:val="00524843"/>
    <w:rsid w:val="00525140"/>
    <w:rsid w:val="00525728"/>
    <w:rsid w:val="00525AB0"/>
    <w:rsid w:val="00525BED"/>
    <w:rsid w:val="00525CF7"/>
    <w:rsid w:val="00527453"/>
    <w:rsid w:val="0053017C"/>
    <w:rsid w:val="00530845"/>
    <w:rsid w:val="00530D24"/>
    <w:rsid w:val="00531062"/>
    <w:rsid w:val="00531126"/>
    <w:rsid w:val="005316A2"/>
    <w:rsid w:val="0053190B"/>
    <w:rsid w:val="00531DA8"/>
    <w:rsid w:val="005325FF"/>
    <w:rsid w:val="00532910"/>
    <w:rsid w:val="00533009"/>
    <w:rsid w:val="00533091"/>
    <w:rsid w:val="005339FC"/>
    <w:rsid w:val="00533EBB"/>
    <w:rsid w:val="005348F3"/>
    <w:rsid w:val="00534F33"/>
    <w:rsid w:val="00535390"/>
    <w:rsid w:val="0053539D"/>
    <w:rsid w:val="00535449"/>
    <w:rsid w:val="00535AD5"/>
    <w:rsid w:val="00535BC4"/>
    <w:rsid w:val="005365B0"/>
    <w:rsid w:val="005377A8"/>
    <w:rsid w:val="0053783C"/>
    <w:rsid w:val="00537AD4"/>
    <w:rsid w:val="0054064F"/>
    <w:rsid w:val="0054113F"/>
    <w:rsid w:val="005412B2"/>
    <w:rsid w:val="00542ABB"/>
    <w:rsid w:val="00542E65"/>
    <w:rsid w:val="00543735"/>
    <w:rsid w:val="005440A8"/>
    <w:rsid w:val="00545098"/>
    <w:rsid w:val="005465C7"/>
    <w:rsid w:val="005468E2"/>
    <w:rsid w:val="0054733F"/>
    <w:rsid w:val="00550690"/>
    <w:rsid w:val="005510A4"/>
    <w:rsid w:val="00551921"/>
    <w:rsid w:val="00551C5A"/>
    <w:rsid w:val="0055278C"/>
    <w:rsid w:val="005529AF"/>
    <w:rsid w:val="00552C2B"/>
    <w:rsid w:val="00552C7E"/>
    <w:rsid w:val="00552DF6"/>
    <w:rsid w:val="00552EF9"/>
    <w:rsid w:val="0055313A"/>
    <w:rsid w:val="00553A05"/>
    <w:rsid w:val="00554878"/>
    <w:rsid w:val="00555732"/>
    <w:rsid w:val="00555E6C"/>
    <w:rsid w:val="00556441"/>
    <w:rsid w:val="00556B49"/>
    <w:rsid w:val="00556BFC"/>
    <w:rsid w:val="0055719A"/>
    <w:rsid w:val="005604AB"/>
    <w:rsid w:val="00560A60"/>
    <w:rsid w:val="0056177F"/>
    <w:rsid w:val="00562A60"/>
    <w:rsid w:val="00562D5A"/>
    <w:rsid w:val="0056357C"/>
    <w:rsid w:val="0056456B"/>
    <w:rsid w:val="0056498F"/>
    <w:rsid w:val="00564FDD"/>
    <w:rsid w:val="00565512"/>
    <w:rsid w:val="00565697"/>
    <w:rsid w:val="00566285"/>
    <w:rsid w:val="00566E43"/>
    <w:rsid w:val="00567964"/>
    <w:rsid w:val="00570883"/>
    <w:rsid w:val="00570A37"/>
    <w:rsid w:val="00570C1B"/>
    <w:rsid w:val="00570C8B"/>
    <w:rsid w:val="00571483"/>
    <w:rsid w:val="005727DF"/>
    <w:rsid w:val="0057317E"/>
    <w:rsid w:val="005735A9"/>
    <w:rsid w:val="00573E7F"/>
    <w:rsid w:val="00573F45"/>
    <w:rsid w:val="005743D0"/>
    <w:rsid w:val="00575469"/>
    <w:rsid w:val="00575826"/>
    <w:rsid w:val="005765A3"/>
    <w:rsid w:val="00576A46"/>
    <w:rsid w:val="00576FAB"/>
    <w:rsid w:val="00577FAA"/>
    <w:rsid w:val="00580F5F"/>
    <w:rsid w:val="00581EFA"/>
    <w:rsid w:val="00582086"/>
    <w:rsid w:val="005826C0"/>
    <w:rsid w:val="005837A6"/>
    <w:rsid w:val="00584228"/>
    <w:rsid w:val="00584257"/>
    <w:rsid w:val="005846C0"/>
    <w:rsid w:val="00584AE5"/>
    <w:rsid w:val="00584FCD"/>
    <w:rsid w:val="00584FF9"/>
    <w:rsid w:val="005866EF"/>
    <w:rsid w:val="0058732D"/>
    <w:rsid w:val="00587DF1"/>
    <w:rsid w:val="00590375"/>
    <w:rsid w:val="005916D9"/>
    <w:rsid w:val="00591CD4"/>
    <w:rsid w:val="00591CF4"/>
    <w:rsid w:val="00592105"/>
    <w:rsid w:val="005926CD"/>
    <w:rsid w:val="00592875"/>
    <w:rsid w:val="0059314C"/>
    <w:rsid w:val="00593260"/>
    <w:rsid w:val="00593CCC"/>
    <w:rsid w:val="00596040"/>
    <w:rsid w:val="005960E7"/>
    <w:rsid w:val="00597F48"/>
    <w:rsid w:val="005A076A"/>
    <w:rsid w:val="005A082D"/>
    <w:rsid w:val="005A0B68"/>
    <w:rsid w:val="005A1065"/>
    <w:rsid w:val="005A1252"/>
    <w:rsid w:val="005A13A7"/>
    <w:rsid w:val="005A1443"/>
    <w:rsid w:val="005A17C8"/>
    <w:rsid w:val="005A2234"/>
    <w:rsid w:val="005A2315"/>
    <w:rsid w:val="005A282F"/>
    <w:rsid w:val="005A29AB"/>
    <w:rsid w:val="005A2D4D"/>
    <w:rsid w:val="005A324D"/>
    <w:rsid w:val="005A3EC3"/>
    <w:rsid w:val="005A4493"/>
    <w:rsid w:val="005A4670"/>
    <w:rsid w:val="005A4968"/>
    <w:rsid w:val="005A510C"/>
    <w:rsid w:val="005A5149"/>
    <w:rsid w:val="005A5E23"/>
    <w:rsid w:val="005A5F06"/>
    <w:rsid w:val="005A6330"/>
    <w:rsid w:val="005A65A8"/>
    <w:rsid w:val="005A706D"/>
    <w:rsid w:val="005A73FA"/>
    <w:rsid w:val="005A7654"/>
    <w:rsid w:val="005A7C04"/>
    <w:rsid w:val="005A7DBF"/>
    <w:rsid w:val="005A7DCA"/>
    <w:rsid w:val="005B0B7F"/>
    <w:rsid w:val="005B0C7C"/>
    <w:rsid w:val="005B2062"/>
    <w:rsid w:val="005B3119"/>
    <w:rsid w:val="005B32C6"/>
    <w:rsid w:val="005B34B0"/>
    <w:rsid w:val="005B36E8"/>
    <w:rsid w:val="005B3A54"/>
    <w:rsid w:val="005B3A8B"/>
    <w:rsid w:val="005B3B1E"/>
    <w:rsid w:val="005B3E13"/>
    <w:rsid w:val="005B42C6"/>
    <w:rsid w:val="005B55F1"/>
    <w:rsid w:val="005B6105"/>
    <w:rsid w:val="005B6F08"/>
    <w:rsid w:val="005B6F58"/>
    <w:rsid w:val="005B7527"/>
    <w:rsid w:val="005C0DB5"/>
    <w:rsid w:val="005C11B4"/>
    <w:rsid w:val="005C12DA"/>
    <w:rsid w:val="005C1523"/>
    <w:rsid w:val="005C1DB4"/>
    <w:rsid w:val="005C23C3"/>
    <w:rsid w:val="005C25B2"/>
    <w:rsid w:val="005C295D"/>
    <w:rsid w:val="005C3031"/>
    <w:rsid w:val="005C46B6"/>
    <w:rsid w:val="005C476B"/>
    <w:rsid w:val="005C49BD"/>
    <w:rsid w:val="005C54E5"/>
    <w:rsid w:val="005C5623"/>
    <w:rsid w:val="005C57B6"/>
    <w:rsid w:val="005C665E"/>
    <w:rsid w:val="005C6664"/>
    <w:rsid w:val="005D0696"/>
    <w:rsid w:val="005D1258"/>
    <w:rsid w:val="005D1F37"/>
    <w:rsid w:val="005D2152"/>
    <w:rsid w:val="005D2C75"/>
    <w:rsid w:val="005D573B"/>
    <w:rsid w:val="005D60E8"/>
    <w:rsid w:val="005D6518"/>
    <w:rsid w:val="005D7CFF"/>
    <w:rsid w:val="005D7D97"/>
    <w:rsid w:val="005E06F5"/>
    <w:rsid w:val="005E229E"/>
    <w:rsid w:val="005E281A"/>
    <w:rsid w:val="005E4408"/>
    <w:rsid w:val="005E4E6F"/>
    <w:rsid w:val="005E5331"/>
    <w:rsid w:val="005E54C4"/>
    <w:rsid w:val="005E5B86"/>
    <w:rsid w:val="005E5D76"/>
    <w:rsid w:val="005E6581"/>
    <w:rsid w:val="005E6A86"/>
    <w:rsid w:val="005E6C40"/>
    <w:rsid w:val="005E6E57"/>
    <w:rsid w:val="005E74F3"/>
    <w:rsid w:val="005E7C6F"/>
    <w:rsid w:val="005E7CA1"/>
    <w:rsid w:val="005F08D9"/>
    <w:rsid w:val="005F1651"/>
    <w:rsid w:val="005F168C"/>
    <w:rsid w:val="005F1CCD"/>
    <w:rsid w:val="005F20A7"/>
    <w:rsid w:val="005F394C"/>
    <w:rsid w:val="005F3A59"/>
    <w:rsid w:val="005F4979"/>
    <w:rsid w:val="005F4DCA"/>
    <w:rsid w:val="005F57D3"/>
    <w:rsid w:val="005F5A69"/>
    <w:rsid w:val="005F6D18"/>
    <w:rsid w:val="005F72C5"/>
    <w:rsid w:val="006004E6"/>
    <w:rsid w:val="00601B86"/>
    <w:rsid w:val="006035AF"/>
    <w:rsid w:val="00603C46"/>
    <w:rsid w:val="0060480D"/>
    <w:rsid w:val="00604BBC"/>
    <w:rsid w:val="00606583"/>
    <w:rsid w:val="0060720F"/>
    <w:rsid w:val="0060729C"/>
    <w:rsid w:val="006076A6"/>
    <w:rsid w:val="00607773"/>
    <w:rsid w:val="00610275"/>
    <w:rsid w:val="00610391"/>
    <w:rsid w:val="00612988"/>
    <w:rsid w:val="00612BE7"/>
    <w:rsid w:val="00613665"/>
    <w:rsid w:val="00613869"/>
    <w:rsid w:val="0061389F"/>
    <w:rsid w:val="00613CC9"/>
    <w:rsid w:val="00613DFA"/>
    <w:rsid w:val="006146A3"/>
    <w:rsid w:val="00614728"/>
    <w:rsid w:val="00614A72"/>
    <w:rsid w:val="00615066"/>
    <w:rsid w:val="00615E6F"/>
    <w:rsid w:val="00617145"/>
    <w:rsid w:val="00617635"/>
    <w:rsid w:val="0062092E"/>
    <w:rsid w:val="00623BBF"/>
    <w:rsid w:val="00624A6B"/>
    <w:rsid w:val="0062506D"/>
    <w:rsid w:val="00625B68"/>
    <w:rsid w:val="00625E28"/>
    <w:rsid w:val="0062776C"/>
    <w:rsid w:val="0063052C"/>
    <w:rsid w:val="00630ADD"/>
    <w:rsid w:val="00631399"/>
    <w:rsid w:val="0063255A"/>
    <w:rsid w:val="0063258F"/>
    <w:rsid w:val="00632718"/>
    <w:rsid w:val="00632E4A"/>
    <w:rsid w:val="00632E91"/>
    <w:rsid w:val="006342E9"/>
    <w:rsid w:val="00634A36"/>
    <w:rsid w:val="00634AE8"/>
    <w:rsid w:val="00634B1B"/>
    <w:rsid w:val="00634B5D"/>
    <w:rsid w:val="006360C8"/>
    <w:rsid w:val="0063623F"/>
    <w:rsid w:val="00637498"/>
    <w:rsid w:val="00637AB6"/>
    <w:rsid w:val="00637BB3"/>
    <w:rsid w:val="00637EF3"/>
    <w:rsid w:val="00637FD5"/>
    <w:rsid w:val="006409CB"/>
    <w:rsid w:val="00641238"/>
    <w:rsid w:val="00641938"/>
    <w:rsid w:val="006422F3"/>
    <w:rsid w:val="0064257C"/>
    <w:rsid w:val="00645B96"/>
    <w:rsid w:val="00645BEE"/>
    <w:rsid w:val="00645CFB"/>
    <w:rsid w:val="0064601F"/>
    <w:rsid w:val="006464A9"/>
    <w:rsid w:val="00646743"/>
    <w:rsid w:val="00646C84"/>
    <w:rsid w:val="0064708A"/>
    <w:rsid w:val="00650FC9"/>
    <w:rsid w:val="006518CF"/>
    <w:rsid w:val="00651B0B"/>
    <w:rsid w:val="00651D9E"/>
    <w:rsid w:val="006526A9"/>
    <w:rsid w:val="006534F1"/>
    <w:rsid w:val="0065364B"/>
    <w:rsid w:val="0065366C"/>
    <w:rsid w:val="00653B0C"/>
    <w:rsid w:val="00653DA6"/>
    <w:rsid w:val="00653EC8"/>
    <w:rsid w:val="0065406D"/>
    <w:rsid w:val="0065487D"/>
    <w:rsid w:val="00655002"/>
    <w:rsid w:val="006559F3"/>
    <w:rsid w:val="00655D48"/>
    <w:rsid w:val="00656658"/>
    <w:rsid w:val="0065694B"/>
    <w:rsid w:val="00656B4B"/>
    <w:rsid w:val="00657028"/>
    <w:rsid w:val="00657081"/>
    <w:rsid w:val="00657D3E"/>
    <w:rsid w:val="00660C4F"/>
    <w:rsid w:val="00661030"/>
    <w:rsid w:val="0066224B"/>
    <w:rsid w:val="006622AE"/>
    <w:rsid w:val="006625A5"/>
    <w:rsid w:val="0066420E"/>
    <w:rsid w:val="00664368"/>
    <w:rsid w:val="0066438F"/>
    <w:rsid w:val="00664409"/>
    <w:rsid w:val="00664F93"/>
    <w:rsid w:val="00665746"/>
    <w:rsid w:val="00665C1F"/>
    <w:rsid w:val="006663DE"/>
    <w:rsid w:val="006671CB"/>
    <w:rsid w:val="0066732F"/>
    <w:rsid w:val="00667893"/>
    <w:rsid w:val="00667DF2"/>
    <w:rsid w:val="00670EC1"/>
    <w:rsid w:val="00671AB5"/>
    <w:rsid w:val="00671C0C"/>
    <w:rsid w:val="00672025"/>
    <w:rsid w:val="0067271E"/>
    <w:rsid w:val="00673256"/>
    <w:rsid w:val="006739AA"/>
    <w:rsid w:val="00674C19"/>
    <w:rsid w:val="00675D5B"/>
    <w:rsid w:val="0067607F"/>
    <w:rsid w:val="006766EC"/>
    <w:rsid w:val="00676995"/>
    <w:rsid w:val="00676F6A"/>
    <w:rsid w:val="00677407"/>
    <w:rsid w:val="006779AB"/>
    <w:rsid w:val="00677E59"/>
    <w:rsid w:val="00680EA0"/>
    <w:rsid w:val="006811A0"/>
    <w:rsid w:val="0068154B"/>
    <w:rsid w:val="00681EEB"/>
    <w:rsid w:val="006825BC"/>
    <w:rsid w:val="006826DE"/>
    <w:rsid w:val="00683609"/>
    <w:rsid w:val="00683EFF"/>
    <w:rsid w:val="00684E23"/>
    <w:rsid w:val="00684EB4"/>
    <w:rsid w:val="00685020"/>
    <w:rsid w:val="006851E3"/>
    <w:rsid w:val="00687700"/>
    <w:rsid w:val="00687E05"/>
    <w:rsid w:val="00690DFA"/>
    <w:rsid w:val="00691552"/>
    <w:rsid w:val="006922F6"/>
    <w:rsid w:val="00692504"/>
    <w:rsid w:val="00693633"/>
    <w:rsid w:val="00695052"/>
    <w:rsid w:val="00696435"/>
    <w:rsid w:val="006964EE"/>
    <w:rsid w:val="00696BAD"/>
    <w:rsid w:val="0069774B"/>
    <w:rsid w:val="00697FB6"/>
    <w:rsid w:val="006A0E25"/>
    <w:rsid w:val="006A12D3"/>
    <w:rsid w:val="006A195D"/>
    <w:rsid w:val="006A24AC"/>
    <w:rsid w:val="006A2BEC"/>
    <w:rsid w:val="006A2E4F"/>
    <w:rsid w:val="006A32E1"/>
    <w:rsid w:val="006A339C"/>
    <w:rsid w:val="006A3865"/>
    <w:rsid w:val="006A3E7D"/>
    <w:rsid w:val="006A5FE8"/>
    <w:rsid w:val="006A6664"/>
    <w:rsid w:val="006A6A29"/>
    <w:rsid w:val="006A7554"/>
    <w:rsid w:val="006A7801"/>
    <w:rsid w:val="006A7D64"/>
    <w:rsid w:val="006B02BA"/>
    <w:rsid w:val="006B08B0"/>
    <w:rsid w:val="006B115B"/>
    <w:rsid w:val="006B1B58"/>
    <w:rsid w:val="006B208A"/>
    <w:rsid w:val="006B3529"/>
    <w:rsid w:val="006B3902"/>
    <w:rsid w:val="006B452C"/>
    <w:rsid w:val="006B4C8D"/>
    <w:rsid w:val="006B4F86"/>
    <w:rsid w:val="006B5054"/>
    <w:rsid w:val="006B6588"/>
    <w:rsid w:val="006B722B"/>
    <w:rsid w:val="006B78FC"/>
    <w:rsid w:val="006B7F03"/>
    <w:rsid w:val="006C03DF"/>
    <w:rsid w:val="006C0835"/>
    <w:rsid w:val="006C13BA"/>
    <w:rsid w:val="006C17F6"/>
    <w:rsid w:val="006C2103"/>
    <w:rsid w:val="006C270B"/>
    <w:rsid w:val="006C2926"/>
    <w:rsid w:val="006C5DE0"/>
    <w:rsid w:val="006C6D80"/>
    <w:rsid w:val="006C6FEF"/>
    <w:rsid w:val="006C7605"/>
    <w:rsid w:val="006C7713"/>
    <w:rsid w:val="006C7F81"/>
    <w:rsid w:val="006D0D03"/>
    <w:rsid w:val="006D1236"/>
    <w:rsid w:val="006D1EEB"/>
    <w:rsid w:val="006D261E"/>
    <w:rsid w:val="006D285B"/>
    <w:rsid w:val="006D386C"/>
    <w:rsid w:val="006D39BB"/>
    <w:rsid w:val="006D3B37"/>
    <w:rsid w:val="006D4A4E"/>
    <w:rsid w:val="006D4CAC"/>
    <w:rsid w:val="006D50D4"/>
    <w:rsid w:val="006D672D"/>
    <w:rsid w:val="006D715E"/>
    <w:rsid w:val="006D7691"/>
    <w:rsid w:val="006D78D1"/>
    <w:rsid w:val="006D7920"/>
    <w:rsid w:val="006E056E"/>
    <w:rsid w:val="006E1766"/>
    <w:rsid w:val="006E1C05"/>
    <w:rsid w:val="006E32C0"/>
    <w:rsid w:val="006E4F16"/>
    <w:rsid w:val="006E6092"/>
    <w:rsid w:val="006E614F"/>
    <w:rsid w:val="006E6155"/>
    <w:rsid w:val="006F0240"/>
    <w:rsid w:val="006F0A1C"/>
    <w:rsid w:val="006F1BE7"/>
    <w:rsid w:val="006F224D"/>
    <w:rsid w:val="006F2557"/>
    <w:rsid w:val="006F2E98"/>
    <w:rsid w:val="006F46D3"/>
    <w:rsid w:val="006F49C9"/>
    <w:rsid w:val="006F4DC5"/>
    <w:rsid w:val="006F56AD"/>
    <w:rsid w:val="006F64A7"/>
    <w:rsid w:val="006F6C11"/>
    <w:rsid w:val="006F72C2"/>
    <w:rsid w:val="006F7A93"/>
    <w:rsid w:val="006F7AB8"/>
    <w:rsid w:val="007009F8"/>
    <w:rsid w:val="00700C39"/>
    <w:rsid w:val="00700FFA"/>
    <w:rsid w:val="0070178A"/>
    <w:rsid w:val="00703043"/>
    <w:rsid w:val="00703CC1"/>
    <w:rsid w:val="007050C4"/>
    <w:rsid w:val="0070537A"/>
    <w:rsid w:val="00706867"/>
    <w:rsid w:val="0070687A"/>
    <w:rsid w:val="00707293"/>
    <w:rsid w:val="0070754D"/>
    <w:rsid w:val="00707A2D"/>
    <w:rsid w:val="00707E10"/>
    <w:rsid w:val="007103CB"/>
    <w:rsid w:val="00710E88"/>
    <w:rsid w:val="00711249"/>
    <w:rsid w:val="00711827"/>
    <w:rsid w:val="00711DEB"/>
    <w:rsid w:val="00711E1C"/>
    <w:rsid w:val="007120D0"/>
    <w:rsid w:val="007122B6"/>
    <w:rsid w:val="00712C9B"/>
    <w:rsid w:val="007132D8"/>
    <w:rsid w:val="0071342C"/>
    <w:rsid w:val="0071465C"/>
    <w:rsid w:val="00714ACA"/>
    <w:rsid w:val="0071514D"/>
    <w:rsid w:val="00715252"/>
    <w:rsid w:val="00715564"/>
    <w:rsid w:val="00715C56"/>
    <w:rsid w:val="00716755"/>
    <w:rsid w:val="007169F1"/>
    <w:rsid w:val="007171A7"/>
    <w:rsid w:val="0072212A"/>
    <w:rsid w:val="00722B3F"/>
    <w:rsid w:val="0072323E"/>
    <w:rsid w:val="007233EB"/>
    <w:rsid w:val="007236EA"/>
    <w:rsid w:val="007237C0"/>
    <w:rsid w:val="00723B82"/>
    <w:rsid w:val="00723D5A"/>
    <w:rsid w:val="00724DBE"/>
    <w:rsid w:val="00724E81"/>
    <w:rsid w:val="00725649"/>
    <w:rsid w:val="007260C8"/>
    <w:rsid w:val="0072622B"/>
    <w:rsid w:val="00726940"/>
    <w:rsid w:val="00726BF7"/>
    <w:rsid w:val="00726ED0"/>
    <w:rsid w:val="00727BCC"/>
    <w:rsid w:val="00731E11"/>
    <w:rsid w:val="0073536F"/>
    <w:rsid w:val="00735B40"/>
    <w:rsid w:val="00735C60"/>
    <w:rsid w:val="0073623C"/>
    <w:rsid w:val="00741D39"/>
    <w:rsid w:val="00741EB3"/>
    <w:rsid w:val="007422BC"/>
    <w:rsid w:val="007423A6"/>
    <w:rsid w:val="00743B2B"/>
    <w:rsid w:val="00743B8F"/>
    <w:rsid w:val="00744B38"/>
    <w:rsid w:val="00744C1D"/>
    <w:rsid w:val="00744E7F"/>
    <w:rsid w:val="00744F2F"/>
    <w:rsid w:val="007452C6"/>
    <w:rsid w:val="00745829"/>
    <w:rsid w:val="0074645D"/>
    <w:rsid w:val="00746512"/>
    <w:rsid w:val="00746688"/>
    <w:rsid w:val="00746ED9"/>
    <w:rsid w:val="00750BC3"/>
    <w:rsid w:val="00751B24"/>
    <w:rsid w:val="0075285E"/>
    <w:rsid w:val="00752A38"/>
    <w:rsid w:val="00752C3F"/>
    <w:rsid w:val="00752F6E"/>
    <w:rsid w:val="007530EF"/>
    <w:rsid w:val="00753219"/>
    <w:rsid w:val="007532ED"/>
    <w:rsid w:val="007536FE"/>
    <w:rsid w:val="00753BFF"/>
    <w:rsid w:val="00753DC9"/>
    <w:rsid w:val="00755145"/>
    <w:rsid w:val="00755261"/>
    <w:rsid w:val="00756927"/>
    <w:rsid w:val="00757A82"/>
    <w:rsid w:val="00760556"/>
    <w:rsid w:val="007611B0"/>
    <w:rsid w:val="00762EDB"/>
    <w:rsid w:val="00763074"/>
    <w:rsid w:val="00763A74"/>
    <w:rsid w:val="00764054"/>
    <w:rsid w:val="007644C5"/>
    <w:rsid w:val="007645AD"/>
    <w:rsid w:val="00765181"/>
    <w:rsid w:val="007659CA"/>
    <w:rsid w:val="00766CED"/>
    <w:rsid w:val="00767031"/>
    <w:rsid w:val="0076745D"/>
    <w:rsid w:val="007677CC"/>
    <w:rsid w:val="00767BCC"/>
    <w:rsid w:val="007706FC"/>
    <w:rsid w:val="00770A8D"/>
    <w:rsid w:val="00770F4B"/>
    <w:rsid w:val="0077145F"/>
    <w:rsid w:val="007718BE"/>
    <w:rsid w:val="0077203B"/>
    <w:rsid w:val="0077243D"/>
    <w:rsid w:val="00774965"/>
    <w:rsid w:val="00774B52"/>
    <w:rsid w:val="00774C9C"/>
    <w:rsid w:val="007751F9"/>
    <w:rsid w:val="00775C3E"/>
    <w:rsid w:val="0077667E"/>
    <w:rsid w:val="00776947"/>
    <w:rsid w:val="007769E3"/>
    <w:rsid w:val="00777F26"/>
    <w:rsid w:val="007829C9"/>
    <w:rsid w:val="00782DE3"/>
    <w:rsid w:val="00782E16"/>
    <w:rsid w:val="007849C9"/>
    <w:rsid w:val="00786805"/>
    <w:rsid w:val="007873BB"/>
    <w:rsid w:val="00790480"/>
    <w:rsid w:val="00790D43"/>
    <w:rsid w:val="00791943"/>
    <w:rsid w:val="00791953"/>
    <w:rsid w:val="00792358"/>
    <w:rsid w:val="0079299B"/>
    <w:rsid w:val="00792F75"/>
    <w:rsid w:val="0079390A"/>
    <w:rsid w:val="00794220"/>
    <w:rsid w:val="007945E5"/>
    <w:rsid w:val="007949D0"/>
    <w:rsid w:val="007949FF"/>
    <w:rsid w:val="00795CC6"/>
    <w:rsid w:val="0079790D"/>
    <w:rsid w:val="00797D05"/>
    <w:rsid w:val="00797EF2"/>
    <w:rsid w:val="007A0F57"/>
    <w:rsid w:val="007A18BE"/>
    <w:rsid w:val="007A21AB"/>
    <w:rsid w:val="007A3476"/>
    <w:rsid w:val="007A3C6B"/>
    <w:rsid w:val="007A41F0"/>
    <w:rsid w:val="007A4461"/>
    <w:rsid w:val="007A453B"/>
    <w:rsid w:val="007A45D9"/>
    <w:rsid w:val="007A4DD2"/>
    <w:rsid w:val="007A50CB"/>
    <w:rsid w:val="007A5F73"/>
    <w:rsid w:val="007A6EAA"/>
    <w:rsid w:val="007A7078"/>
    <w:rsid w:val="007A755D"/>
    <w:rsid w:val="007A7D5A"/>
    <w:rsid w:val="007B021F"/>
    <w:rsid w:val="007B11E7"/>
    <w:rsid w:val="007B1200"/>
    <w:rsid w:val="007B1425"/>
    <w:rsid w:val="007B19EF"/>
    <w:rsid w:val="007B204A"/>
    <w:rsid w:val="007B234E"/>
    <w:rsid w:val="007B2789"/>
    <w:rsid w:val="007B3F20"/>
    <w:rsid w:val="007B3FD3"/>
    <w:rsid w:val="007B419C"/>
    <w:rsid w:val="007B51DF"/>
    <w:rsid w:val="007B562F"/>
    <w:rsid w:val="007B5A9F"/>
    <w:rsid w:val="007B6771"/>
    <w:rsid w:val="007C12BD"/>
    <w:rsid w:val="007C3808"/>
    <w:rsid w:val="007C3C1F"/>
    <w:rsid w:val="007C3CB4"/>
    <w:rsid w:val="007C41C0"/>
    <w:rsid w:val="007C5951"/>
    <w:rsid w:val="007C5C6F"/>
    <w:rsid w:val="007C6C58"/>
    <w:rsid w:val="007C6D10"/>
    <w:rsid w:val="007C6FD6"/>
    <w:rsid w:val="007C724B"/>
    <w:rsid w:val="007C7B7B"/>
    <w:rsid w:val="007C7FA5"/>
    <w:rsid w:val="007D03A0"/>
    <w:rsid w:val="007D0BC3"/>
    <w:rsid w:val="007D0FBF"/>
    <w:rsid w:val="007D1083"/>
    <w:rsid w:val="007D1D32"/>
    <w:rsid w:val="007D24C0"/>
    <w:rsid w:val="007D2B31"/>
    <w:rsid w:val="007D3468"/>
    <w:rsid w:val="007D3775"/>
    <w:rsid w:val="007D4314"/>
    <w:rsid w:val="007D43C8"/>
    <w:rsid w:val="007D4770"/>
    <w:rsid w:val="007D48ED"/>
    <w:rsid w:val="007D4A31"/>
    <w:rsid w:val="007D4AB0"/>
    <w:rsid w:val="007D5117"/>
    <w:rsid w:val="007D58A3"/>
    <w:rsid w:val="007D62CE"/>
    <w:rsid w:val="007D6F8A"/>
    <w:rsid w:val="007D79A2"/>
    <w:rsid w:val="007D7B7A"/>
    <w:rsid w:val="007E05EC"/>
    <w:rsid w:val="007E08E4"/>
    <w:rsid w:val="007E0A7C"/>
    <w:rsid w:val="007E11AD"/>
    <w:rsid w:val="007E2CE1"/>
    <w:rsid w:val="007E4E5B"/>
    <w:rsid w:val="007E4E73"/>
    <w:rsid w:val="007E51CA"/>
    <w:rsid w:val="007E599F"/>
    <w:rsid w:val="007E5DEE"/>
    <w:rsid w:val="007E5E16"/>
    <w:rsid w:val="007E6A9A"/>
    <w:rsid w:val="007E6EBB"/>
    <w:rsid w:val="007E6F03"/>
    <w:rsid w:val="007E71E2"/>
    <w:rsid w:val="007E7E22"/>
    <w:rsid w:val="007F0264"/>
    <w:rsid w:val="007F02E0"/>
    <w:rsid w:val="007F0A90"/>
    <w:rsid w:val="007F0AA4"/>
    <w:rsid w:val="007F0DA4"/>
    <w:rsid w:val="007F16E0"/>
    <w:rsid w:val="007F1DB2"/>
    <w:rsid w:val="007F23FD"/>
    <w:rsid w:val="007F28F2"/>
    <w:rsid w:val="007F4FF6"/>
    <w:rsid w:val="007F6441"/>
    <w:rsid w:val="007F6668"/>
    <w:rsid w:val="007F6B5C"/>
    <w:rsid w:val="007F757D"/>
    <w:rsid w:val="007F75D0"/>
    <w:rsid w:val="007F7F95"/>
    <w:rsid w:val="00800A7B"/>
    <w:rsid w:val="00800C0B"/>
    <w:rsid w:val="00800D64"/>
    <w:rsid w:val="008011D1"/>
    <w:rsid w:val="008025E8"/>
    <w:rsid w:val="008036FB"/>
    <w:rsid w:val="00803A02"/>
    <w:rsid w:val="00804259"/>
    <w:rsid w:val="00805AEC"/>
    <w:rsid w:val="00805B5A"/>
    <w:rsid w:val="00805B75"/>
    <w:rsid w:val="00805C9A"/>
    <w:rsid w:val="00805DFE"/>
    <w:rsid w:val="00805F29"/>
    <w:rsid w:val="00806D63"/>
    <w:rsid w:val="00807BD3"/>
    <w:rsid w:val="008109BC"/>
    <w:rsid w:val="00810A4A"/>
    <w:rsid w:val="00811634"/>
    <w:rsid w:val="008116DD"/>
    <w:rsid w:val="00812EE6"/>
    <w:rsid w:val="00813E43"/>
    <w:rsid w:val="0081429F"/>
    <w:rsid w:val="00815388"/>
    <w:rsid w:val="008153F6"/>
    <w:rsid w:val="00815F11"/>
    <w:rsid w:val="00816D7B"/>
    <w:rsid w:val="00820801"/>
    <w:rsid w:val="0082275F"/>
    <w:rsid w:val="00822AE6"/>
    <w:rsid w:val="00823269"/>
    <w:rsid w:val="00823919"/>
    <w:rsid w:val="00823A16"/>
    <w:rsid w:val="00823C7D"/>
    <w:rsid w:val="00823FA0"/>
    <w:rsid w:val="008245C7"/>
    <w:rsid w:val="00824E7D"/>
    <w:rsid w:val="008251CE"/>
    <w:rsid w:val="008256D3"/>
    <w:rsid w:val="00825CE6"/>
    <w:rsid w:val="0082644B"/>
    <w:rsid w:val="00826B95"/>
    <w:rsid w:val="00826D6B"/>
    <w:rsid w:val="0082761A"/>
    <w:rsid w:val="008301BD"/>
    <w:rsid w:val="00830E5B"/>
    <w:rsid w:val="0083174B"/>
    <w:rsid w:val="00831AE3"/>
    <w:rsid w:val="00831FE0"/>
    <w:rsid w:val="00832C28"/>
    <w:rsid w:val="00832F2F"/>
    <w:rsid w:val="008334D9"/>
    <w:rsid w:val="00833520"/>
    <w:rsid w:val="0083353D"/>
    <w:rsid w:val="00833D8C"/>
    <w:rsid w:val="00833DD1"/>
    <w:rsid w:val="008347F7"/>
    <w:rsid w:val="00835420"/>
    <w:rsid w:val="00836275"/>
    <w:rsid w:val="008368B7"/>
    <w:rsid w:val="00836F12"/>
    <w:rsid w:val="00837A35"/>
    <w:rsid w:val="00840FB0"/>
    <w:rsid w:val="00842776"/>
    <w:rsid w:val="00843883"/>
    <w:rsid w:val="00843AA9"/>
    <w:rsid w:val="00843C9E"/>
    <w:rsid w:val="00845431"/>
    <w:rsid w:val="00845A74"/>
    <w:rsid w:val="00845CAA"/>
    <w:rsid w:val="00846804"/>
    <w:rsid w:val="00846A1A"/>
    <w:rsid w:val="00847961"/>
    <w:rsid w:val="00850133"/>
    <w:rsid w:val="00850A81"/>
    <w:rsid w:val="008510F5"/>
    <w:rsid w:val="00852B98"/>
    <w:rsid w:val="00853632"/>
    <w:rsid w:val="00853B44"/>
    <w:rsid w:val="0085484E"/>
    <w:rsid w:val="00856108"/>
    <w:rsid w:val="00856384"/>
    <w:rsid w:val="00856980"/>
    <w:rsid w:val="00856FBD"/>
    <w:rsid w:val="00857056"/>
    <w:rsid w:val="0085751D"/>
    <w:rsid w:val="008579BB"/>
    <w:rsid w:val="00857ABA"/>
    <w:rsid w:val="00857E2C"/>
    <w:rsid w:val="00860931"/>
    <w:rsid w:val="00860D5A"/>
    <w:rsid w:val="00862BEF"/>
    <w:rsid w:val="0086387D"/>
    <w:rsid w:val="00863997"/>
    <w:rsid w:val="00864187"/>
    <w:rsid w:val="00864D42"/>
    <w:rsid w:val="00864D51"/>
    <w:rsid w:val="00867A92"/>
    <w:rsid w:val="00867F1B"/>
    <w:rsid w:val="00870105"/>
    <w:rsid w:val="00871092"/>
    <w:rsid w:val="00872039"/>
    <w:rsid w:val="00872EDB"/>
    <w:rsid w:val="0087400E"/>
    <w:rsid w:val="008749CE"/>
    <w:rsid w:val="00874F92"/>
    <w:rsid w:val="0087573D"/>
    <w:rsid w:val="00875855"/>
    <w:rsid w:val="0087766A"/>
    <w:rsid w:val="0088032E"/>
    <w:rsid w:val="00881035"/>
    <w:rsid w:val="00881556"/>
    <w:rsid w:val="00882B19"/>
    <w:rsid w:val="00882C6E"/>
    <w:rsid w:val="00882C6F"/>
    <w:rsid w:val="00883A05"/>
    <w:rsid w:val="00883E6D"/>
    <w:rsid w:val="0088421B"/>
    <w:rsid w:val="00884567"/>
    <w:rsid w:val="00886DCA"/>
    <w:rsid w:val="00886E2F"/>
    <w:rsid w:val="00887F5B"/>
    <w:rsid w:val="00890E84"/>
    <w:rsid w:val="00891B10"/>
    <w:rsid w:val="00891DE0"/>
    <w:rsid w:val="008926C7"/>
    <w:rsid w:val="00893965"/>
    <w:rsid w:val="00893DA4"/>
    <w:rsid w:val="00893F32"/>
    <w:rsid w:val="00894212"/>
    <w:rsid w:val="00894B91"/>
    <w:rsid w:val="0089518A"/>
    <w:rsid w:val="008952E0"/>
    <w:rsid w:val="0089696B"/>
    <w:rsid w:val="008A07C2"/>
    <w:rsid w:val="008A0D0D"/>
    <w:rsid w:val="008A0DBB"/>
    <w:rsid w:val="008A13F8"/>
    <w:rsid w:val="008A1693"/>
    <w:rsid w:val="008A188A"/>
    <w:rsid w:val="008A2852"/>
    <w:rsid w:val="008A28D1"/>
    <w:rsid w:val="008A341C"/>
    <w:rsid w:val="008A3BCA"/>
    <w:rsid w:val="008A3F3B"/>
    <w:rsid w:val="008A4166"/>
    <w:rsid w:val="008A49DA"/>
    <w:rsid w:val="008A4C07"/>
    <w:rsid w:val="008A51C3"/>
    <w:rsid w:val="008A6316"/>
    <w:rsid w:val="008A6C18"/>
    <w:rsid w:val="008A6C9C"/>
    <w:rsid w:val="008A7C8B"/>
    <w:rsid w:val="008A7CD0"/>
    <w:rsid w:val="008B0755"/>
    <w:rsid w:val="008B12DD"/>
    <w:rsid w:val="008B1E2D"/>
    <w:rsid w:val="008B2266"/>
    <w:rsid w:val="008B250C"/>
    <w:rsid w:val="008B2B56"/>
    <w:rsid w:val="008B3189"/>
    <w:rsid w:val="008B356F"/>
    <w:rsid w:val="008B4852"/>
    <w:rsid w:val="008B4AD7"/>
    <w:rsid w:val="008B4CA3"/>
    <w:rsid w:val="008B5523"/>
    <w:rsid w:val="008B5668"/>
    <w:rsid w:val="008B6540"/>
    <w:rsid w:val="008B686D"/>
    <w:rsid w:val="008B6DF9"/>
    <w:rsid w:val="008B6ECB"/>
    <w:rsid w:val="008B78F0"/>
    <w:rsid w:val="008C06A8"/>
    <w:rsid w:val="008C0911"/>
    <w:rsid w:val="008C166B"/>
    <w:rsid w:val="008C1D58"/>
    <w:rsid w:val="008C21A4"/>
    <w:rsid w:val="008C2BF1"/>
    <w:rsid w:val="008C4800"/>
    <w:rsid w:val="008C4A5A"/>
    <w:rsid w:val="008C5174"/>
    <w:rsid w:val="008C51E4"/>
    <w:rsid w:val="008C5CB7"/>
    <w:rsid w:val="008C6484"/>
    <w:rsid w:val="008C65FC"/>
    <w:rsid w:val="008C6740"/>
    <w:rsid w:val="008C6E56"/>
    <w:rsid w:val="008C6F42"/>
    <w:rsid w:val="008C7542"/>
    <w:rsid w:val="008C769E"/>
    <w:rsid w:val="008D0CEF"/>
    <w:rsid w:val="008D0E8D"/>
    <w:rsid w:val="008D1740"/>
    <w:rsid w:val="008D1F9E"/>
    <w:rsid w:val="008D2C43"/>
    <w:rsid w:val="008D387B"/>
    <w:rsid w:val="008D41A8"/>
    <w:rsid w:val="008D44A7"/>
    <w:rsid w:val="008D605A"/>
    <w:rsid w:val="008D61ED"/>
    <w:rsid w:val="008D6573"/>
    <w:rsid w:val="008D6FAF"/>
    <w:rsid w:val="008D7690"/>
    <w:rsid w:val="008D7BD0"/>
    <w:rsid w:val="008E0086"/>
    <w:rsid w:val="008E0461"/>
    <w:rsid w:val="008E1199"/>
    <w:rsid w:val="008E189D"/>
    <w:rsid w:val="008E20D4"/>
    <w:rsid w:val="008E2CAE"/>
    <w:rsid w:val="008E3EB1"/>
    <w:rsid w:val="008E3F99"/>
    <w:rsid w:val="008E4DA6"/>
    <w:rsid w:val="008E540B"/>
    <w:rsid w:val="008E556D"/>
    <w:rsid w:val="008E55D7"/>
    <w:rsid w:val="008E5BFA"/>
    <w:rsid w:val="008E6D24"/>
    <w:rsid w:val="008E72AB"/>
    <w:rsid w:val="008E75E6"/>
    <w:rsid w:val="008E788A"/>
    <w:rsid w:val="008E7E0B"/>
    <w:rsid w:val="008F0767"/>
    <w:rsid w:val="008F0784"/>
    <w:rsid w:val="008F16E7"/>
    <w:rsid w:val="008F1E27"/>
    <w:rsid w:val="008F2EFE"/>
    <w:rsid w:val="008F3A22"/>
    <w:rsid w:val="008F4198"/>
    <w:rsid w:val="008F6089"/>
    <w:rsid w:val="008F7832"/>
    <w:rsid w:val="008F7B31"/>
    <w:rsid w:val="0090020E"/>
    <w:rsid w:val="00900B99"/>
    <w:rsid w:val="00900DB9"/>
    <w:rsid w:val="00900E41"/>
    <w:rsid w:val="00900FAE"/>
    <w:rsid w:val="00901936"/>
    <w:rsid w:val="009027E3"/>
    <w:rsid w:val="0090424B"/>
    <w:rsid w:val="00904835"/>
    <w:rsid w:val="009055DA"/>
    <w:rsid w:val="00906CE2"/>
    <w:rsid w:val="00906E5A"/>
    <w:rsid w:val="00906F19"/>
    <w:rsid w:val="009071D5"/>
    <w:rsid w:val="0090749A"/>
    <w:rsid w:val="00910045"/>
    <w:rsid w:val="0091018B"/>
    <w:rsid w:val="00910577"/>
    <w:rsid w:val="00910C89"/>
    <w:rsid w:val="00911AF9"/>
    <w:rsid w:val="00911BA8"/>
    <w:rsid w:val="009120CA"/>
    <w:rsid w:val="0091251B"/>
    <w:rsid w:val="00912762"/>
    <w:rsid w:val="0091293A"/>
    <w:rsid w:val="00913866"/>
    <w:rsid w:val="0091441B"/>
    <w:rsid w:val="009144C1"/>
    <w:rsid w:val="00914AFC"/>
    <w:rsid w:val="00915525"/>
    <w:rsid w:val="0091557B"/>
    <w:rsid w:val="009156C5"/>
    <w:rsid w:val="009171C9"/>
    <w:rsid w:val="00917F88"/>
    <w:rsid w:val="00917FBA"/>
    <w:rsid w:val="00920263"/>
    <w:rsid w:val="009205B8"/>
    <w:rsid w:val="00920811"/>
    <w:rsid w:val="009212E7"/>
    <w:rsid w:val="00921891"/>
    <w:rsid w:val="00921A31"/>
    <w:rsid w:val="00921A66"/>
    <w:rsid w:val="0092253E"/>
    <w:rsid w:val="0092266F"/>
    <w:rsid w:val="0092406F"/>
    <w:rsid w:val="009241A1"/>
    <w:rsid w:val="009241B7"/>
    <w:rsid w:val="009245A6"/>
    <w:rsid w:val="0092478D"/>
    <w:rsid w:val="00924CBD"/>
    <w:rsid w:val="00926AE0"/>
    <w:rsid w:val="00927369"/>
    <w:rsid w:val="0093032D"/>
    <w:rsid w:val="009305F5"/>
    <w:rsid w:val="009306CE"/>
    <w:rsid w:val="00930E8D"/>
    <w:rsid w:val="00931911"/>
    <w:rsid w:val="00931F3B"/>
    <w:rsid w:val="009329B9"/>
    <w:rsid w:val="00932EA7"/>
    <w:rsid w:val="00933EB2"/>
    <w:rsid w:val="0093431F"/>
    <w:rsid w:val="00934444"/>
    <w:rsid w:val="00934FB7"/>
    <w:rsid w:val="009373DF"/>
    <w:rsid w:val="00937832"/>
    <w:rsid w:val="00937FF4"/>
    <w:rsid w:val="0094175C"/>
    <w:rsid w:val="009420D5"/>
    <w:rsid w:val="009423B4"/>
    <w:rsid w:val="0094322C"/>
    <w:rsid w:val="009441F7"/>
    <w:rsid w:val="0094420D"/>
    <w:rsid w:val="0094423D"/>
    <w:rsid w:val="0094444B"/>
    <w:rsid w:val="009452E8"/>
    <w:rsid w:val="00945C71"/>
    <w:rsid w:val="00945FDC"/>
    <w:rsid w:val="00946309"/>
    <w:rsid w:val="00946A62"/>
    <w:rsid w:val="00946AF6"/>
    <w:rsid w:val="00950C56"/>
    <w:rsid w:val="0095138F"/>
    <w:rsid w:val="0095152F"/>
    <w:rsid w:val="00951D89"/>
    <w:rsid w:val="00951E4E"/>
    <w:rsid w:val="00952720"/>
    <w:rsid w:val="009528D5"/>
    <w:rsid w:val="0095347E"/>
    <w:rsid w:val="0095380B"/>
    <w:rsid w:val="00953A66"/>
    <w:rsid w:val="00953AC9"/>
    <w:rsid w:val="00954908"/>
    <w:rsid w:val="0095623A"/>
    <w:rsid w:val="009564DD"/>
    <w:rsid w:val="00956924"/>
    <w:rsid w:val="00956A26"/>
    <w:rsid w:val="00956B0A"/>
    <w:rsid w:val="009573F5"/>
    <w:rsid w:val="00957934"/>
    <w:rsid w:val="00957B01"/>
    <w:rsid w:val="00957C1E"/>
    <w:rsid w:val="00960B26"/>
    <w:rsid w:val="00960CD5"/>
    <w:rsid w:val="009619B3"/>
    <w:rsid w:val="00961A1F"/>
    <w:rsid w:val="00961F5B"/>
    <w:rsid w:val="009625C6"/>
    <w:rsid w:val="0096263A"/>
    <w:rsid w:val="00962E17"/>
    <w:rsid w:val="0096312D"/>
    <w:rsid w:val="009648AA"/>
    <w:rsid w:val="0096519A"/>
    <w:rsid w:val="0096685B"/>
    <w:rsid w:val="00967275"/>
    <w:rsid w:val="009676DD"/>
    <w:rsid w:val="0097099A"/>
    <w:rsid w:val="00970C4F"/>
    <w:rsid w:val="00971D2D"/>
    <w:rsid w:val="00971FAD"/>
    <w:rsid w:val="00972C21"/>
    <w:rsid w:val="009745FB"/>
    <w:rsid w:val="00976596"/>
    <w:rsid w:val="009769B6"/>
    <w:rsid w:val="009773FB"/>
    <w:rsid w:val="00977DC0"/>
    <w:rsid w:val="00980446"/>
    <w:rsid w:val="00980BCB"/>
    <w:rsid w:val="00980CF5"/>
    <w:rsid w:val="00981AB6"/>
    <w:rsid w:val="00982389"/>
    <w:rsid w:val="0098394F"/>
    <w:rsid w:val="00984621"/>
    <w:rsid w:val="00984EC8"/>
    <w:rsid w:val="0098509C"/>
    <w:rsid w:val="00985544"/>
    <w:rsid w:val="00985C9C"/>
    <w:rsid w:val="009861A8"/>
    <w:rsid w:val="009862F6"/>
    <w:rsid w:val="0098634D"/>
    <w:rsid w:val="00986762"/>
    <w:rsid w:val="009869AE"/>
    <w:rsid w:val="0098756F"/>
    <w:rsid w:val="009878C3"/>
    <w:rsid w:val="00990058"/>
    <w:rsid w:val="009907E9"/>
    <w:rsid w:val="009908E9"/>
    <w:rsid w:val="00990AC2"/>
    <w:rsid w:val="00991585"/>
    <w:rsid w:val="0099161A"/>
    <w:rsid w:val="00991E91"/>
    <w:rsid w:val="00992173"/>
    <w:rsid w:val="00992B68"/>
    <w:rsid w:val="0099304F"/>
    <w:rsid w:val="00993C78"/>
    <w:rsid w:val="009944D8"/>
    <w:rsid w:val="009947CF"/>
    <w:rsid w:val="00994B1F"/>
    <w:rsid w:val="00994C59"/>
    <w:rsid w:val="0099590E"/>
    <w:rsid w:val="009968D8"/>
    <w:rsid w:val="0099725B"/>
    <w:rsid w:val="009973D2"/>
    <w:rsid w:val="00997435"/>
    <w:rsid w:val="00997BC1"/>
    <w:rsid w:val="009A04FA"/>
    <w:rsid w:val="009A075A"/>
    <w:rsid w:val="009A0A6C"/>
    <w:rsid w:val="009A1076"/>
    <w:rsid w:val="009A18DD"/>
    <w:rsid w:val="009A1B50"/>
    <w:rsid w:val="009A216E"/>
    <w:rsid w:val="009A2792"/>
    <w:rsid w:val="009A2C64"/>
    <w:rsid w:val="009A4CAE"/>
    <w:rsid w:val="009A5364"/>
    <w:rsid w:val="009A58E8"/>
    <w:rsid w:val="009A7A78"/>
    <w:rsid w:val="009B2AB9"/>
    <w:rsid w:val="009B36D0"/>
    <w:rsid w:val="009B3ADA"/>
    <w:rsid w:val="009B3E8C"/>
    <w:rsid w:val="009B5215"/>
    <w:rsid w:val="009B5CF9"/>
    <w:rsid w:val="009B61C1"/>
    <w:rsid w:val="009B666C"/>
    <w:rsid w:val="009B6B71"/>
    <w:rsid w:val="009B6D27"/>
    <w:rsid w:val="009B6D7C"/>
    <w:rsid w:val="009B7114"/>
    <w:rsid w:val="009B7BE9"/>
    <w:rsid w:val="009C0BCF"/>
    <w:rsid w:val="009C176E"/>
    <w:rsid w:val="009C1AF1"/>
    <w:rsid w:val="009C1ED2"/>
    <w:rsid w:val="009C31E8"/>
    <w:rsid w:val="009C3797"/>
    <w:rsid w:val="009C3B16"/>
    <w:rsid w:val="009C4959"/>
    <w:rsid w:val="009C7041"/>
    <w:rsid w:val="009C7F3C"/>
    <w:rsid w:val="009D059A"/>
    <w:rsid w:val="009D16BD"/>
    <w:rsid w:val="009D22F5"/>
    <w:rsid w:val="009D23F5"/>
    <w:rsid w:val="009D3087"/>
    <w:rsid w:val="009D32CA"/>
    <w:rsid w:val="009D3CD3"/>
    <w:rsid w:val="009D5789"/>
    <w:rsid w:val="009D5B0A"/>
    <w:rsid w:val="009D5DAE"/>
    <w:rsid w:val="009D682F"/>
    <w:rsid w:val="009D7833"/>
    <w:rsid w:val="009E0B41"/>
    <w:rsid w:val="009E0F48"/>
    <w:rsid w:val="009E1EED"/>
    <w:rsid w:val="009E1F82"/>
    <w:rsid w:val="009E2525"/>
    <w:rsid w:val="009E2679"/>
    <w:rsid w:val="009E5E25"/>
    <w:rsid w:val="009E719F"/>
    <w:rsid w:val="009E71BA"/>
    <w:rsid w:val="009E799C"/>
    <w:rsid w:val="009F039B"/>
    <w:rsid w:val="009F0BAA"/>
    <w:rsid w:val="009F0E0D"/>
    <w:rsid w:val="009F0F4B"/>
    <w:rsid w:val="009F176A"/>
    <w:rsid w:val="009F2ECA"/>
    <w:rsid w:val="009F4012"/>
    <w:rsid w:val="009F4385"/>
    <w:rsid w:val="009F5012"/>
    <w:rsid w:val="009F5634"/>
    <w:rsid w:val="009F7400"/>
    <w:rsid w:val="00A0169D"/>
    <w:rsid w:val="00A02308"/>
    <w:rsid w:val="00A023DC"/>
    <w:rsid w:val="00A028D4"/>
    <w:rsid w:val="00A02C69"/>
    <w:rsid w:val="00A03317"/>
    <w:rsid w:val="00A03393"/>
    <w:rsid w:val="00A03D38"/>
    <w:rsid w:val="00A0447F"/>
    <w:rsid w:val="00A04715"/>
    <w:rsid w:val="00A04DC7"/>
    <w:rsid w:val="00A0643C"/>
    <w:rsid w:val="00A07A38"/>
    <w:rsid w:val="00A07B7E"/>
    <w:rsid w:val="00A07F9F"/>
    <w:rsid w:val="00A1076A"/>
    <w:rsid w:val="00A10CF8"/>
    <w:rsid w:val="00A11807"/>
    <w:rsid w:val="00A11AB0"/>
    <w:rsid w:val="00A12CE1"/>
    <w:rsid w:val="00A13D26"/>
    <w:rsid w:val="00A145EF"/>
    <w:rsid w:val="00A14BDB"/>
    <w:rsid w:val="00A14CC4"/>
    <w:rsid w:val="00A1624B"/>
    <w:rsid w:val="00A16FF4"/>
    <w:rsid w:val="00A20043"/>
    <w:rsid w:val="00A2073D"/>
    <w:rsid w:val="00A21477"/>
    <w:rsid w:val="00A235A8"/>
    <w:rsid w:val="00A23D78"/>
    <w:rsid w:val="00A249E7"/>
    <w:rsid w:val="00A25204"/>
    <w:rsid w:val="00A27B96"/>
    <w:rsid w:val="00A303AF"/>
    <w:rsid w:val="00A30729"/>
    <w:rsid w:val="00A30BF4"/>
    <w:rsid w:val="00A31328"/>
    <w:rsid w:val="00A31ABC"/>
    <w:rsid w:val="00A32A76"/>
    <w:rsid w:val="00A33048"/>
    <w:rsid w:val="00A344E7"/>
    <w:rsid w:val="00A35C38"/>
    <w:rsid w:val="00A35C51"/>
    <w:rsid w:val="00A35F83"/>
    <w:rsid w:val="00A36719"/>
    <w:rsid w:val="00A36FEC"/>
    <w:rsid w:val="00A372B8"/>
    <w:rsid w:val="00A3778C"/>
    <w:rsid w:val="00A378ED"/>
    <w:rsid w:val="00A4044B"/>
    <w:rsid w:val="00A41736"/>
    <w:rsid w:val="00A42A6A"/>
    <w:rsid w:val="00A431F1"/>
    <w:rsid w:val="00A44875"/>
    <w:rsid w:val="00A44C3D"/>
    <w:rsid w:val="00A4574D"/>
    <w:rsid w:val="00A46146"/>
    <w:rsid w:val="00A50123"/>
    <w:rsid w:val="00A507A4"/>
    <w:rsid w:val="00A50F23"/>
    <w:rsid w:val="00A50FFD"/>
    <w:rsid w:val="00A51638"/>
    <w:rsid w:val="00A53087"/>
    <w:rsid w:val="00A53BDF"/>
    <w:rsid w:val="00A543A9"/>
    <w:rsid w:val="00A54ACE"/>
    <w:rsid w:val="00A55F59"/>
    <w:rsid w:val="00A56C98"/>
    <w:rsid w:val="00A56D7C"/>
    <w:rsid w:val="00A570BA"/>
    <w:rsid w:val="00A57DE8"/>
    <w:rsid w:val="00A60AE2"/>
    <w:rsid w:val="00A6257B"/>
    <w:rsid w:val="00A62B61"/>
    <w:rsid w:val="00A62EC0"/>
    <w:rsid w:val="00A6327C"/>
    <w:rsid w:val="00A63594"/>
    <w:rsid w:val="00A636FB"/>
    <w:rsid w:val="00A63C99"/>
    <w:rsid w:val="00A63E0B"/>
    <w:rsid w:val="00A64757"/>
    <w:rsid w:val="00A64EEB"/>
    <w:rsid w:val="00A6587D"/>
    <w:rsid w:val="00A65E80"/>
    <w:rsid w:val="00A66533"/>
    <w:rsid w:val="00A667FA"/>
    <w:rsid w:val="00A70005"/>
    <w:rsid w:val="00A70398"/>
    <w:rsid w:val="00A707C4"/>
    <w:rsid w:val="00A710C4"/>
    <w:rsid w:val="00A713A0"/>
    <w:rsid w:val="00A714D3"/>
    <w:rsid w:val="00A71A8A"/>
    <w:rsid w:val="00A7432E"/>
    <w:rsid w:val="00A7451E"/>
    <w:rsid w:val="00A749F5"/>
    <w:rsid w:val="00A74F3E"/>
    <w:rsid w:val="00A75412"/>
    <w:rsid w:val="00A759FC"/>
    <w:rsid w:val="00A762F3"/>
    <w:rsid w:val="00A7753C"/>
    <w:rsid w:val="00A77674"/>
    <w:rsid w:val="00A776BE"/>
    <w:rsid w:val="00A8011F"/>
    <w:rsid w:val="00A80252"/>
    <w:rsid w:val="00A81BB7"/>
    <w:rsid w:val="00A824E0"/>
    <w:rsid w:val="00A828FD"/>
    <w:rsid w:val="00A8328B"/>
    <w:rsid w:val="00A83443"/>
    <w:rsid w:val="00A83CFC"/>
    <w:rsid w:val="00A84A6F"/>
    <w:rsid w:val="00A84D43"/>
    <w:rsid w:val="00A84ED6"/>
    <w:rsid w:val="00A900C8"/>
    <w:rsid w:val="00A903A5"/>
    <w:rsid w:val="00A907DC"/>
    <w:rsid w:val="00A9238B"/>
    <w:rsid w:val="00A92DCB"/>
    <w:rsid w:val="00A93181"/>
    <w:rsid w:val="00A93B69"/>
    <w:rsid w:val="00A942F0"/>
    <w:rsid w:val="00A942F4"/>
    <w:rsid w:val="00A94935"/>
    <w:rsid w:val="00A94C8B"/>
    <w:rsid w:val="00A95192"/>
    <w:rsid w:val="00A95626"/>
    <w:rsid w:val="00A973D8"/>
    <w:rsid w:val="00A97657"/>
    <w:rsid w:val="00AA0C91"/>
    <w:rsid w:val="00AA0F4A"/>
    <w:rsid w:val="00AA2E74"/>
    <w:rsid w:val="00AA325C"/>
    <w:rsid w:val="00AA46BF"/>
    <w:rsid w:val="00AA4BBA"/>
    <w:rsid w:val="00AA7898"/>
    <w:rsid w:val="00AA7ECF"/>
    <w:rsid w:val="00AB03F5"/>
    <w:rsid w:val="00AB0BA5"/>
    <w:rsid w:val="00AB278D"/>
    <w:rsid w:val="00AB5301"/>
    <w:rsid w:val="00AB6348"/>
    <w:rsid w:val="00AB6549"/>
    <w:rsid w:val="00AB6A4D"/>
    <w:rsid w:val="00AB6DF3"/>
    <w:rsid w:val="00AB72F1"/>
    <w:rsid w:val="00AB7794"/>
    <w:rsid w:val="00AB795A"/>
    <w:rsid w:val="00AB7B22"/>
    <w:rsid w:val="00AC10AB"/>
    <w:rsid w:val="00AC1270"/>
    <w:rsid w:val="00AC14A6"/>
    <w:rsid w:val="00AC2650"/>
    <w:rsid w:val="00AC360E"/>
    <w:rsid w:val="00AC4050"/>
    <w:rsid w:val="00AC450D"/>
    <w:rsid w:val="00AC48AC"/>
    <w:rsid w:val="00AC60B7"/>
    <w:rsid w:val="00AC7000"/>
    <w:rsid w:val="00AC78E8"/>
    <w:rsid w:val="00AC7B46"/>
    <w:rsid w:val="00AD0007"/>
    <w:rsid w:val="00AD0BCC"/>
    <w:rsid w:val="00AD1B1E"/>
    <w:rsid w:val="00AD2587"/>
    <w:rsid w:val="00AD2CAC"/>
    <w:rsid w:val="00AD2CE2"/>
    <w:rsid w:val="00AD5678"/>
    <w:rsid w:val="00AD5779"/>
    <w:rsid w:val="00AD6FFA"/>
    <w:rsid w:val="00AD7106"/>
    <w:rsid w:val="00AD76F0"/>
    <w:rsid w:val="00AD7CF8"/>
    <w:rsid w:val="00AE07DC"/>
    <w:rsid w:val="00AE0B52"/>
    <w:rsid w:val="00AE0BAE"/>
    <w:rsid w:val="00AE1882"/>
    <w:rsid w:val="00AE1BB2"/>
    <w:rsid w:val="00AE1BBB"/>
    <w:rsid w:val="00AE1BE2"/>
    <w:rsid w:val="00AE41D8"/>
    <w:rsid w:val="00AE61E4"/>
    <w:rsid w:val="00AE6849"/>
    <w:rsid w:val="00AE6FDD"/>
    <w:rsid w:val="00AE752F"/>
    <w:rsid w:val="00AE7C05"/>
    <w:rsid w:val="00AF15D7"/>
    <w:rsid w:val="00AF1860"/>
    <w:rsid w:val="00AF1BA8"/>
    <w:rsid w:val="00AF282F"/>
    <w:rsid w:val="00AF2BFD"/>
    <w:rsid w:val="00AF3401"/>
    <w:rsid w:val="00AF36F9"/>
    <w:rsid w:val="00AF396B"/>
    <w:rsid w:val="00AF3CBF"/>
    <w:rsid w:val="00AF4156"/>
    <w:rsid w:val="00AF4491"/>
    <w:rsid w:val="00AF4715"/>
    <w:rsid w:val="00AF4A00"/>
    <w:rsid w:val="00AF5B02"/>
    <w:rsid w:val="00AF5D33"/>
    <w:rsid w:val="00AF6184"/>
    <w:rsid w:val="00AF6B17"/>
    <w:rsid w:val="00AF76AE"/>
    <w:rsid w:val="00AF778E"/>
    <w:rsid w:val="00AF7864"/>
    <w:rsid w:val="00B00095"/>
    <w:rsid w:val="00B002F0"/>
    <w:rsid w:val="00B015A3"/>
    <w:rsid w:val="00B01AF2"/>
    <w:rsid w:val="00B02E9B"/>
    <w:rsid w:val="00B02EEF"/>
    <w:rsid w:val="00B03231"/>
    <w:rsid w:val="00B04032"/>
    <w:rsid w:val="00B04CCF"/>
    <w:rsid w:val="00B0528B"/>
    <w:rsid w:val="00B05FCD"/>
    <w:rsid w:val="00B06C85"/>
    <w:rsid w:val="00B0705D"/>
    <w:rsid w:val="00B07476"/>
    <w:rsid w:val="00B0765A"/>
    <w:rsid w:val="00B07739"/>
    <w:rsid w:val="00B0776C"/>
    <w:rsid w:val="00B101D6"/>
    <w:rsid w:val="00B12887"/>
    <w:rsid w:val="00B12E42"/>
    <w:rsid w:val="00B138D7"/>
    <w:rsid w:val="00B13FEF"/>
    <w:rsid w:val="00B14083"/>
    <w:rsid w:val="00B142FE"/>
    <w:rsid w:val="00B1441F"/>
    <w:rsid w:val="00B14722"/>
    <w:rsid w:val="00B14F9A"/>
    <w:rsid w:val="00B15C40"/>
    <w:rsid w:val="00B17450"/>
    <w:rsid w:val="00B1765A"/>
    <w:rsid w:val="00B1767E"/>
    <w:rsid w:val="00B20920"/>
    <w:rsid w:val="00B20AFB"/>
    <w:rsid w:val="00B20D08"/>
    <w:rsid w:val="00B21045"/>
    <w:rsid w:val="00B21744"/>
    <w:rsid w:val="00B21CD3"/>
    <w:rsid w:val="00B22541"/>
    <w:rsid w:val="00B2339E"/>
    <w:rsid w:val="00B23F04"/>
    <w:rsid w:val="00B2546B"/>
    <w:rsid w:val="00B25B05"/>
    <w:rsid w:val="00B269B8"/>
    <w:rsid w:val="00B26F60"/>
    <w:rsid w:val="00B27377"/>
    <w:rsid w:val="00B27808"/>
    <w:rsid w:val="00B30185"/>
    <w:rsid w:val="00B31404"/>
    <w:rsid w:val="00B31BFF"/>
    <w:rsid w:val="00B32587"/>
    <w:rsid w:val="00B328D5"/>
    <w:rsid w:val="00B34006"/>
    <w:rsid w:val="00B3533F"/>
    <w:rsid w:val="00B355DD"/>
    <w:rsid w:val="00B36EB8"/>
    <w:rsid w:val="00B37821"/>
    <w:rsid w:val="00B407DA"/>
    <w:rsid w:val="00B4143D"/>
    <w:rsid w:val="00B4161B"/>
    <w:rsid w:val="00B416E8"/>
    <w:rsid w:val="00B419B3"/>
    <w:rsid w:val="00B42009"/>
    <w:rsid w:val="00B42153"/>
    <w:rsid w:val="00B42B4B"/>
    <w:rsid w:val="00B43203"/>
    <w:rsid w:val="00B437B7"/>
    <w:rsid w:val="00B438F6"/>
    <w:rsid w:val="00B43E75"/>
    <w:rsid w:val="00B44241"/>
    <w:rsid w:val="00B44D03"/>
    <w:rsid w:val="00B4531B"/>
    <w:rsid w:val="00B45DF8"/>
    <w:rsid w:val="00B4694C"/>
    <w:rsid w:val="00B4739B"/>
    <w:rsid w:val="00B47566"/>
    <w:rsid w:val="00B47B9F"/>
    <w:rsid w:val="00B50048"/>
    <w:rsid w:val="00B51D56"/>
    <w:rsid w:val="00B52BB5"/>
    <w:rsid w:val="00B53353"/>
    <w:rsid w:val="00B5368E"/>
    <w:rsid w:val="00B53B02"/>
    <w:rsid w:val="00B5507E"/>
    <w:rsid w:val="00B5589B"/>
    <w:rsid w:val="00B562B0"/>
    <w:rsid w:val="00B57157"/>
    <w:rsid w:val="00B57226"/>
    <w:rsid w:val="00B5724A"/>
    <w:rsid w:val="00B601A7"/>
    <w:rsid w:val="00B60863"/>
    <w:rsid w:val="00B60ACB"/>
    <w:rsid w:val="00B6109D"/>
    <w:rsid w:val="00B6142B"/>
    <w:rsid w:val="00B61ABA"/>
    <w:rsid w:val="00B625E5"/>
    <w:rsid w:val="00B627B5"/>
    <w:rsid w:val="00B62A9A"/>
    <w:rsid w:val="00B63042"/>
    <w:rsid w:val="00B63252"/>
    <w:rsid w:val="00B64710"/>
    <w:rsid w:val="00B65341"/>
    <w:rsid w:val="00B66245"/>
    <w:rsid w:val="00B6629D"/>
    <w:rsid w:val="00B667F6"/>
    <w:rsid w:val="00B66825"/>
    <w:rsid w:val="00B66940"/>
    <w:rsid w:val="00B6779A"/>
    <w:rsid w:val="00B67C29"/>
    <w:rsid w:val="00B702EE"/>
    <w:rsid w:val="00B70E11"/>
    <w:rsid w:val="00B71F45"/>
    <w:rsid w:val="00B7266D"/>
    <w:rsid w:val="00B73A76"/>
    <w:rsid w:val="00B73B88"/>
    <w:rsid w:val="00B73F5F"/>
    <w:rsid w:val="00B7423E"/>
    <w:rsid w:val="00B769B1"/>
    <w:rsid w:val="00B76C8C"/>
    <w:rsid w:val="00B76D35"/>
    <w:rsid w:val="00B779C1"/>
    <w:rsid w:val="00B77FCB"/>
    <w:rsid w:val="00B8057F"/>
    <w:rsid w:val="00B8132E"/>
    <w:rsid w:val="00B8151E"/>
    <w:rsid w:val="00B827F4"/>
    <w:rsid w:val="00B84920"/>
    <w:rsid w:val="00B84C34"/>
    <w:rsid w:val="00B859F4"/>
    <w:rsid w:val="00B876E4"/>
    <w:rsid w:val="00B878CC"/>
    <w:rsid w:val="00B902A6"/>
    <w:rsid w:val="00B90B3F"/>
    <w:rsid w:val="00B90BF3"/>
    <w:rsid w:val="00B91A4C"/>
    <w:rsid w:val="00B91C1B"/>
    <w:rsid w:val="00B9233F"/>
    <w:rsid w:val="00B929FC"/>
    <w:rsid w:val="00B92F97"/>
    <w:rsid w:val="00B93080"/>
    <w:rsid w:val="00B9317C"/>
    <w:rsid w:val="00B93253"/>
    <w:rsid w:val="00B93F7D"/>
    <w:rsid w:val="00B95826"/>
    <w:rsid w:val="00B95D48"/>
    <w:rsid w:val="00B95E1F"/>
    <w:rsid w:val="00B95EB9"/>
    <w:rsid w:val="00B963E1"/>
    <w:rsid w:val="00B966C4"/>
    <w:rsid w:val="00B96722"/>
    <w:rsid w:val="00B9675F"/>
    <w:rsid w:val="00BA024B"/>
    <w:rsid w:val="00BA0531"/>
    <w:rsid w:val="00BA0663"/>
    <w:rsid w:val="00BA071C"/>
    <w:rsid w:val="00BA091D"/>
    <w:rsid w:val="00BA11E5"/>
    <w:rsid w:val="00BA24FB"/>
    <w:rsid w:val="00BA2A4A"/>
    <w:rsid w:val="00BA3496"/>
    <w:rsid w:val="00BA3E89"/>
    <w:rsid w:val="00BA45F9"/>
    <w:rsid w:val="00BA6B4E"/>
    <w:rsid w:val="00BA71B9"/>
    <w:rsid w:val="00BA729E"/>
    <w:rsid w:val="00BA786F"/>
    <w:rsid w:val="00BA79FD"/>
    <w:rsid w:val="00BB0640"/>
    <w:rsid w:val="00BB1135"/>
    <w:rsid w:val="00BB215C"/>
    <w:rsid w:val="00BB2342"/>
    <w:rsid w:val="00BB2454"/>
    <w:rsid w:val="00BB2945"/>
    <w:rsid w:val="00BB36A6"/>
    <w:rsid w:val="00BB3957"/>
    <w:rsid w:val="00BB3A3B"/>
    <w:rsid w:val="00BB3E58"/>
    <w:rsid w:val="00BB486A"/>
    <w:rsid w:val="00BB4885"/>
    <w:rsid w:val="00BB48C3"/>
    <w:rsid w:val="00BB509A"/>
    <w:rsid w:val="00BB6459"/>
    <w:rsid w:val="00BB653C"/>
    <w:rsid w:val="00BB6776"/>
    <w:rsid w:val="00BB7928"/>
    <w:rsid w:val="00BC0B63"/>
    <w:rsid w:val="00BC143A"/>
    <w:rsid w:val="00BC22E6"/>
    <w:rsid w:val="00BC29B0"/>
    <w:rsid w:val="00BC35E1"/>
    <w:rsid w:val="00BC3A0F"/>
    <w:rsid w:val="00BC41DA"/>
    <w:rsid w:val="00BC459B"/>
    <w:rsid w:val="00BC5471"/>
    <w:rsid w:val="00BC61D3"/>
    <w:rsid w:val="00BC6BB8"/>
    <w:rsid w:val="00BC724C"/>
    <w:rsid w:val="00BC7AA3"/>
    <w:rsid w:val="00BD092A"/>
    <w:rsid w:val="00BD0FF5"/>
    <w:rsid w:val="00BD15F0"/>
    <w:rsid w:val="00BD26C5"/>
    <w:rsid w:val="00BD2722"/>
    <w:rsid w:val="00BD3761"/>
    <w:rsid w:val="00BD3C83"/>
    <w:rsid w:val="00BD53DA"/>
    <w:rsid w:val="00BD5858"/>
    <w:rsid w:val="00BD5C68"/>
    <w:rsid w:val="00BD5E9C"/>
    <w:rsid w:val="00BD5F6B"/>
    <w:rsid w:val="00BD6070"/>
    <w:rsid w:val="00BD60FD"/>
    <w:rsid w:val="00BD6B1F"/>
    <w:rsid w:val="00BD6EE1"/>
    <w:rsid w:val="00BD7211"/>
    <w:rsid w:val="00BD769F"/>
    <w:rsid w:val="00BD7CE9"/>
    <w:rsid w:val="00BE295F"/>
    <w:rsid w:val="00BE2A91"/>
    <w:rsid w:val="00BE2E44"/>
    <w:rsid w:val="00BE3460"/>
    <w:rsid w:val="00BE47C3"/>
    <w:rsid w:val="00BE502F"/>
    <w:rsid w:val="00BE6123"/>
    <w:rsid w:val="00BE622B"/>
    <w:rsid w:val="00BE66ED"/>
    <w:rsid w:val="00BE6CF2"/>
    <w:rsid w:val="00BE75DD"/>
    <w:rsid w:val="00BE7880"/>
    <w:rsid w:val="00BF0753"/>
    <w:rsid w:val="00BF0AEA"/>
    <w:rsid w:val="00BF11EF"/>
    <w:rsid w:val="00BF1298"/>
    <w:rsid w:val="00BF2A92"/>
    <w:rsid w:val="00BF3C58"/>
    <w:rsid w:val="00BF3DDC"/>
    <w:rsid w:val="00BF408A"/>
    <w:rsid w:val="00BF4E80"/>
    <w:rsid w:val="00BF526F"/>
    <w:rsid w:val="00BF536F"/>
    <w:rsid w:val="00BF5C20"/>
    <w:rsid w:val="00BF68F6"/>
    <w:rsid w:val="00BF7478"/>
    <w:rsid w:val="00BF78DC"/>
    <w:rsid w:val="00C0155E"/>
    <w:rsid w:val="00C01B7E"/>
    <w:rsid w:val="00C02783"/>
    <w:rsid w:val="00C0408D"/>
    <w:rsid w:val="00C043E2"/>
    <w:rsid w:val="00C04406"/>
    <w:rsid w:val="00C044C0"/>
    <w:rsid w:val="00C05B16"/>
    <w:rsid w:val="00C06319"/>
    <w:rsid w:val="00C06783"/>
    <w:rsid w:val="00C07353"/>
    <w:rsid w:val="00C075E6"/>
    <w:rsid w:val="00C10565"/>
    <w:rsid w:val="00C10FA3"/>
    <w:rsid w:val="00C11325"/>
    <w:rsid w:val="00C121A0"/>
    <w:rsid w:val="00C13A5E"/>
    <w:rsid w:val="00C140F2"/>
    <w:rsid w:val="00C15314"/>
    <w:rsid w:val="00C17A3E"/>
    <w:rsid w:val="00C17A60"/>
    <w:rsid w:val="00C17BDD"/>
    <w:rsid w:val="00C17E68"/>
    <w:rsid w:val="00C20423"/>
    <w:rsid w:val="00C20710"/>
    <w:rsid w:val="00C21870"/>
    <w:rsid w:val="00C21B6F"/>
    <w:rsid w:val="00C2243B"/>
    <w:rsid w:val="00C226F4"/>
    <w:rsid w:val="00C22FC2"/>
    <w:rsid w:val="00C231AE"/>
    <w:rsid w:val="00C238CB"/>
    <w:rsid w:val="00C23A56"/>
    <w:rsid w:val="00C247BA"/>
    <w:rsid w:val="00C24887"/>
    <w:rsid w:val="00C256B7"/>
    <w:rsid w:val="00C25FD9"/>
    <w:rsid w:val="00C27AAF"/>
    <w:rsid w:val="00C301D1"/>
    <w:rsid w:val="00C30305"/>
    <w:rsid w:val="00C309CF"/>
    <w:rsid w:val="00C30AFF"/>
    <w:rsid w:val="00C30FEB"/>
    <w:rsid w:val="00C31AF7"/>
    <w:rsid w:val="00C31B3E"/>
    <w:rsid w:val="00C32098"/>
    <w:rsid w:val="00C32228"/>
    <w:rsid w:val="00C32291"/>
    <w:rsid w:val="00C32548"/>
    <w:rsid w:val="00C32BCE"/>
    <w:rsid w:val="00C3351A"/>
    <w:rsid w:val="00C335CC"/>
    <w:rsid w:val="00C337B2"/>
    <w:rsid w:val="00C33BD7"/>
    <w:rsid w:val="00C33F44"/>
    <w:rsid w:val="00C34FBF"/>
    <w:rsid w:val="00C35407"/>
    <w:rsid w:val="00C35F2E"/>
    <w:rsid w:val="00C36813"/>
    <w:rsid w:val="00C403CF"/>
    <w:rsid w:val="00C409A5"/>
    <w:rsid w:val="00C40A5E"/>
    <w:rsid w:val="00C40EE3"/>
    <w:rsid w:val="00C41487"/>
    <w:rsid w:val="00C41581"/>
    <w:rsid w:val="00C4220B"/>
    <w:rsid w:val="00C426BC"/>
    <w:rsid w:val="00C43B51"/>
    <w:rsid w:val="00C43C57"/>
    <w:rsid w:val="00C43FE2"/>
    <w:rsid w:val="00C44B08"/>
    <w:rsid w:val="00C45021"/>
    <w:rsid w:val="00C46D8B"/>
    <w:rsid w:val="00C47361"/>
    <w:rsid w:val="00C473EB"/>
    <w:rsid w:val="00C50078"/>
    <w:rsid w:val="00C517FC"/>
    <w:rsid w:val="00C51A94"/>
    <w:rsid w:val="00C52607"/>
    <w:rsid w:val="00C537C8"/>
    <w:rsid w:val="00C53907"/>
    <w:rsid w:val="00C53C32"/>
    <w:rsid w:val="00C545AA"/>
    <w:rsid w:val="00C546C3"/>
    <w:rsid w:val="00C552B5"/>
    <w:rsid w:val="00C564E2"/>
    <w:rsid w:val="00C57B0A"/>
    <w:rsid w:val="00C57CB0"/>
    <w:rsid w:val="00C6105D"/>
    <w:rsid w:val="00C61254"/>
    <w:rsid w:val="00C61CFD"/>
    <w:rsid w:val="00C63B2C"/>
    <w:rsid w:val="00C63E1F"/>
    <w:rsid w:val="00C641A0"/>
    <w:rsid w:val="00C658CD"/>
    <w:rsid w:val="00C676BE"/>
    <w:rsid w:val="00C6777C"/>
    <w:rsid w:val="00C70C3B"/>
    <w:rsid w:val="00C71434"/>
    <w:rsid w:val="00C72462"/>
    <w:rsid w:val="00C73194"/>
    <w:rsid w:val="00C73195"/>
    <w:rsid w:val="00C73565"/>
    <w:rsid w:val="00C737C8"/>
    <w:rsid w:val="00C73A2F"/>
    <w:rsid w:val="00C73F58"/>
    <w:rsid w:val="00C741D7"/>
    <w:rsid w:val="00C74B66"/>
    <w:rsid w:val="00C7528A"/>
    <w:rsid w:val="00C754C6"/>
    <w:rsid w:val="00C7553E"/>
    <w:rsid w:val="00C75E0C"/>
    <w:rsid w:val="00C76FD0"/>
    <w:rsid w:val="00C800E9"/>
    <w:rsid w:val="00C801CC"/>
    <w:rsid w:val="00C81488"/>
    <w:rsid w:val="00C82C48"/>
    <w:rsid w:val="00C8433D"/>
    <w:rsid w:val="00C8453A"/>
    <w:rsid w:val="00C847C6"/>
    <w:rsid w:val="00C85425"/>
    <w:rsid w:val="00C85E69"/>
    <w:rsid w:val="00C863BC"/>
    <w:rsid w:val="00C86A89"/>
    <w:rsid w:val="00C86C0D"/>
    <w:rsid w:val="00C86CCC"/>
    <w:rsid w:val="00C87863"/>
    <w:rsid w:val="00C878ED"/>
    <w:rsid w:val="00C878F6"/>
    <w:rsid w:val="00C87B3D"/>
    <w:rsid w:val="00C87BA5"/>
    <w:rsid w:val="00C87E10"/>
    <w:rsid w:val="00C92388"/>
    <w:rsid w:val="00C927DB"/>
    <w:rsid w:val="00C940B6"/>
    <w:rsid w:val="00C941B9"/>
    <w:rsid w:val="00C946E6"/>
    <w:rsid w:val="00C94BD5"/>
    <w:rsid w:val="00C94CD9"/>
    <w:rsid w:val="00C95516"/>
    <w:rsid w:val="00C96D73"/>
    <w:rsid w:val="00CA062B"/>
    <w:rsid w:val="00CA0718"/>
    <w:rsid w:val="00CA19F4"/>
    <w:rsid w:val="00CA2E6B"/>
    <w:rsid w:val="00CA2FA3"/>
    <w:rsid w:val="00CA412D"/>
    <w:rsid w:val="00CA418A"/>
    <w:rsid w:val="00CA4682"/>
    <w:rsid w:val="00CA4FFF"/>
    <w:rsid w:val="00CA644E"/>
    <w:rsid w:val="00CA746E"/>
    <w:rsid w:val="00CA7BD7"/>
    <w:rsid w:val="00CA7E6A"/>
    <w:rsid w:val="00CB03F2"/>
    <w:rsid w:val="00CB059E"/>
    <w:rsid w:val="00CB06CD"/>
    <w:rsid w:val="00CB0BC4"/>
    <w:rsid w:val="00CB26CB"/>
    <w:rsid w:val="00CB37A9"/>
    <w:rsid w:val="00CB3AEF"/>
    <w:rsid w:val="00CB436F"/>
    <w:rsid w:val="00CB48C5"/>
    <w:rsid w:val="00CB575F"/>
    <w:rsid w:val="00CB57C4"/>
    <w:rsid w:val="00CB65E9"/>
    <w:rsid w:val="00CB67DF"/>
    <w:rsid w:val="00CB6CD7"/>
    <w:rsid w:val="00CB79C4"/>
    <w:rsid w:val="00CB7E84"/>
    <w:rsid w:val="00CB7F00"/>
    <w:rsid w:val="00CC0A6A"/>
    <w:rsid w:val="00CC1B18"/>
    <w:rsid w:val="00CC23DC"/>
    <w:rsid w:val="00CC26E6"/>
    <w:rsid w:val="00CC2EC0"/>
    <w:rsid w:val="00CC390B"/>
    <w:rsid w:val="00CC3E21"/>
    <w:rsid w:val="00CC3EFA"/>
    <w:rsid w:val="00CC405A"/>
    <w:rsid w:val="00CC55DD"/>
    <w:rsid w:val="00CC5775"/>
    <w:rsid w:val="00CC62BC"/>
    <w:rsid w:val="00CC671F"/>
    <w:rsid w:val="00CC72D3"/>
    <w:rsid w:val="00CD0BED"/>
    <w:rsid w:val="00CD142A"/>
    <w:rsid w:val="00CD1A21"/>
    <w:rsid w:val="00CD20E2"/>
    <w:rsid w:val="00CD3884"/>
    <w:rsid w:val="00CD481A"/>
    <w:rsid w:val="00CD4861"/>
    <w:rsid w:val="00CD497C"/>
    <w:rsid w:val="00CD4EB6"/>
    <w:rsid w:val="00CD4EC6"/>
    <w:rsid w:val="00CD5FA4"/>
    <w:rsid w:val="00CD7379"/>
    <w:rsid w:val="00CE0004"/>
    <w:rsid w:val="00CE0598"/>
    <w:rsid w:val="00CE0BFB"/>
    <w:rsid w:val="00CE1F5C"/>
    <w:rsid w:val="00CE3180"/>
    <w:rsid w:val="00CE34AC"/>
    <w:rsid w:val="00CE4923"/>
    <w:rsid w:val="00CE5853"/>
    <w:rsid w:val="00CE5F7E"/>
    <w:rsid w:val="00CE67E4"/>
    <w:rsid w:val="00CE6C92"/>
    <w:rsid w:val="00CE6F26"/>
    <w:rsid w:val="00CE7100"/>
    <w:rsid w:val="00CE7331"/>
    <w:rsid w:val="00CF02FD"/>
    <w:rsid w:val="00CF19DA"/>
    <w:rsid w:val="00CF1C6E"/>
    <w:rsid w:val="00CF1EC4"/>
    <w:rsid w:val="00CF1F62"/>
    <w:rsid w:val="00CF2628"/>
    <w:rsid w:val="00CF3600"/>
    <w:rsid w:val="00CF3E4E"/>
    <w:rsid w:val="00CF44B8"/>
    <w:rsid w:val="00CF56DC"/>
    <w:rsid w:val="00CF5904"/>
    <w:rsid w:val="00CF5ABA"/>
    <w:rsid w:val="00CF6837"/>
    <w:rsid w:val="00CF7FD5"/>
    <w:rsid w:val="00D016E7"/>
    <w:rsid w:val="00D018D8"/>
    <w:rsid w:val="00D02180"/>
    <w:rsid w:val="00D0306B"/>
    <w:rsid w:val="00D03416"/>
    <w:rsid w:val="00D0350A"/>
    <w:rsid w:val="00D03F33"/>
    <w:rsid w:val="00D04512"/>
    <w:rsid w:val="00D053CC"/>
    <w:rsid w:val="00D05B8C"/>
    <w:rsid w:val="00D06006"/>
    <w:rsid w:val="00D06BC2"/>
    <w:rsid w:val="00D06D47"/>
    <w:rsid w:val="00D0752C"/>
    <w:rsid w:val="00D07A2C"/>
    <w:rsid w:val="00D105B6"/>
    <w:rsid w:val="00D118C5"/>
    <w:rsid w:val="00D13240"/>
    <w:rsid w:val="00D13463"/>
    <w:rsid w:val="00D13F2E"/>
    <w:rsid w:val="00D14E8B"/>
    <w:rsid w:val="00D160A0"/>
    <w:rsid w:val="00D171B4"/>
    <w:rsid w:val="00D21D66"/>
    <w:rsid w:val="00D228F5"/>
    <w:rsid w:val="00D2295D"/>
    <w:rsid w:val="00D22A01"/>
    <w:rsid w:val="00D23406"/>
    <w:rsid w:val="00D2382D"/>
    <w:rsid w:val="00D238F5"/>
    <w:rsid w:val="00D23A94"/>
    <w:rsid w:val="00D24794"/>
    <w:rsid w:val="00D24C56"/>
    <w:rsid w:val="00D252B9"/>
    <w:rsid w:val="00D266C4"/>
    <w:rsid w:val="00D279CC"/>
    <w:rsid w:val="00D30B81"/>
    <w:rsid w:val="00D30CA1"/>
    <w:rsid w:val="00D31772"/>
    <w:rsid w:val="00D317F8"/>
    <w:rsid w:val="00D31F72"/>
    <w:rsid w:val="00D32377"/>
    <w:rsid w:val="00D325B6"/>
    <w:rsid w:val="00D32A40"/>
    <w:rsid w:val="00D339F2"/>
    <w:rsid w:val="00D33ED2"/>
    <w:rsid w:val="00D3476B"/>
    <w:rsid w:val="00D3487A"/>
    <w:rsid w:val="00D34F3D"/>
    <w:rsid w:val="00D35383"/>
    <w:rsid w:val="00D3548A"/>
    <w:rsid w:val="00D35826"/>
    <w:rsid w:val="00D3583E"/>
    <w:rsid w:val="00D3596C"/>
    <w:rsid w:val="00D35C9B"/>
    <w:rsid w:val="00D35E99"/>
    <w:rsid w:val="00D367CC"/>
    <w:rsid w:val="00D37C27"/>
    <w:rsid w:val="00D41C92"/>
    <w:rsid w:val="00D4201B"/>
    <w:rsid w:val="00D4306E"/>
    <w:rsid w:val="00D43665"/>
    <w:rsid w:val="00D43B47"/>
    <w:rsid w:val="00D45278"/>
    <w:rsid w:val="00D46850"/>
    <w:rsid w:val="00D46AA9"/>
    <w:rsid w:val="00D46F73"/>
    <w:rsid w:val="00D5032C"/>
    <w:rsid w:val="00D50DA5"/>
    <w:rsid w:val="00D51175"/>
    <w:rsid w:val="00D5136F"/>
    <w:rsid w:val="00D518B7"/>
    <w:rsid w:val="00D526AC"/>
    <w:rsid w:val="00D5302D"/>
    <w:rsid w:val="00D5358A"/>
    <w:rsid w:val="00D5488D"/>
    <w:rsid w:val="00D54C6C"/>
    <w:rsid w:val="00D5542D"/>
    <w:rsid w:val="00D558BD"/>
    <w:rsid w:val="00D56895"/>
    <w:rsid w:val="00D57BC1"/>
    <w:rsid w:val="00D57DAA"/>
    <w:rsid w:val="00D60747"/>
    <w:rsid w:val="00D60CC5"/>
    <w:rsid w:val="00D612FA"/>
    <w:rsid w:val="00D61C16"/>
    <w:rsid w:val="00D6201B"/>
    <w:rsid w:val="00D62713"/>
    <w:rsid w:val="00D62D1C"/>
    <w:rsid w:val="00D62E4C"/>
    <w:rsid w:val="00D63889"/>
    <w:rsid w:val="00D6461E"/>
    <w:rsid w:val="00D6561D"/>
    <w:rsid w:val="00D65A79"/>
    <w:rsid w:val="00D66939"/>
    <w:rsid w:val="00D66AA6"/>
    <w:rsid w:val="00D67A0A"/>
    <w:rsid w:val="00D67C5D"/>
    <w:rsid w:val="00D7000A"/>
    <w:rsid w:val="00D701C0"/>
    <w:rsid w:val="00D705EC"/>
    <w:rsid w:val="00D7061E"/>
    <w:rsid w:val="00D706E0"/>
    <w:rsid w:val="00D71053"/>
    <w:rsid w:val="00D710D3"/>
    <w:rsid w:val="00D72043"/>
    <w:rsid w:val="00D733B0"/>
    <w:rsid w:val="00D73547"/>
    <w:rsid w:val="00D74068"/>
    <w:rsid w:val="00D75157"/>
    <w:rsid w:val="00D75E01"/>
    <w:rsid w:val="00D76423"/>
    <w:rsid w:val="00D77162"/>
    <w:rsid w:val="00D80AFE"/>
    <w:rsid w:val="00D81D1D"/>
    <w:rsid w:val="00D82B6F"/>
    <w:rsid w:val="00D835B8"/>
    <w:rsid w:val="00D84095"/>
    <w:rsid w:val="00D84905"/>
    <w:rsid w:val="00D85430"/>
    <w:rsid w:val="00D85B32"/>
    <w:rsid w:val="00D8603F"/>
    <w:rsid w:val="00D86A3D"/>
    <w:rsid w:val="00D8794E"/>
    <w:rsid w:val="00D90339"/>
    <w:rsid w:val="00D903A0"/>
    <w:rsid w:val="00D912CF"/>
    <w:rsid w:val="00D92922"/>
    <w:rsid w:val="00D934F7"/>
    <w:rsid w:val="00D93659"/>
    <w:rsid w:val="00D95096"/>
    <w:rsid w:val="00D96418"/>
    <w:rsid w:val="00D968F1"/>
    <w:rsid w:val="00D96A34"/>
    <w:rsid w:val="00D96CFB"/>
    <w:rsid w:val="00D97E03"/>
    <w:rsid w:val="00DA0521"/>
    <w:rsid w:val="00DA1B35"/>
    <w:rsid w:val="00DA1B7B"/>
    <w:rsid w:val="00DA3A12"/>
    <w:rsid w:val="00DA3BFB"/>
    <w:rsid w:val="00DA4F76"/>
    <w:rsid w:val="00DA522C"/>
    <w:rsid w:val="00DA5DC8"/>
    <w:rsid w:val="00DA65C8"/>
    <w:rsid w:val="00DA7219"/>
    <w:rsid w:val="00DA7B13"/>
    <w:rsid w:val="00DB0310"/>
    <w:rsid w:val="00DB0451"/>
    <w:rsid w:val="00DB2844"/>
    <w:rsid w:val="00DB2E0D"/>
    <w:rsid w:val="00DB3B7E"/>
    <w:rsid w:val="00DB3C21"/>
    <w:rsid w:val="00DB59E5"/>
    <w:rsid w:val="00DB6A09"/>
    <w:rsid w:val="00DC0170"/>
    <w:rsid w:val="00DC0180"/>
    <w:rsid w:val="00DC1752"/>
    <w:rsid w:val="00DC28B0"/>
    <w:rsid w:val="00DC458C"/>
    <w:rsid w:val="00DC4C2D"/>
    <w:rsid w:val="00DC5988"/>
    <w:rsid w:val="00DC626B"/>
    <w:rsid w:val="00DC6AD3"/>
    <w:rsid w:val="00DC7A15"/>
    <w:rsid w:val="00DC7B25"/>
    <w:rsid w:val="00DD01EE"/>
    <w:rsid w:val="00DD0708"/>
    <w:rsid w:val="00DD0B36"/>
    <w:rsid w:val="00DD11E8"/>
    <w:rsid w:val="00DD13CA"/>
    <w:rsid w:val="00DD150A"/>
    <w:rsid w:val="00DD2367"/>
    <w:rsid w:val="00DD2614"/>
    <w:rsid w:val="00DD3534"/>
    <w:rsid w:val="00DD419F"/>
    <w:rsid w:val="00DD4E3C"/>
    <w:rsid w:val="00DD50CD"/>
    <w:rsid w:val="00DD78F4"/>
    <w:rsid w:val="00DE019B"/>
    <w:rsid w:val="00DE0BA3"/>
    <w:rsid w:val="00DE2041"/>
    <w:rsid w:val="00DE248A"/>
    <w:rsid w:val="00DE347C"/>
    <w:rsid w:val="00DE388F"/>
    <w:rsid w:val="00DE4095"/>
    <w:rsid w:val="00DE452B"/>
    <w:rsid w:val="00DE4968"/>
    <w:rsid w:val="00DE5586"/>
    <w:rsid w:val="00DE5661"/>
    <w:rsid w:val="00DE57B9"/>
    <w:rsid w:val="00DE58BB"/>
    <w:rsid w:val="00DE5E60"/>
    <w:rsid w:val="00DE6A3F"/>
    <w:rsid w:val="00DE6EB1"/>
    <w:rsid w:val="00DE7423"/>
    <w:rsid w:val="00DF0844"/>
    <w:rsid w:val="00DF1562"/>
    <w:rsid w:val="00DF1B95"/>
    <w:rsid w:val="00DF1DF6"/>
    <w:rsid w:val="00DF21D0"/>
    <w:rsid w:val="00DF21EA"/>
    <w:rsid w:val="00DF2893"/>
    <w:rsid w:val="00DF29B9"/>
    <w:rsid w:val="00DF2D2F"/>
    <w:rsid w:val="00DF3708"/>
    <w:rsid w:val="00DF3AE6"/>
    <w:rsid w:val="00DF3C5B"/>
    <w:rsid w:val="00DF3D0F"/>
    <w:rsid w:val="00DF3DAF"/>
    <w:rsid w:val="00DF4153"/>
    <w:rsid w:val="00DF4E40"/>
    <w:rsid w:val="00DF5AFB"/>
    <w:rsid w:val="00DF5D84"/>
    <w:rsid w:val="00DF75A8"/>
    <w:rsid w:val="00E00C02"/>
    <w:rsid w:val="00E0113A"/>
    <w:rsid w:val="00E01732"/>
    <w:rsid w:val="00E01FF8"/>
    <w:rsid w:val="00E029F0"/>
    <w:rsid w:val="00E03886"/>
    <w:rsid w:val="00E03961"/>
    <w:rsid w:val="00E04CEC"/>
    <w:rsid w:val="00E051F1"/>
    <w:rsid w:val="00E0527A"/>
    <w:rsid w:val="00E05646"/>
    <w:rsid w:val="00E05948"/>
    <w:rsid w:val="00E05DEB"/>
    <w:rsid w:val="00E06DDE"/>
    <w:rsid w:val="00E07A06"/>
    <w:rsid w:val="00E105AC"/>
    <w:rsid w:val="00E10D2D"/>
    <w:rsid w:val="00E10EB9"/>
    <w:rsid w:val="00E10FD2"/>
    <w:rsid w:val="00E11C34"/>
    <w:rsid w:val="00E11F17"/>
    <w:rsid w:val="00E12155"/>
    <w:rsid w:val="00E121A0"/>
    <w:rsid w:val="00E12840"/>
    <w:rsid w:val="00E1293A"/>
    <w:rsid w:val="00E12D2A"/>
    <w:rsid w:val="00E12E5E"/>
    <w:rsid w:val="00E13032"/>
    <w:rsid w:val="00E13752"/>
    <w:rsid w:val="00E13981"/>
    <w:rsid w:val="00E13DA4"/>
    <w:rsid w:val="00E15538"/>
    <w:rsid w:val="00E15A05"/>
    <w:rsid w:val="00E16D67"/>
    <w:rsid w:val="00E16EF4"/>
    <w:rsid w:val="00E173D3"/>
    <w:rsid w:val="00E178FA"/>
    <w:rsid w:val="00E17DE3"/>
    <w:rsid w:val="00E17E9B"/>
    <w:rsid w:val="00E228D8"/>
    <w:rsid w:val="00E22D5B"/>
    <w:rsid w:val="00E2351E"/>
    <w:rsid w:val="00E23DCD"/>
    <w:rsid w:val="00E2553B"/>
    <w:rsid w:val="00E265DB"/>
    <w:rsid w:val="00E27950"/>
    <w:rsid w:val="00E307B0"/>
    <w:rsid w:val="00E316BF"/>
    <w:rsid w:val="00E320A2"/>
    <w:rsid w:val="00E3264C"/>
    <w:rsid w:val="00E337E3"/>
    <w:rsid w:val="00E33DBB"/>
    <w:rsid w:val="00E34115"/>
    <w:rsid w:val="00E3532F"/>
    <w:rsid w:val="00E35900"/>
    <w:rsid w:val="00E35D43"/>
    <w:rsid w:val="00E36960"/>
    <w:rsid w:val="00E36CBD"/>
    <w:rsid w:val="00E37186"/>
    <w:rsid w:val="00E3746E"/>
    <w:rsid w:val="00E40513"/>
    <w:rsid w:val="00E4073E"/>
    <w:rsid w:val="00E40ADC"/>
    <w:rsid w:val="00E4118E"/>
    <w:rsid w:val="00E41A70"/>
    <w:rsid w:val="00E428B8"/>
    <w:rsid w:val="00E42A01"/>
    <w:rsid w:val="00E42AD4"/>
    <w:rsid w:val="00E43334"/>
    <w:rsid w:val="00E43B72"/>
    <w:rsid w:val="00E449D8"/>
    <w:rsid w:val="00E4508E"/>
    <w:rsid w:val="00E4557C"/>
    <w:rsid w:val="00E46812"/>
    <w:rsid w:val="00E469D0"/>
    <w:rsid w:val="00E473B7"/>
    <w:rsid w:val="00E47483"/>
    <w:rsid w:val="00E50404"/>
    <w:rsid w:val="00E50D46"/>
    <w:rsid w:val="00E50E87"/>
    <w:rsid w:val="00E517F1"/>
    <w:rsid w:val="00E51C80"/>
    <w:rsid w:val="00E524D0"/>
    <w:rsid w:val="00E52734"/>
    <w:rsid w:val="00E53B90"/>
    <w:rsid w:val="00E543B6"/>
    <w:rsid w:val="00E54904"/>
    <w:rsid w:val="00E550BE"/>
    <w:rsid w:val="00E55237"/>
    <w:rsid w:val="00E552DC"/>
    <w:rsid w:val="00E55C0F"/>
    <w:rsid w:val="00E55CED"/>
    <w:rsid w:val="00E56FE4"/>
    <w:rsid w:val="00E5725C"/>
    <w:rsid w:val="00E60312"/>
    <w:rsid w:val="00E61241"/>
    <w:rsid w:val="00E61AEA"/>
    <w:rsid w:val="00E621DE"/>
    <w:rsid w:val="00E62598"/>
    <w:rsid w:val="00E62A02"/>
    <w:rsid w:val="00E6352A"/>
    <w:rsid w:val="00E64931"/>
    <w:rsid w:val="00E64D06"/>
    <w:rsid w:val="00E6517F"/>
    <w:rsid w:val="00E66176"/>
    <w:rsid w:val="00E665EE"/>
    <w:rsid w:val="00E6662B"/>
    <w:rsid w:val="00E66760"/>
    <w:rsid w:val="00E708CC"/>
    <w:rsid w:val="00E7160E"/>
    <w:rsid w:val="00E7235F"/>
    <w:rsid w:val="00E73146"/>
    <w:rsid w:val="00E73289"/>
    <w:rsid w:val="00E74701"/>
    <w:rsid w:val="00E755DF"/>
    <w:rsid w:val="00E75A14"/>
    <w:rsid w:val="00E76113"/>
    <w:rsid w:val="00E7757A"/>
    <w:rsid w:val="00E800DE"/>
    <w:rsid w:val="00E801D3"/>
    <w:rsid w:val="00E811F9"/>
    <w:rsid w:val="00E8153C"/>
    <w:rsid w:val="00E81FBC"/>
    <w:rsid w:val="00E82849"/>
    <w:rsid w:val="00E82C3D"/>
    <w:rsid w:val="00E82DD1"/>
    <w:rsid w:val="00E836F3"/>
    <w:rsid w:val="00E8416F"/>
    <w:rsid w:val="00E84648"/>
    <w:rsid w:val="00E84BDA"/>
    <w:rsid w:val="00E8519F"/>
    <w:rsid w:val="00E8629E"/>
    <w:rsid w:val="00E86532"/>
    <w:rsid w:val="00E86989"/>
    <w:rsid w:val="00E87C0E"/>
    <w:rsid w:val="00E90009"/>
    <w:rsid w:val="00E942C7"/>
    <w:rsid w:val="00E95017"/>
    <w:rsid w:val="00E951B3"/>
    <w:rsid w:val="00E9550F"/>
    <w:rsid w:val="00E956DE"/>
    <w:rsid w:val="00E96D78"/>
    <w:rsid w:val="00E96F11"/>
    <w:rsid w:val="00E97636"/>
    <w:rsid w:val="00EA057A"/>
    <w:rsid w:val="00EA06F5"/>
    <w:rsid w:val="00EA1357"/>
    <w:rsid w:val="00EA1AC8"/>
    <w:rsid w:val="00EA1C30"/>
    <w:rsid w:val="00EA34A9"/>
    <w:rsid w:val="00EA35D1"/>
    <w:rsid w:val="00EA38A8"/>
    <w:rsid w:val="00EA3B29"/>
    <w:rsid w:val="00EA3C12"/>
    <w:rsid w:val="00EA400D"/>
    <w:rsid w:val="00EA442D"/>
    <w:rsid w:val="00EA4A4D"/>
    <w:rsid w:val="00EA6000"/>
    <w:rsid w:val="00EA6887"/>
    <w:rsid w:val="00EB0F38"/>
    <w:rsid w:val="00EB1612"/>
    <w:rsid w:val="00EB1FED"/>
    <w:rsid w:val="00EB21D1"/>
    <w:rsid w:val="00EB230D"/>
    <w:rsid w:val="00EB28C9"/>
    <w:rsid w:val="00EB34BC"/>
    <w:rsid w:val="00EB3E54"/>
    <w:rsid w:val="00EB45D1"/>
    <w:rsid w:val="00EB61D1"/>
    <w:rsid w:val="00EB6A9E"/>
    <w:rsid w:val="00EB78EE"/>
    <w:rsid w:val="00EC085C"/>
    <w:rsid w:val="00EC6AD1"/>
    <w:rsid w:val="00EC6BE7"/>
    <w:rsid w:val="00EC6CBE"/>
    <w:rsid w:val="00EC6DBF"/>
    <w:rsid w:val="00EC6FA9"/>
    <w:rsid w:val="00EC72B7"/>
    <w:rsid w:val="00EC749B"/>
    <w:rsid w:val="00EC77EC"/>
    <w:rsid w:val="00EC78B4"/>
    <w:rsid w:val="00EC7A45"/>
    <w:rsid w:val="00EC7BC9"/>
    <w:rsid w:val="00ED222A"/>
    <w:rsid w:val="00ED241E"/>
    <w:rsid w:val="00ED28E6"/>
    <w:rsid w:val="00ED2BA0"/>
    <w:rsid w:val="00ED2D53"/>
    <w:rsid w:val="00ED34A9"/>
    <w:rsid w:val="00ED4369"/>
    <w:rsid w:val="00ED4409"/>
    <w:rsid w:val="00ED5076"/>
    <w:rsid w:val="00ED5234"/>
    <w:rsid w:val="00ED57D1"/>
    <w:rsid w:val="00ED5E7C"/>
    <w:rsid w:val="00ED6624"/>
    <w:rsid w:val="00ED6B28"/>
    <w:rsid w:val="00ED725A"/>
    <w:rsid w:val="00EE01D3"/>
    <w:rsid w:val="00EE29F8"/>
    <w:rsid w:val="00EE2AB4"/>
    <w:rsid w:val="00EE2AE0"/>
    <w:rsid w:val="00EE356A"/>
    <w:rsid w:val="00EE3764"/>
    <w:rsid w:val="00EE497A"/>
    <w:rsid w:val="00EE49EE"/>
    <w:rsid w:val="00EE5826"/>
    <w:rsid w:val="00EE662C"/>
    <w:rsid w:val="00EF03C9"/>
    <w:rsid w:val="00EF05EC"/>
    <w:rsid w:val="00EF06BD"/>
    <w:rsid w:val="00EF237D"/>
    <w:rsid w:val="00EF2426"/>
    <w:rsid w:val="00EF2DD2"/>
    <w:rsid w:val="00EF2F83"/>
    <w:rsid w:val="00EF38CD"/>
    <w:rsid w:val="00EF3B3E"/>
    <w:rsid w:val="00EF3B9E"/>
    <w:rsid w:val="00EF446D"/>
    <w:rsid w:val="00EF5CC3"/>
    <w:rsid w:val="00EF67BA"/>
    <w:rsid w:val="00F00FB1"/>
    <w:rsid w:val="00F0199E"/>
    <w:rsid w:val="00F01C29"/>
    <w:rsid w:val="00F02BF5"/>
    <w:rsid w:val="00F02F67"/>
    <w:rsid w:val="00F038FB"/>
    <w:rsid w:val="00F04405"/>
    <w:rsid w:val="00F05196"/>
    <w:rsid w:val="00F05E9A"/>
    <w:rsid w:val="00F0684F"/>
    <w:rsid w:val="00F06910"/>
    <w:rsid w:val="00F07185"/>
    <w:rsid w:val="00F07ABB"/>
    <w:rsid w:val="00F07C9D"/>
    <w:rsid w:val="00F07E93"/>
    <w:rsid w:val="00F105D2"/>
    <w:rsid w:val="00F10AF4"/>
    <w:rsid w:val="00F10B49"/>
    <w:rsid w:val="00F10FA7"/>
    <w:rsid w:val="00F1119F"/>
    <w:rsid w:val="00F11D11"/>
    <w:rsid w:val="00F12E5D"/>
    <w:rsid w:val="00F13826"/>
    <w:rsid w:val="00F14033"/>
    <w:rsid w:val="00F1534A"/>
    <w:rsid w:val="00F16178"/>
    <w:rsid w:val="00F16398"/>
    <w:rsid w:val="00F167E2"/>
    <w:rsid w:val="00F169AB"/>
    <w:rsid w:val="00F1785E"/>
    <w:rsid w:val="00F17ABA"/>
    <w:rsid w:val="00F20BE1"/>
    <w:rsid w:val="00F20F99"/>
    <w:rsid w:val="00F211DF"/>
    <w:rsid w:val="00F2171A"/>
    <w:rsid w:val="00F21AB1"/>
    <w:rsid w:val="00F22299"/>
    <w:rsid w:val="00F22BED"/>
    <w:rsid w:val="00F23546"/>
    <w:rsid w:val="00F23E9D"/>
    <w:rsid w:val="00F242C5"/>
    <w:rsid w:val="00F2490C"/>
    <w:rsid w:val="00F24977"/>
    <w:rsid w:val="00F25432"/>
    <w:rsid w:val="00F2595B"/>
    <w:rsid w:val="00F2662F"/>
    <w:rsid w:val="00F30729"/>
    <w:rsid w:val="00F30A95"/>
    <w:rsid w:val="00F30B95"/>
    <w:rsid w:val="00F310D1"/>
    <w:rsid w:val="00F313C8"/>
    <w:rsid w:val="00F316A2"/>
    <w:rsid w:val="00F319D3"/>
    <w:rsid w:val="00F32442"/>
    <w:rsid w:val="00F3266D"/>
    <w:rsid w:val="00F32717"/>
    <w:rsid w:val="00F33E13"/>
    <w:rsid w:val="00F33FC5"/>
    <w:rsid w:val="00F34571"/>
    <w:rsid w:val="00F36B01"/>
    <w:rsid w:val="00F36BFE"/>
    <w:rsid w:val="00F37E23"/>
    <w:rsid w:val="00F4099A"/>
    <w:rsid w:val="00F41114"/>
    <w:rsid w:val="00F41A79"/>
    <w:rsid w:val="00F41C89"/>
    <w:rsid w:val="00F41CB7"/>
    <w:rsid w:val="00F41CFC"/>
    <w:rsid w:val="00F4201B"/>
    <w:rsid w:val="00F42A25"/>
    <w:rsid w:val="00F42AD2"/>
    <w:rsid w:val="00F42ED7"/>
    <w:rsid w:val="00F436F4"/>
    <w:rsid w:val="00F437A2"/>
    <w:rsid w:val="00F43BF5"/>
    <w:rsid w:val="00F44018"/>
    <w:rsid w:val="00F44DC5"/>
    <w:rsid w:val="00F455E1"/>
    <w:rsid w:val="00F4560A"/>
    <w:rsid w:val="00F4631D"/>
    <w:rsid w:val="00F463F2"/>
    <w:rsid w:val="00F46409"/>
    <w:rsid w:val="00F47297"/>
    <w:rsid w:val="00F47950"/>
    <w:rsid w:val="00F47AB3"/>
    <w:rsid w:val="00F50488"/>
    <w:rsid w:val="00F507AF"/>
    <w:rsid w:val="00F52A21"/>
    <w:rsid w:val="00F52F23"/>
    <w:rsid w:val="00F53033"/>
    <w:rsid w:val="00F53A0D"/>
    <w:rsid w:val="00F53B52"/>
    <w:rsid w:val="00F5447C"/>
    <w:rsid w:val="00F5459E"/>
    <w:rsid w:val="00F54656"/>
    <w:rsid w:val="00F547D4"/>
    <w:rsid w:val="00F547D8"/>
    <w:rsid w:val="00F552C0"/>
    <w:rsid w:val="00F557C5"/>
    <w:rsid w:val="00F5595F"/>
    <w:rsid w:val="00F56121"/>
    <w:rsid w:val="00F56E87"/>
    <w:rsid w:val="00F576A6"/>
    <w:rsid w:val="00F60829"/>
    <w:rsid w:val="00F609A7"/>
    <w:rsid w:val="00F60A48"/>
    <w:rsid w:val="00F60DA5"/>
    <w:rsid w:val="00F60FBB"/>
    <w:rsid w:val="00F6186F"/>
    <w:rsid w:val="00F61BE9"/>
    <w:rsid w:val="00F62B3B"/>
    <w:rsid w:val="00F62FB4"/>
    <w:rsid w:val="00F63117"/>
    <w:rsid w:val="00F63C92"/>
    <w:rsid w:val="00F63FE7"/>
    <w:rsid w:val="00F64285"/>
    <w:rsid w:val="00F64F23"/>
    <w:rsid w:val="00F6554A"/>
    <w:rsid w:val="00F6595F"/>
    <w:rsid w:val="00F70F3C"/>
    <w:rsid w:val="00F71C05"/>
    <w:rsid w:val="00F740F0"/>
    <w:rsid w:val="00F7540E"/>
    <w:rsid w:val="00F754A8"/>
    <w:rsid w:val="00F754E7"/>
    <w:rsid w:val="00F76C16"/>
    <w:rsid w:val="00F76FF0"/>
    <w:rsid w:val="00F7714E"/>
    <w:rsid w:val="00F771CA"/>
    <w:rsid w:val="00F80CC6"/>
    <w:rsid w:val="00F80E65"/>
    <w:rsid w:val="00F810EE"/>
    <w:rsid w:val="00F8148E"/>
    <w:rsid w:val="00F8231F"/>
    <w:rsid w:val="00F83924"/>
    <w:rsid w:val="00F84442"/>
    <w:rsid w:val="00F84C9B"/>
    <w:rsid w:val="00F85065"/>
    <w:rsid w:val="00F862D6"/>
    <w:rsid w:val="00F863FC"/>
    <w:rsid w:val="00F8647F"/>
    <w:rsid w:val="00F86736"/>
    <w:rsid w:val="00F905C9"/>
    <w:rsid w:val="00F9087C"/>
    <w:rsid w:val="00F90958"/>
    <w:rsid w:val="00F90A18"/>
    <w:rsid w:val="00F927D5"/>
    <w:rsid w:val="00F930DD"/>
    <w:rsid w:val="00F93BEB"/>
    <w:rsid w:val="00F93CEA"/>
    <w:rsid w:val="00F941E6"/>
    <w:rsid w:val="00F94E7A"/>
    <w:rsid w:val="00F94EDB"/>
    <w:rsid w:val="00F958FE"/>
    <w:rsid w:val="00F95F7C"/>
    <w:rsid w:val="00F962AF"/>
    <w:rsid w:val="00F964D9"/>
    <w:rsid w:val="00F96D19"/>
    <w:rsid w:val="00F96F43"/>
    <w:rsid w:val="00F96F6F"/>
    <w:rsid w:val="00F9718E"/>
    <w:rsid w:val="00F976D7"/>
    <w:rsid w:val="00F97CF0"/>
    <w:rsid w:val="00FA21E3"/>
    <w:rsid w:val="00FA29FA"/>
    <w:rsid w:val="00FA32AE"/>
    <w:rsid w:val="00FA4035"/>
    <w:rsid w:val="00FA5DC3"/>
    <w:rsid w:val="00FA653F"/>
    <w:rsid w:val="00FA6A74"/>
    <w:rsid w:val="00FB0037"/>
    <w:rsid w:val="00FB0882"/>
    <w:rsid w:val="00FB2142"/>
    <w:rsid w:val="00FB22FD"/>
    <w:rsid w:val="00FB23CF"/>
    <w:rsid w:val="00FB29AF"/>
    <w:rsid w:val="00FB31D0"/>
    <w:rsid w:val="00FB4A35"/>
    <w:rsid w:val="00FB5366"/>
    <w:rsid w:val="00FB57D0"/>
    <w:rsid w:val="00FB5DDD"/>
    <w:rsid w:val="00FB68D6"/>
    <w:rsid w:val="00FB6F8C"/>
    <w:rsid w:val="00FB7F6A"/>
    <w:rsid w:val="00FC0D63"/>
    <w:rsid w:val="00FC2069"/>
    <w:rsid w:val="00FC299A"/>
    <w:rsid w:val="00FC2E18"/>
    <w:rsid w:val="00FC3237"/>
    <w:rsid w:val="00FC558C"/>
    <w:rsid w:val="00FC57FC"/>
    <w:rsid w:val="00FC5C3A"/>
    <w:rsid w:val="00FC66E6"/>
    <w:rsid w:val="00FC6E51"/>
    <w:rsid w:val="00FC7487"/>
    <w:rsid w:val="00FC7C1C"/>
    <w:rsid w:val="00FC7F18"/>
    <w:rsid w:val="00FD00D8"/>
    <w:rsid w:val="00FD0DC8"/>
    <w:rsid w:val="00FD3290"/>
    <w:rsid w:val="00FD4567"/>
    <w:rsid w:val="00FD51EB"/>
    <w:rsid w:val="00FD5B1A"/>
    <w:rsid w:val="00FD5CE9"/>
    <w:rsid w:val="00FD6215"/>
    <w:rsid w:val="00FD738A"/>
    <w:rsid w:val="00FD7B57"/>
    <w:rsid w:val="00FD7D8C"/>
    <w:rsid w:val="00FD7EAC"/>
    <w:rsid w:val="00FD7FC1"/>
    <w:rsid w:val="00FE0823"/>
    <w:rsid w:val="00FE0E77"/>
    <w:rsid w:val="00FE15FB"/>
    <w:rsid w:val="00FE281F"/>
    <w:rsid w:val="00FE2C7A"/>
    <w:rsid w:val="00FE2DF1"/>
    <w:rsid w:val="00FE3D5A"/>
    <w:rsid w:val="00FE3E4A"/>
    <w:rsid w:val="00FE3EC3"/>
    <w:rsid w:val="00FE5667"/>
    <w:rsid w:val="00FE578E"/>
    <w:rsid w:val="00FE6447"/>
    <w:rsid w:val="00FE6681"/>
    <w:rsid w:val="00FE6DCE"/>
    <w:rsid w:val="00FE7A9F"/>
    <w:rsid w:val="00FE7D05"/>
    <w:rsid w:val="00FE7F8C"/>
    <w:rsid w:val="00FF0293"/>
    <w:rsid w:val="00FF0A53"/>
    <w:rsid w:val="00FF0B51"/>
    <w:rsid w:val="00FF1447"/>
    <w:rsid w:val="00FF1AB2"/>
    <w:rsid w:val="00FF1AC2"/>
    <w:rsid w:val="00FF1D68"/>
    <w:rsid w:val="00FF202D"/>
    <w:rsid w:val="00FF223F"/>
    <w:rsid w:val="00FF2A4A"/>
    <w:rsid w:val="00FF2BCA"/>
    <w:rsid w:val="00FF3C0F"/>
    <w:rsid w:val="00FF3C42"/>
    <w:rsid w:val="00FF483D"/>
    <w:rsid w:val="00FF4EDB"/>
    <w:rsid w:val="00FF5B3F"/>
    <w:rsid w:val="00FF5BF8"/>
    <w:rsid w:val="00FF6812"/>
    <w:rsid w:val="00FF6E01"/>
    <w:rsid w:val="00FF6F6E"/>
    <w:rsid w:val="00FF780B"/>
    <w:rsid w:val="429C4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nhideWhenUsed="0" w:uiPriority="0" w:semiHidden="0" w:name="heading 7"/>
    <w:lsdException w:uiPriority="9" w:name="heading 8"/>
    <w:lsdException w:qFormat="1" w:uiPriority="9"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0" w:semiHidden="0" w:name="annotation text"/>
    <w:lsdException w:qFormat="1" w:uiPriority="99" w:semiHidden="0" w:name="header"/>
    <w:lsdException w:uiPriority="0"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pPr>
    <w:rPr>
      <w:rFonts w:ascii="Times New Roman" w:hAnsi="Times New Roman" w:eastAsia="宋体" w:cstheme="minorBidi"/>
      <w:kern w:val="0"/>
      <w:sz w:val="24"/>
      <w:szCs w:val="22"/>
      <w:lang w:val="en-US" w:eastAsia="en-US" w:bidi="ar-SA"/>
    </w:rPr>
  </w:style>
  <w:style w:type="paragraph" w:styleId="2">
    <w:name w:val="heading 1"/>
    <w:basedOn w:val="1"/>
    <w:next w:val="1"/>
    <w:link w:val="41"/>
    <w:qFormat/>
    <w:uiPriority w:val="9"/>
    <w:pPr>
      <w:keepNext/>
      <w:keepLines/>
      <w:tabs>
        <w:tab w:val="left" w:pos="1230"/>
      </w:tabs>
      <w:spacing w:line="360" w:lineRule="auto"/>
      <w:ind w:firstLine="0" w:firstLineChars="0"/>
      <w:outlineLvl w:val="0"/>
    </w:pPr>
    <w:rPr>
      <w:rFonts w:eastAsia="黑体" w:cs="Times New Roman"/>
      <w:b/>
      <w:bCs/>
      <w:kern w:val="44"/>
      <w:sz w:val="30"/>
      <w:szCs w:val="20"/>
      <w:lang w:eastAsia="zh-CN"/>
    </w:rPr>
  </w:style>
  <w:style w:type="paragraph" w:styleId="3">
    <w:name w:val="heading 2"/>
    <w:basedOn w:val="1"/>
    <w:next w:val="4"/>
    <w:link w:val="43"/>
    <w:qFormat/>
    <w:uiPriority w:val="0"/>
    <w:pPr>
      <w:keepNext/>
      <w:keepLines/>
      <w:spacing w:before="240" w:after="120" w:line="240" w:lineRule="auto"/>
      <w:jc w:val="both"/>
      <w:outlineLvl w:val="1"/>
    </w:pPr>
    <w:rPr>
      <w:rFonts w:ascii="Arial" w:hAnsi="Arial" w:eastAsia="黑体" w:cs="Times New Roman"/>
      <w:b/>
      <w:kern w:val="2"/>
      <w:sz w:val="28"/>
      <w:szCs w:val="20"/>
      <w:lang w:eastAsia="zh-CN"/>
    </w:rPr>
  </w:style>
  <w:style w:type="paragraph" w:styleId="5">
    <w:name w:val="heading 3"/>
    <w:basedOn w:val="1"/>
    <w:next w:val="4"/>
    <w:link w:val="44"/>
    <w:qFormat/>
    <w:uiPriority w:val="0"/>
    <w:pPr>
      <w:keepNext/>
      <w:keepLines/>
      <w:spacing w:before="120" w:after="120" w:line="240" w:lineRule="auto"/>
      <w:jc w:val="both"/>
      <w:outlineLvl w:val="2"/>
    </w:pPr>
    <w:rPr>
      <w:rFonts w:cs="Times New Roman"/>
      <w:b/>
      <w:kern w:val="2"/>
      <w:sz w:val="26"/>
      <w:szCs w:val="20"/>
      <w:lang w:eastAsia="zh-CN"/>
    </w:rPr>
  </w:style>
  <w:style w:type="paragraph" w:styleId="6">
    <w:name w:val="heading 4"/>
    <w:basedOn w:val="1"/>
    <w:next w:val="1"/>
    <w:link w:val="45"/>
    <w:qFormat/>
    <w:uiPriority w:val="0"/>
    <w:pPr>
      <w:keepNext/>
      <w:keepLines/>
      <w:spacing w:before="280" w:after="290" w:line="376" w:lineRule="auto"/>
      <w:jc w:val="both"/>
      <w:outlineLvl w:val="3"/>
    </w:pPr>
    <w:rPr>
      <w:rFonts w:ascii="Arial" w:hAnsi="Arial" w:eastAsia="黑体" w:cs="Times New Roman"/>
      <w:b/>
      <w:bCs/>
      <w:kern w:val="2"/>
      <w:sz w:val="28"/>
      <w:szCs w:val="28"/>
      <w:lang w:eastAsia="zh-CN"/>
    </w:rPr>
  </w:style>
  <w:style w:type="paragraph" w:styleId="7">
    <w:name w:val="heading 5"/>
    <w:basedOn w:val="1"/>
    <w:next w:val="1"/>
    <w:link w:val="46"/>
    <w:uiPriority w:val="0"/>
    <w:pPr>
      <w:keepNext/>
      <w:keepLines/>
      <w:spacing w:before="280" w:after="290" w:line="372" w:lineRule="auto"/>
      <w:jc w:val="both"/>
      <w:outlineLvl w:val="4"/>
    </w:pPr>
    <w:rPr>
      <w:rFonts w:cs="Times New Roman"/>
      <w:b/>
      <w:bCs/>
      <w:kern w:val="2"/>
      <w:sz w:val="28"/>
      <w:szCs w:val="28"/>
    </w:rPr>
  </w:style>
  <w:style w:type="paragraph" w:styleId="8">
    <w:name w:val="heading 6"/>
    <w:basedOn w:val="1"/>
    <w:next w:val="1"/>
    <w:link w:val="47"/>
    <w:qFormat/>
    <w:uiPriority w:val="0"/>
    <w:pPr>
      <w:keepNext/>
      <w:keepLines/>
      <w:spacing w:before="240" w:after="64" w:line="317" w:lineRule="auto"/>
      <w:jc w:val="both"/>
      <w:outlineLvl w:val="5"/>
    </w:pPr>
    <w:rPr>
      <w:rFonts w:ascii="Cambria" w:hAnsi="Cambria" w:cs="Times New Roman"/>
      <w:b/>
      <w:bCs/>
      <w:kern w:val="2"/>
      <w:szCs w:val="24"/>
    </w:rPr>
  </w:style>
  <w:style w:type="paragraph" w:styleId="9">
    <w:name w:val="heading 7"/>
    <w:basedOn w:val="1"/>
    <w:next w:val="1"/>
    <w:link w:val="48"/>
    <w:qFormat/>
    <w:uiPriority w:val="0"/>
    <w:pPr>
      <w:keepNext/>
      <w:keepLines/>
      <w:spacing w:before="240" w:after="64" w:line="317" w:lineRule="auto"/>
      <w:jc w:val="both"/>
      <w:outlineLvl w:val="6"/>
    </w:pPr>
    <w:rPr>
      <w:rFonts w:cs="Times New Roman"/>
      <w:b/>
      <w:bCs/>
      <w:kern w:val="2"/>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42"/>
    <w:uiPriority w:val="0"/>
    <w:pPr>
      <w:spacing w:line="240" w:lineRule="auto"/>
      <w:jc w:val="both"/>
    </w:pPr>
    <w:rPr>
      <w:rFonts w:cs="Times New Roman"/>
      <w:kern w:val="2"/>
      <w:sz w:val="28"/>
      <w:szCs w:val="20"/>
      <w:lang w:eastAsia="zh-CN"/>
    </w:rPr>
  </w:style>
  <w:style w:type="paragraph" w:styleId="10">
    <w:name w:val="List 3"/>
    <w:basedOn w:val="1"/>
    <w:semiHidden/>
    <w:unhideWhenUsed/>
    <w:uiPriority w:val="99"/>
    <w:pPr>
      <w:ind w:left="100" w:leftChars="400" w:hanging="200" w:hangingChars="200"/>
      <w:contextualSpacing/>
    </w:pPr>
  </w:style>
  <w:style w:type="paragraph" w:styleId="11">
    <w:name w:val="Note Heading"/>
    <w:basedOn w:val="1"/>
    <w:next w:val="1"/>
    <w:link w:val="88"/>
    <w:uiPriority w:val="0"/>
    <w:pPr>
      <w:spacing w:line="240" w:lineRule="auto"/>
      <w:jc w:val="center"/>
    </w:pPr>
    <w:rPr>
      <w:rFonts w:cs="Times New Roman"/>
      <w:kern w:val="2"/>
      <w:sz w:val="21"/>
      <w:szCs w:val="20"/>
      <w:lang w:eastAsia="zh-CN"/>
    </w:rPr>
  </w:style>
  <w:style w:type="paragraph" w:styleId="12">
    <w:name w:val="caption"/>
    <w:basedOn w:val="1"/>
    <w:next w:val="1"/>
    <w:uiPriority w:val="0"/>
    <w:pPr>
      <w:spacing w:before="120" w:after="120" w:line="480" w:lineRule="exact"/>
      <w:jc w:val="center"/>
    </w:pPr>
    <w:rPr>
      <w:rFonts w:cs="Arial"/>
      <w:kern w:val="2"/>
      <w:szCs w:val="20"/>
      <w:lang w:eastAsia="zh-CN"/>
    </w:rPr>
  </w:style>
  <w:style w:type="paragraph" w:styleId="13">
    <w:name w:val="Document Map"/>
    <w:basedOn w:val="1"/>
    <w:link w:val="91"/>
    <w:uiPriority w:val="0"/>
    <w:pPr>
      <w:shd w:val="clear" w:color="auto" w:fill="000080"/>
      <w:spacing w:line="240" w:lineRule="auto"/>
      <w:jc w:val="both"/>
    </w:pPr>
    <w:rPr>
      <w:rFonts w:cs="Times New Roman"/>
      <w:kern w:val="2"/>
      <w:sz w:val="28"/>
      <w:szCs w:val="20"/>
      <w:lang w:eastAsia="zh-CN"/>
    </w:rPr>
  </w:style>
  <w:style w:type="paragraph" w:styleId="14">
    <w:name w:val="annotation text"/>
    <w:basedOn w:val="1"/>
    <w:link w:val="81"/>
    <w:unhideWhenUsed/>
    <w:uiPriority w:val="0"/>
  </w:style>
  <w:style w:type="paragraph" w:styleId="15">
    <w:name w:val="Body Text 3"/>
    <w:basedOn w:val="1"/>
    <w:link w:val="93"/>
    <w:uiPriority w:val="0"/>
    <w:pPr>
      <w:spacing w:line="240" w:lineRule="auto"/>
      <w:jc w:val="both"/>
    </w:pPr>
    <w:rPr>
      <w:rFonts w:cs="Times New Roman"/>
      <w:kern w:val="2"/>
      <w:szCs w:val="20"/>
      <w:lang w:eastAsia="zh-CN"/>
    </w:rPr>
  </w:style>
  <w:style w:type="paragraph" w:styleId="16">
    <w:name w:val="Body Text"/>
    <w:basedOn w:val="1"/>
    <w:link w:val="60"/>
    <w:unhideWhenUsed/>
    <w:qFormat/>
    <w:uiPriority w:val="0"/>
    <w:pPr>
      <w:spacing w:after="120"/>
    </w:pPr>
  </w:style>
  <w:style w:type="paragraph" w:styleId="17">
    <w:name w:val="Body Text Indent"/>
    <w:basedOn w:val="1"/>
    <w:link w:val="67"/>
    <w:qFormat/>
    <w:uiPriority w:val="0"/>
    <w:pPr>
      <w:spacing w:after="120" w:line="240" w:lineRule="auto"/>
      <w:ind w:left="420" w:leftChars="200"/>
      <w:jc w:val="both"/>
    </w:pPr>
    <w:rPr>
      <w:kern w:val="2"/>
      <w:sz w:val="28"/>
      <w:lang w:eastAsia="zh-CN"/>
    </w:rPr>
  </w:style>
  <w:style w:type="paragraph" w:styleId="18">
    <w:name w:val="Block Text"/>
    <w:basedOn w:val="1"/>
    <w:next w:val="1"/>
    <w:link w:val="121"/>
    <w:uiPriority w:val="0"/>
    <w:pPr>
      <w:jc w:val="both"/>
    </w:pPr>
    <w:rPr>
      <w:rFonts w:ascii="宋体" w:hAnsi="宋体"/>
      <w:iCs/>
      <w:color w:val="000000"/>
      <w:kern w:val="2"/>
      <w:szCs w:val="24"/>
      <w:lang w:eastAsia="zh-CN"/>
    </w:rPr>
  </w:style>
  <w:style w:type="paragraph" w:styleId="19">
    <w:name w:val="Plain Text"/>
    <w:basedOn w:val="1"/>
    <w:link w:val="51"/>
    <w:uiPriority w:val="0"/>
    <w:pPr>
      <w:spacing w:line="240" w:lineRule="auto"/>
      <w:jc w:val="both"/>
    </w:pPr>
    <w:rPr>
      <w:rFonts w:ascii="宋体" w:hAnsi="Courier New" w:cs="Courier New"/>
      <w:kern w:val="2"/>
      <w:sz w:val="21"/>
      <w:szCs w:val="21"/>
      <w:lang w:eastAsia="zh-CN"/>
    </w:rPr>
  </w:style>
  <w:style w:type="paragraph" w:styleId="20">
    <w:name w:val="Date"/>
    <w:basedOn w:val="1"/>
    <w:next w:val="1"/>
    <w:link w:val="97"/>
    <w:uiPriority w:val="0"/>
    <w:pPr>
      <w:spacing w:line="240" w:lineRule="auto"/>
      <w:jc w:val="both"/>
    </w:pPr>
    <w:rPr>
      <w:rFonts w:ascii="方正舒体" w:eastAsia="方正舒体" w:cs="Times New Roman"/>
      <w:b/>
      <w:bCs/>
      <w:kern w:val="2"/>
      <w:sz w:val="30"/>
      <w:szCs w:val="20"/>
    </w:rPr>
  </w:style>
  <w:style w:type="paragraph" w:styleId="21">
    <w:name w:val="Body Text Indent 2"/>
    <w:basedOn w:val="1"/>
    <w:link w:val="99"/>
    <w:uiPriority w:val="0"/>
    <w:pPr>
      <w:ind w:firstLine="456"/>
    </w:pPr>
    <w:rPr>
      <w:rFonts w:cs="Times New Roman"/>
      <w:kern w:val="2"/>
      <w:szCs w:val="24"/>
      <w:lang w:eastAsia="zh-CN"/>
    </w:rPr>
  </w:style>
  <w:style w:type="paragraph" w:styleId="22">
    <w:name w:val="Balloon Text"/>
    <w:basedOn w:val="1"/>
    <w:link w:val="98"/>
    <w:uiPriority w:val="0"/>
    <w:pPr>
      <w:spacing w:line="240" w:lineRule="auto"/>
      <w:jc w:val="both"/>
    </w:pPr>
    <w:rPr>
      <w:rFonts w:cs="Times New Roman"/>
      <w:kern w:val="2"/>
      <w:sz w:val="18"/>
      <w:szCs w:val="18"/>
      <w:lang w:eastAsia="zh-CN"/>
    </w:rPr>
  </w:style>
  <w:style w:type="paragraph" w:styleId="23">
    <w:name w:val="footer"/>
    <w:basedOn w:val="1"/>
    <w:link w:val="50"/>
    <w:unhideWhenUsed/>
    <w:uiPriority w:val="0"/>
    <w:pPr>
      <w:tabs>
        <w:tab w:val="center" w:pos="4153"/>
        <w:tab w:val="right" w:pos="8306"/>
      </w:tabs>
      <w:snapToGrid w:val="0"/>
    </w:pPr>
    <w:rPr>
      <w:sz w:val="18"/>
      <w:szCs w:val="18"/>
    </w:rPr>
  </w:style>
  <w:style w:type="paragraph" w:styleId="24">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iPriority w:val="0"/>
    <w:pPr>
      <w:spacing w:line="240" w:lineRule="auto"/>
    </w:pPr>
    <w:rPr>
      <w:rFonts w:ascii="宋体" w:hAnsi="宋体" w:cs="Times New Roman"/>
      <w:caps/>
      <w:kern w:val="2"/>
      <w:szCs w:val="24"/>
      <w:lang w:eastAsia="zh-CN"/>
    </w:rPr>
  </w:style>
  <w:style w:type="paragraph" w:styleId="26">
    <w:name w:val="List"/>
    <w:basedOn w:val="1"/>
    <w:uiPriority w:val="0"/>
    <w:pPr>
      <w:spacing w:line="360" w:lineRule="exact"/>
      <w:jc w:val="center"/>
    </w:pPr>
    <w:rPr>
      <w:rFonts w:ascii="宋体" w:hAnsi="宋体" w:cs="Times New Roman"/>
      <w:kern w:val="2"/>
      <w:szCs w:val="24"/>
      <w:lang w:eastAsia="zh-CN"/>
    </w:rPr>
  </w:style>
  <w:style w:type="paragraph" w:styleId="27">
    <w:name w:val="Body Text Indent 3"/>
    <w:basedOn w:val="1"/>
    <w:link w:val="58"/>
    <w:unhideWhenUsed/>
    <w:qFormat/>
    <w:uiPriority w:val="0"/>
    <w:pPr>
      <w:spacing w:after="120"/>
      <w:ind w:left="420" w:leftChars="200"/>
    </w:pPr>
    <w:rPr>
      <w:sz w:val="16"/>
      <w:szCs w:val="16"/>
    </w:rPr>
  </w:style>
  <w:style w:type="paragraph" w:styleId="28">
    <w:name w:val="Body Text 2"/>
    <w:basedOn w:val="1"/>
    <w:link w:val="104"/>
    <w:uiPriority w:val="0"/>
    <w:rPr>
      <w:rFonts w:cs="Times New Roman"/>
      <w:kern w:val="2"/>
      <w:szCs w:val="20"/>
      <w:lang w:eastAsia="zh-CN"/>
    </w:rPr>
  </w:style>
  <w:style w:type="paragraph" w:styleId="29">
    <w:name w:val="Normal (Web)"/>
    <w:basedOn w:val="1"/>
    <w:uiPriority w:val="99"/>
    <w:pPr>
      <w:widowControl/>
      <w:spacing w:before="100" w:beforeAutospacing="1" w:after="100" w:afterAutospacing="1" w:line="240" w:lineRule="auto"/>
      <w:ind w:firstLine="480"/>
    </w:pPr>
    <w:rPr>
      <w:rFonts w:ascii="宋体" w:hAnsi="宋体" w:cs="宋体"/>
      <w:szCs w:val="24"/>
      <w:lang w:eastAsia="zh-CN"/>
    </w:rPr>
  </w:style>
  <w:style w:type="paragraph" w:styleId="30">
    <w:name w:val="index 1"/>
    <w:basedOn w:val="1"/>
    <w:next w:val="1"/>
    <w:uiPriority w:val="0"/>
    <w:pPr>
      <w:adjustRightInd w:val="0"/>
      <w:snapToGrid w:val="0"/>
      <w:spacing w:line="240" w:lineRule="auto"/>
      <w:jc w:val="center"/>
      <w:textAlignment w:val="baseline"/>
    </w:pPr>
    <w:rPr>
      <w:rFonts w:cs="Times New Roman"/>
      <w:snapToGrid w:val="0"/>
      <w:sz w:val="21"/>
      <w:szCs w:val="20"/>
      <w:lang w:eastAsia="zh-CN"/>
    </w:rPr>
  </w:style>
  <w:style w:type="paragraph" w:styleId="31">
    <w:name w:val="annotation subject"/>
    <w:basedOn w:val="14"/>
    <w:next w:val="14"/>
    <w:link w:val="82"/>
    <w:uiPriority w:val="0"/>
    <w:pPr>
      <w:spacing w:line="240" w:lineRule="auto"/>
    </w:pPr>
    <w:rPr>
      <w:rFonts w:cs="Times New Roman"/>
      <w:b/>
      <w:bCs/>
      <w:kern w:val="2"/>
      <w:sz w:val="28"/>
      <w:szCs w:val="20"/>
    </w:rPr>
  </w:style>
  <w:style w:type="paragraph" w:styleId="32">
    <w:name w:val="Body Text First Indent"/>
    <w:basedOn w:val="16"/>
    <w:link w:val="74"/>
    <w:uiPriority w:val="0"/>
    <w:pPr>
      <w:spacing w:line="240" w:lineRule="auto"/>
      <w:ind w:firstLine="420" w:firstLineChars="100"/>
      <w:jc w:val="both"/>
    </w:pPr>
    <w:rPr>
      <w:kern w:val="2"/>
      <w:sz w:val="28"/>
      <w:lang w:eastAsia="zh-CN"/>
    </w:rPr>
  </w:style>
  <w:style w:type="table" w:styleId="34">
    <w:name w:val="Table Grid"/>
    <w:basedOn w:val="3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6">
    <w:name w:val="Strong"/>
    <w:qFormat/>
    <w:uiPriority w:val="0"/>
    <w:rPr>
      <w:b/>
      <w:bCs/>
    </w:rPr>
  </w:style>
  <w:style w:type="character" w:styleId="37">
    <w:name w:val="page number"/>
    <w:basedOn w:val="35"/>
    <w:qFormat/>
    <w:uiPriority w:val="0"/>
  </w:style>
  <w:style w:type="character" w:styleId="38">
    <w:name w:val="Emphasis"/>
    <w:uiPriority w:val="0"/>
    <w:rPr>
      <w:rFonts w:ascii="宋体" w:hAnsi="宋体" w:eastAsia="宋体"/>
      <w:iCs/>
      <w:sz w:val="24"/>
      <w:vertAlign w:val="baseline"/>
    </w:rPr>
  </w:style>
  <w:style w:type="character" w:styleId="39">
    <w:name w:val="Hyperlink"/>
    <w:qFormat/>
    <w:uiPriority w:val="99"/>
    <w:rPr>
      <w:rFonts w:hint="default" w:ascii="Arial" w:hAnsi="Arial" w:cs="Arial"/>
      <w:color w:val="ED2A32"/>
      <w:sz w:val="18"/>
      <w:szCs w:val="18"/>
      <w:u w:val="none"/>
    </w:rPr>
  </w:style>
  <w:style w:type="character" w:styleId="40">
    <w:name w:val="annotation reference"/>
    <w:qFormat/>
    <w:uiPriority w:val="0"/>
    <w:rPr>
      <w:sz w:val="21"/>
      <w:szCs w:val="21"/>
    </w:rPr>
  </w:style>
  <w:style w:type="character" w:customStyle="1" w:styleId="41">
    <w:name w:val="标题 1 Char"/>
    <w:basedOn w:val="35"/>
    <w:link w:val="2"/>
    <w:qFormat/>
    <w:uiPriority w:val="9"/>
    <w:rPr>
      <w:rFonts w:ascii="Times New Roman" w:hAnsi="Times New Roman" w:eastAsia="黑体" w:cs="Times New Roman"/>
      <w:b/>
      <w:bCs/>
      <w:kern w:val="44"/>
      <w:sz w:val="30"/>
      <w:szCs w:val="20"/>
    </w:rPr>
  </w:style>
  <w:style w:type="character" w:customStyle="1" w:styleId="42">
    <w:name w:val="正文缩进 Char"/>
    <w:link w:val="4"/>
    <w:qFormat/>
    <w:uiPriority w:val="0"/>
    <w:rPr>
      <w:rFonts w:ascii="Times New Roman" w:hAnsi="Times New Roman" w:eastAsia="宋体" w:cs="Times New Roman"/>
      <w:sz w:val="28"/>
      <w:szCs w:val="20"/>
    </w:rPr>
  </w:style>
  <w:style w:type="character" w:customStyle="1" w:styleId="43">
    <w:name w:val="标题 2 Char"/>
    <w:basedOn w:val="35"/>
    <w:link w:val="3"/>
    <w:uiPriority w:val="0"/>
    <w:rPr>
      <w:rFonts w:ascii="Arial" w:hAnsi="Arial" w:eastAsia="黑体" w:cs="Times New Roman"/>
      <w:b/>
      <w:sz w:val="28"/>
      <w:szCs w:val="20"/>
    </w:rPr>
  </w:style>
  <w:style w:type="character" w:customStyle="1" w:styleId="44">
    <w:name w:val="标题 3 Char"/>
    <w:basedOn w:val="35"/>
    <w:link w:val="5"/>
    <w:qFormat/>
    <w:uiPriority w:val="0"/>
    <w:rPr>
      <w:rFonts w:ascii="Times New Roman" w:hAnsi="Times New Roman" w:eastAsia="宋体" w:cs="Times New Roman"/>
      <w:b/>
      <w:sz w:val="26"/>
      <w:szCs w:val="20"/>
    </w:rPr>
  </w:style>
  <w:style w:type="character" w:customStyle="1" w:styleId="45">
    <w:name w:val="标题 4 Char"/>
    <w:basedOn w:val="35"/>
    <w:link w:val="6"/>
    <w:qFormat/>
    <w:uiPriority w:val="0"/>
    <w:rPr>
      <w:rFonts w:ascii="Arial" w:hAnsi="Arial" w:eastAsia="黑体" w:cs="Times New Roman"/>
      <w:b/>
      <w:bCs/>
      <w:sz w:val="28"/>
      <w:szCs w:val="28"/>
    </w:rPr>
  </w:style>
  <w:style w:type="character" w:customStyle="1" w:styleId="46">
    <w:name w:val="标题 5 Char"/>
    <w:basedOn w:val="35"/>
    <w:link w:val="7"/>
    <w:qFormat/>
    <w:uiPriority w:val="0"/>
    <w:rPr>
      <w:rFonts w:ascii="Times New Roman" w:hAnsi="Times New Roman" w:eastAsia="宋体" w:cs="Times New Roman"/>
      <w:b/>
      <w:bCs/>
      <w:sz w:val="28"/>
      <w:szCs w:val="28"/>
    </w:rPr>
  </w:style>
  <w:style w:type="character" w:customStyle="1" w:styleId="47">
    <w:name w:val="标题 6 Char"/>
    <w:basedOn w:val="35"/>
    <w:link w:val="8"/>
    <w:qFormat/>
    <w:uiPriority w:val="0"/>
    <w:rPr>
      <w:rFonts w:ascii="Cambria" w:hAnsi="Cambria" w:eastAsia="宋体" w:cs="Times New Roman"/>
      <w:b/>
      <w:bCs/>
      <w:sz w:val="24"/>
      <w:szCs w:val="24"/>
    </w:rPr>
  </w:style>
  <w:style w:type="character" w:customStyle="1" w:styleId="48">
    <w:name w:val="标题 7 Char"/>
    <w:basedOn w:val="35"/>
    <w:link w:val="9"/>
    <w:qFormat/>
    <w:uiPriority w:val="0"/>
    <w:rPr>
      <w:rFonts w:ascii="Times New Roman" w:hAnsi="Times New Roman" w:eastAsia="宋体" w:cs="Times New Roman"/>
      <w:b/>
      <w:bCs/>
      <w:sz w:val="24"/>
      <w:szCs w:val="24"/>
    </w:rPr>
  </w:style>
  <w:style w:type="character" w:customStyle="1" w:styleId="49">
    <w:name w:val="页眉 Char"/>
    <w:basedOn w:val="35"/>
    <w:link w:val="24"/>
    <w:uiPriority w:val="99"/>
    <w:rPr>
      <w:sz w:val="18"/>
      <w:szCs w:val="18"/>
    </w:rPr>
  </w:style>
  <w:style w:type="character" w:customStyle="1" w:styleId="50">
    <w:name w:val="页脚 Char"/>
    <w:basedOn w:val="35"/>
    <w:link w:val="23"/>
    <w:uiPriority w:val="0"/>
    <w:rPr>
      <w:sz w:val="18"/>
      <w:szCs w:val="18"/>
    </w:rPr>
  </w:style>
  <w:style w:type="character" w:customStyle="1" w:styleId="51">
    <w:name w:val="纯文本 Char1"/>
    <w:basedOn w:val="35"/>
    <w:link w:val="19"/>
    <w:qFormat/>
    <w:uiPriority w:val="0"/>
    <w:rPr>
      <w:rFonts w:ascii="宋体" w:hAnsi="Courier New" w:eastAsia="宋体" w:cs="Courier New"/>
      <w:szCs w:val="21"/>
    </w:rPr>
  </w:style>
  <w:style w:type="character" w:customStyle="1" w:styleId="52">
    <w:name w:val="纯文本 Char"/>
    <w:basedOn w:val="35"/>
    <w:uiPriority w:val="0"/>
    <w:rPr>
      <w:rFonts w:ascii="宋体" w:hAnsi="Courier New" w:eastAsia="宋体" w:cs="Courier New"/>
      <w:kern w:val="0"/>
      <w:szCs w:val="21"/>
      <w:lang w:eastAsia="en-US"/>
    </w:rPr>
  </w:style>
  <w:style w:type="paragraph" w:customStyle="1" w:styleId="53">
    <w:name w:val="xl27"/>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cs="Times New Roman"/>
      <w:sz w:val="21"/>
      <w:szCs w:val="21"/>
      <w:lang w:eastAsia="zh-CN"/>
    </w:rPr>
  </w:style>
  <w:style w:type="paragraph" w:styleId="54">
    <w:name w:val="List Paragraph"/>
    <w:basedOn w:val="1"/>
    <w:qFormat/>
    <w:uiPriority w:val="34"/>
    <w:pPr>
      <w:ind w:firstLine="420"/>
    </w:pPr>
  </w:style>
  <w:style w:type="character" w:customStyle="1" w:styleId="55">
    <w:name w:val="正文格式 Char Char"/>
    <w:basedOn w:val="35"/>
    <w:link w:val="56"/>
    <w:qFormat/>
    <w:uiPriority w:val="0"/>
    <w:rPr>
      <w:rFonts w:ascii="宋体" w:hAnsi="宋体" w:eastAsia="宋体" w:cs="宋体"/>
      <w:sz w:val="24"/>
      <w:szCs w:val="24"/>
    </w:rPr>
  </w:style>
  <w:style w:type="paragraph" w:customStyle="1" w:styleId="56">
    <w:name w:val="正文格式"/>
    <w:basedOn w:val="1"/>
    <w:link w:val="55"/>
    <w:qFormat/>
    <w:uiPriority w:val="0"/>
    <w:pPr>
      <w:ind w:firstLine="544"/>
      <w:jc w:val="both"/>
    </w:pPr>
    <w:rPr>
      <w:rFonts w:ascii="宋体" w:hAnsi="宋体" w:cs="宋体"/>
      <w:kern w:val="2"/>
      <w:szCs w:val="24"/>
      <w:lang w:eastAsia="zh-CN"/>
    </w:rPr>
  </w:style>
  <w:style w:type="paragraph" w:customStyle="1" w:styleId="57">
    <w:name w:val="2"/>
    <w:basedOn w:val="1"/>
    <w:next w:val="27"/>
    <w:link w:val="59"/>
    <w:qFormat/>
    <w:uiPriority w:val="0"/>
    <w:pPr>
      <w:spacing w:line="480" w:lineRule="exact"/>
      <w:ind w:firstLine="480"/>
      <w:jc w:val="both"/>
    </w:pPr>
    <w:rPr>
      <w:rFonts w:cs="Times New Roman"/>
      <w:color w:val="FF0000"/>
      <w:kern w:val="2"/>
      <w:szCs w:val="24"/>
    </w:rPr>
  </w:style>
  <w:style w:type="character" w:customStyle="1" w:styleId="58">
    <w:name w:val="正文文本缩进 3 Char"/>
    <w:basedOn w:val="35"/>
    <w:link w:val="27"/>
    <w:semiHidden/>
    <w:qFormat/>
    <w:uiPriority w:val="99"/>
    <w:rPr>
      <w:kern w:val="0"/>
      <w:sz w:val="16"/>
      <w:szCs w:val="16"/>
      <w:lang w:eastAsia="en-US"/>
    </w:rPr>
  </w:style>
  <w:style w:type="character" w:customStyle="1" w:styleId="59">
    <w:name w:val="2 Char"/>
    <w:link w:val="57"/>
    <w:qFormat/>
    <w:uiPriority w:val="0"/>
    <w:rPr>
      <w:rFonts w:ascii="Times New Roman" w:hAnsi="Times New Roman" w:eastAsia="宋体" w:cs="Times New Roman"/>
      <w:color w:val="FF0000"/>
      <w:sz w:val="24"/>
      <w:szCs w:val="24"/>
    </w:rPr>
  </w:style>
  <w:style w:type="character" w:customStyle="1" w:styleId="60">
    <w:name w:val="正文文本 Char"/>
    <w:basedOn w:val="35"/>
    <w:link w:val="16"/>
    <w:qFormat/>
    <w:uiPriority w:val="0"/>
    <w:rPr>
      <w:kern w:val="0"/>
      <w:sz w:val="22"/>
      <w:lang w:eastAsia="en-US"/>
    </w:rPr>
  </w:style>
  <w:style w:type="character" w:customStyle="1" w:styleId="61">
    <w:name w:val="表格字体 Char Char"/>
    <w:link w:val="62"/>
    <w:qFormat/>
    <w:uiPriority w:val="0"/>
    <w:rPr>
      <w:color w:val="000000"/>
      <w:sz w:val="18"/>
      <w:szCs w:val="24"/>
    </w:rPr>
  </w:style>
  <w:style w:type="paragraph" w:customStyle="1" w:styleId="62">
    <w:name w:val="表格字体"/>
    <w:basedOn w:val="1"/>
    <w:link w:val="61"/>
    <w:qFormat/>
    <w:uiPriority w:val="0"/>
    <w:pPr>
      <w:adjustRightInd w:val="0"/>
      <w:spacing w:line="300" w:lineRule="exact"/>
      <w:jc w:val="center"/>
    </w:pPr>
    <w:rPr>
      <w:color w:val="000000"/>
      <w:kern w:val="2"/>
      <w:sz w:val="18"/>
      <w:szCs w:val="24"/>
      <w:lang w:eastAsia="zh-CN"/>
    </w:rPr>
  </w:style>
  <w:style w:type="character" w:customStyle="1" w:styleId="63">
    <w:name w:val="图用行距 Char Char"/>
    <w:link w:val="64"/>
    <w:qFormat/>
    <w:uiPriority w:val="0"/>
  </w:style>
  <w:style w:type="paragraph" w:customStyle="1" w:styleId="64">
    <w:name w:val="图用行距"/>
    <w:basedOn w:val="65"/>
    <w:link w:val="63"/>
    <w:qFormat/>
    <w:uiPriority w:val="0"/>
    <w:pPr>
      <w:keepNext/>
      <w:spacing w:line="480" w:lineRule="atLeast"/>
      <w:ind w:firstLine="0" w:firstLineChars="0"/>
      <w:jc w:val="center"/>
    </w:pPr>
    <w:rPr>
      <w:rFonts w:asciiTheme="minorHAnsi" w:hAnsiTheme="minorHAnsi" w:eastAsiaTheme="minorEastAsia" w:cstheme="minorBidi"/>
      <w:color w:val="auto"/>
      <w:sz w:val="21"/>
      <w:szCs w:val="22"/>
    </w:rPr>
  </w:style>
  <w:style w:type="paragraph" w:customStyle="1" w:styleId="65">
    <w:name w:val="报告正文"/>
    <w:basedOn w:val="1"/>
    <w:qFormat/>
    <w:uiPriority w:val="0"/>
    <w:pPr>
      <w:spacing w:line="480" w:lineRule="exact"/>
      <w:jc w:val="both"/>
    </w:pPr>
    <w:rPr>
      <w:rFonts w:cs="Times New Roman"/>
      <w:color w:val="000000"/>
      <w:kern w:val="2"/>
      <w:szCs w:val="24"/>
      <w:lang w:eastAsia="zh-CN"/>
    </w:rPr>
  </w:style>
  <w:style w:type="character" w:customStyle="1" w:styleId="66">
    <w:name w:val="报告正文 Char Char"/>
    <w:qFormat/>
    <w:uiPriority w:val="0"/>
    <w:rPr>
      <w:rFonts w:eastAsia="宋体"/>
      <w:color w:val="000000"/>
      <w:kern w:val="2"/>
      <w:sz w:val="24"/>
      <w:szCs w:val="24"/>
      <w:lang w:val="en-US" w:eastAsia="zh-CN" w:bidi="ar-SA"/>
    </w:rPr>
  </w:style>
  <w:style w:type="character" w:customStyle="1" w:styleId="67">
    <w:name w:val="正文文本缩进 Char"/>
    <w:link w:val="17"/>
    <w:qFormat/>
    <w:uiPriority w:val="0"/>
    <w:rPr>
      <w:sz w:val="28"/>
    </w:rPr>
  </w:style>
  <w:style w:type="character" w:customStyle="1" w:styleId="68">
    <w:name w:val="apple-style-span"/>
    <w:basedOn w:val="35"/>
    <w:qFormat/>
    <w:uiPriority w:val="0"/>
  </w:style>
  <w:style w:type="character" w:customStyle="1" w:styleId="69">
    <w:name w:val="p1"/>
    <w:qFormat/>
    <w:uiPriority w:val="0"/>
    <w:rPr>
      <w:color w:val="000000"/>
      <w:sz w:val="18"/>
      <w:szCs w:val="18"/>
      <w:u w:val="none"/>
    </w:rPr>
  </w:style>
  <w:style w:type="character" w:customStyle="1" w:styleId="70">
    <w:name w:val="批注文字 Char"/>
    <w:qFormat/>
    <w:uiPriority w:val="0"/>
    <w:rPr>
      <w:kern w:val="2"/>
      <w:sz w:val="28"/>
    </w:rPr>
  </w:style>
  <w:style w:type="character" w:customStyle="1" w:styleId="71">
    <w:name w:val="Char1 Char Char"/>
    <w:link w:val="72"/>
    <w:uiPriority w:val="0"/>
    <w:rPr>
      <w:rFonts w:eastAsia="仿宋_GB2312"/>
      <w:sz w:val="24"/>
      <w:szCs w:val="24"/>
    </w:rPr>
  </w:style>
  <w:style w:type="paragraph" w:customStyle="1" w:styleId="72">
    <w:name w:val="Char1"/>
    <w:basedOn w:val="1"/>
    <w:link w:val="71"/>
    <w:uiPriority w:val="0"/>
    <w:pPr>
      <w:snapToGrid w:val="0"/>
      <w:jc w:val="both"/>
    </w:pPr>
    <w:rPr>
      <w:rFonts w:eastAsia="仿宋_GB2312"/>
      <w:kern w:val="2"/>
      <w:szCs w:val="24"/>
      <w:lang w:eastAsia="zh-CN"/>
    </w:rPr>
  </w:style>
  <w:style w:type="character" w:customStyle="1" w:styleId="73">
    <w:name w:val="st1"/>
    <w:uiPriority w:val="0"/>
  </w:style>
  <w:style w:type="character" w:customStyle="1" w:styleId="74">
    <w:name w:val="正文首行缩进 Char"/>
    <w:link w:val="32"/>
    <w:uiPriority w:val="0"/>
    <w:rPr>
      <w:rFonts w:eastAsia="宋体"/>
      <w:sz w:val="28"/>
    </w:rPr>
  </w:style>
  <w:style w:type="character" w:customStyle="1" w:styleId="75">
    <w:name w:val="表题注 Char Char"/>
    <w:link w:val="76"/>
    <w:uiPriority w:val="0"/>
    <w:rPr>
      <w:rFonts w:cs="Arial"/>
      <w:b/>
      <w:sz w:val="24"/>
    </w:rPr>
  </w:style>
  <w:style w:type="paragraph" w:customStyle="1" w:styleId="76">
    <w:name w:val="表题注"/>
    <w:basedOn w:val="12"/>
    <w:link w:val="75"/>
    <w:uiPriority w:val="0"/>
    <w:pPr>
      <w:keepNext/>
      <w:spacing w:after="0" w:line="240" w:lineRule="auto"/>
      <w:jc w:val="left"/>
    </w:pPr>
    <w:rPr>
      <w:rFonts w:asciiTheme="minorHAnsi" w:hAnsiTheme="minorHAnsi" w:eastAsiaTheme="minorEastAsia"/>
      <w:b/>
      <w:szCs w:val="22"/>
    </w:rPr>
  </w:style>
  <w:style w:type="character" w:customStyle="1" w:styleId="77">
    <w:name w:val="tpc_content"/>
    <w:basedOn w:val="35"/>
    <w:uiPriority w:val="0"/>
  </w:style>
  <w:style w:type="character" w:customStyle="1" w:styleId="78">
    <w:name w:val="style1"/>
    <w:uiPriority w:val="0"/>
  </w:style>
  <w:style w:type="character" w:customStyle="1" w:styleId="79">
    <w:name w:val="font41"/>
    <w:basedOn w:val="35"/>
    <w:uiPriority w:val="0"/>
  </w:style>
  <w:style w:type="paragraph" w:customStyle="1" w:styleId="80">
    <w:name w:val="Char Char Char Char Char Char Char"/>
    <w:basedOn w:val="1"/>
    <w:uiPriority w:val="0"/>
    <w:pPr>
      <w:spacing w:line="240" w:lineRule="auto"/>
      <w:jc w:val="both"/>
    </w:pPr>
    <w:rPr>
      <w:rFonts w:cs="Times New Roman"/>
      <w:snapToGrid w:val="0"/>
      <w:szCs w:val="24"/>
      <w:lang w:eastAsia="zh-CN"/>
    </w:rPr>
  </w:style>
  <w:style w:type="character" w:customStyle="1" w:styleId="81">
    <w:name w:val="批注文字 Char1"/>
    <w:basedOn w:val="35"/>
    <w:link w:val="14"/>
    <w:uiPriority w:val="0"/>
    <w:rPr>
      <w:kern w:val="0"/>
      <w:sz w:val="22"/>
      <w:lang w:eastAsia="en-US"/>
    </w:rPr>
  </w:style>
  <w:style w:type="character" w:customStyle="1" w:styleId="82">
    <w:name w:val="批注主题 Char"/>
    <w:basedOn w:val="81"/>
    <w:link w:val="31"/>
    <w:uiPriority w:val="0"/>
    <w:rPr>
      <w:rFonts w:ascii="Times New Roman" w:hAnsi="Times New Roman" w:eastAsia="宋体" w:cs="Times New Roman"/>
      <w:b/>
      <w:bCs/>
      <w:kern w:val="0"/>
      <w:sz w:val="28"/>
      <w:szCs w:val="20"/>
      <w:lang w:eastAsia="en-US"/>
    </w:rPr>
  </w:style>
  <w:style w:type="paragraph" w:customStyle="1" w:styleId="83">
    <w:name w:val="中文报告书样式"/>
    <w:basedOn w:val="1"/>
    <w:link w:val="84"/>
    <w:uiPriority w:val="0"/>
    <w:pPr>
      <w:adjustRightInd w:val="0"/>
      <w:spacing w:line="480" w:lineRule="atLeast"/>
      <w:ind w:firstLine="482"/>
      <w:jc w:val="both"/>
      <w:textAlignment w:val="baseline"/>
    </w:pPr>
    <w:rPr>
      <w:rFonts w:cs="Times New Roman"/>
      <w:kern w:val="24"/>
      <w:szCs w:val="20"/>
    </w:rPr>
  </w:style>
  <w:style w:type="character" w:customStyle="1" w:styleId="84">
    <w:name w:val="中文报告书样式 Char Char"/>
    <w:link w:val="83"/>
    <w:uiPriority w:val="0"/>
    <w:rPr>
      <w:rFonts w:ascii="Times New Roman" w:hAnsi="Times New Roman" w:eastAsia="宋体" w:cs="Times New Roman"/>
      <w:kern w:val="24"/>
      <w:sz w:val="24"/>
      <w:szCs w:val="20"/>
    </w:rPr>
  </w:style>
  <w:style w:type="paragraph" w:customStyle="1" w:styleId="85">
    <w:name w:val="表芯"/>
    <w:basedOn w:val="1"/>
    <w:next w:val="1"/>
    <w:uiPriority w:val="0"/>
    <w:pPr>
      <w:keepNext/>
      <w:adjustRightInd w:val="0"/>
      <w:spacing w:before="20" w:line="0" w:lineRule="atLeast"/>
      <w:jc w:val="center"/>
    </w:pPr>
    <w:rPr>
      <w:rFonts w:cs="Times New Roman"/>
      <w:kern w:val="21"/>
      <w:sz w:val="21"/>
      <w:szCs w:val="20"/>
      <w:lang w:eastAsia="zh-CN"/>
    </w:rPr>
  </w:style>
  <w:style w:type="character" w:customStyle="1" w:styleId="86">
    <w:name w:val="正文首行缩进 Char1"/>
    <w:basedOn w:val="60"/>
    <w:semiHidden/>
    <w:uiPriority w:val="99"/>
    <w:rPr>
      <w:kern w:val="0"/>
      <w:sz w:val="22"/>
      <w:lang w:eastAsia="en-US"/>
    </w:rPr>
  </w:style>
  <w:style w:type="paragraph" w:customStyle="1" w:styleId="87">
    <w:name w:val="Default"/>
    <w:uiPriority w:val="0"/>
    <w:pPr>
      <w:widowControl w:val="0"/>
      <w:autoSpaceDE w:val="0"/>
      <w:autoSpaceDN w:val="0"/>
    </w:pPr>
    <w:rPr>
      <w:rFonts w:hint="eastAsia" w:ascii="Times New Roman" w:hAnsi="Times New Roman" w:eastAsia="Times New Roman" w:cs="Times New Roman"/>
      <w:color w:val="000000"/>
      <w:kern w:val="0"/>
      <w:sz w:val="24"/>
      <w:szCs w:val="20"/>
      <w:lang w:val="en-US" w:eastAsia="zh-CN" w:bidi="ar-SA"/>
    </w:rPr>
  </w:style>
  <w:style w:type="character" w:customStyle="1" w:styleId="88">
    <w:name w:val="注释标题 Char"/>
    <w:basedOn w:val="35"/>
    <w:link w:val="11"/>
    <w:uiPriority w:val="0"/>
    <w:rPr>
      <w:rFonts w:ascii="Times New Roman" w:hAnsi="Times New Roman" w:eastAsia="宋体" w:cs="Times New Roman"/>
      <w:szCs w:val="20"/>
    </w:rPr>
  </w:style>
  <w:style w:type="paragraph" w:customStyle="1" w:styleId="89">
    <w:name w:val="Char Char1 Char Char Char Char Char Char Char Char Char Char Char Char Char Char Char Char Char Char Char Char1 Char"/>
    <w:basedOn w:val="1"/>
    <w:uiPriority w:val="0"/>
    <w:pPr>
      <w:jc w:val="both"/>
    </w:pPr>
    <w:rPr>
      <w:rFonts w:cs="Times New Roman"/>
      <w:kern w:val="2"/>
      <w:sz w:val="28"/>
      <w:szCs w:val="20"/>
      <w:lang w:eastAsia="zh-CN"/>
    </w:rPr>
  </w:style>
  <w:style w:type="paragraph" w:customStyle="1" w:styleId="90">
    <w:name w:val="1"/>
    <w:basedOn w:val="1"/>
    <w:next w:val="4"/>
    <w:uiPriority w:val="0"/>
    <w:pPr>
      <w:spacing w:line="240" w:lineRule="auto"/>
      <w:jc w:val="both"/>
    </w:pPr>
    <w:rPr>
      <w:rFonts w:cs="Times New Roman"/>
      <w:kern w:val="2"/>
      <w:sz w:val="28"/>
      <w:szCs w:val="20"/>
      <w:lang w:eastAsia="zh-CN"/>
    </w:rPr>
  </w:style>
  <w:style w:type="character" w:customStyle="1" w:styleId="91">
    <w:name w:val="文档结构图 Char"/>
    <w:basedOn w:val="35"/>
    <w:link w:val="13"/>
    <w:uiPriority w:val="0"/>
    <w:rPr>
      <w:rFonts w:ascii="Times New Roman" w:hAnsi="Times New Roman" w:eastAsia="宋体" w:cs="Times New Roman"/>
      <w:sz w:val="28"/>
      <w:szCs w:val="20"/>
      <w:shd w:val="clear" w:color="auto" w:fill="000080"/>
    </w:rPr>
  </w:style>
  <w:style w:type="paragraph" w:customStyle="1" w:styleId="92">
    <w:name w:val="1.1.1"/>
    <w:basedOn w:val="1"/>
    <w:uiPriority w:val="0"/>
    <w:pPr>
      <w:spacing w:line="240" w:lineRule="auto"/>
      <w:jc w:val="both"/>
    </w:pPr>
    <w:rPr>
      <w:rFonts w:ascii="黑体" w:cs="Times New Roman"/>
      <w:kern w:val="2"/>
      <w:sz w:val="28"/>
      <w:szCs w:val="20"/>
      <w:lang w:eastAsia="zh-CN"/>
    </w:rPr>
  </w:style>
  <w:style w:type="character" w:customStyle="1" w:styleId="93">
    <w:name w:val="正文文本 3 Char"/>
    <w:basedOn w:val="35"/>
    <w:link w:val="15"/>
    <w:uiPriority w:val="0"/>
    <w:rPr>
      <w:rFonts w:ascii="Times New Roman" w:hAnsi="Times New Roman" w:eastAsia="宋体" w:cs="Times New Roman"/>
      <w:sz w:val="24"/>
      <w:szCs w:val="20"/>
    </w:rPr>
  </w:style>
  <w:style w:type="character" w:customStyle="1" w:styleId="94">
    <w:name w:val="正文文本缩进 Char1"/>
    <w:basedOn w:val="35"/>
    <w:semiHidden/>
    <w:uiPriority w:val="99"/>
    <w:rPr>
      <w:kern w:val="0"/>
      <w:sz w:val="22"/>
      <w:lang w:eastAsia="en-US"/>
    </w:rPr>
  </w:style>
  <w:style w:type="paragraph" w:customStyle="1" w:styleId="95">
    <w:name w:val="样式 样式 首行缩进:  2 字符 + 首行缩进:  2 字符"/>
    <w:basedOn w:val="1"/>
    <w:uiPriority w:val="0"/>
    <w:pPr>
      <w:ind w:firstLine="480"/>
    </w:pPr>
    <w:rPr>
      <w:rFonts w:cs="宋体"/>
      <w:kern w:val="2"/>
      <w:szCs w:val="20"/>
      <w:lang w:eastAsia="zh-CN"/>
    </w:rPr>
  </w:style>
  <w:style w:type="paragraph" w:customStyle="1" w:styleId="96">
    <w:name w:val="Char Char Char Char Char Char Char1"/>
    <w:basedOn w:val="1"/>
    <w:uiPriority w:val="0"/>
    <w:pPr>
      <w:spacing w:line="240" w:lineRule="auto"/>
      <w:jc w:val="both"/>
    </w:pPr>
    <w:rPr>
      <w:rFonts w:cs="Times New Roman"/>
      <w:kern w:val="2"/>
      <w:sz w:val="21"/>
      <w:szCs w:val="24"/>
      <w:lang w:eastAsia="zh-CN"/>
    </w:rPr>
  </w:style>
  <w:style w:type="character" w:customStyle="1" w:styleId="97">
    <w:name w:val="日期 Char"/>
    <w:basedOn w:val="35"/>
    <w:link w:val="20"/>
    <w:uiPriority w:val="0"/>
    <w:rPr>
      <w:rFonts w:ascii="方正舒体" w:hAnsi="Times New Roman" w:eastAsia="方正舒体" w:cs="Times New Roman"/>
      <w:b/>
      <w:bCs/>
      <w:sz w:val="30"/>
      <w:szCs w:val="20"/>
    </w:rPr>
  </w:style>
  <w:style w:type="character" w:customStyle="1" w:styleId="98">
    <w:name w:val="批注框文本 Char"/>
    <w:basedOn w:val="35"/>
    <w:link w:val="22"/>
    <w:uiPriority w:val="0"/>
    <w:rPr>
      <w:rFonts w:ascii="Times New Roman" w:hAnsi="Times New Roman" w:eastAsia="宋体" w:cs="Times New Roman"/>
      <w:sz w:val="18"/>
      <w:szCs w:val="18"/>
    </w:rPr>
  </w:style>
  <w:style w:type="character" w:customStyle="1" w:styleId="99">
    <w:name w:val="正文文本缩进 2 Char"/>
    <w:basedOn w:val="35"/>
    <w:link w:val="21"/>
    <w:uiPriority w:val="0"/>
    <w:rPr>
      <w:rFonts w:ascii="Times New Roman" w:hAnsi="Times New Roman" w:eastAsia="宋体" w:cs="Times New Roman"/>
      <w:sz w:val="24"/>
      <w:szCs w:val="24"/>
    </w:rPr>
  </w:style>
  <w:style w:type="paragraph" w:customStyle="1" w:styleId="100">
    <w:name w:val="3"/>
    <w:basedOn w:val="1"/>
    <w:next w:val="4"/>
    <w:uiPriority w:val="0"/>
    <w:pPr>
      <w:spacing w:line="240" w:lineRule="auto"/>
      <w:jc w:val="both"/>
    </w:pPr>
    <w:rPr>
      <w:rFonts w:cs="Times New Roman"/>
      <w:kern w:val="2"/>
      <w:sz w:val="28"/>
      <w:szCs w:val="20"/>
      <w:lang w:eastAsia="zh-CN"/>
    </w:rPr>
  </w:style>
  <w:style w:type="paragraph" w:customStyle="1" w:styleId="101">
    <w:name w:val="xl24"/>
    <w:basedOn w:val="1"/>
    <w:uiPriority w:val="0"/>
    <w:pPr>
      <w:widowControl/>
      <w:spacing w:before="100" w:beforeAutospacing="1" w:after="100" w:afterAutospacing="1" w:line="240" w:lineRule="auto"/>
      <w:jc w:val="center"/>
    </w:pPr>
    <w:rPr>
      <w:rFonts w:ascii="宋体" w:hAnsi="宋体" w:cs="Times New Roman"/>
      <w:szCs w:val="24"/>
      <w:lang w:eastAsia="zh-CN"/>
    </w:rPr>
  </w:style>
  <w:style w:type="paragraph" w:customStyle="1" w:styleId="102">
    <w:name w:val="默认段落字体 Para Char Char Char Char"/>
    <w:basedOn w:val="1"/>
    <w:uiPriority w:val="0"/>
    <w:pPr>
      <w:spacing w:line="240" w:lineRule="auto"/>
      <w:jc w:val="both"/>
    </w:pPr>
    <w:rPr>
      <w:rFonts w:cs="Times New Roman"/>
      <w:kern w:val="2"/>
      <w:szCs w:val="24"/>
      <w:lang w:eastAsia="zh-CN"/>
    </w:rPr>
  </w:style>
  <w:style w:type="paragraph" w:customStyle="1" w:styleId="103">
    <w:name w:val="样式3"/>
    <w:basedOn w:val="1"/>
    <w:uiPriority w:val="0"/>
    <w:pPr>
      <w:autoSpaceDE w:val="0"/>
      <w:autoSpaceDN w:val="0"/>
      <w:snapToGrid w:val="0"/>
      <w:spacing w:before="120" w:line="460" w:lineRule="atLeast"/>
      <w:jc w:val="center"/>
    </w:pPr>
    <w:rPr>
      <w:rFonts w:eastAsia="黑体" w:cs="Times New Roman"/>
      <w:kern w:val="2"/>
      <w:sz w:val="28"/>
      <w:szCs w:val="20"/>
      <w:lang w:eastAsia="zh-CN"/>
    </w:rPr>
  </w:style>
  <w:style w:type="character" w:customStyle="1" w:styleId="104">
    <w:name w:val="正文文本 2 Char"/>
    <w:basedOn w:val="35"/>
    <w:link w:val="28"/>
    <w:uiPriority w:val="0"/>
    <w:rPr>
      <w:rFonts w:ascii="Times New Roman" w:hAnsi="Times New Roman" w:eastAsia="宋体" w:cs="Times New Roman"/>
      <w:sz w:val="24"/>
      <w:szCs w:val="20"/>
    </w:rPr>
  </w:style>
  <w:style w:type="paragraph" w:customStyle="1" w:styleId="105">
    <w:name w:val="Char Char Char Char Char Char Char Char Char Char"/>
    <w:basedOn w:val="1"/>
    <w:uiPriority w:val="0"/>
    <w:pPr>
      <w:snapToGrid w:val="0"/>
      <w:ind w:firstLine="529"/>
      <w:jc w:val="both"/>
    </w:pPr>
    <w:rPr>
      <w:rFonts w:ascii="宋体" w:hAnsi="宋体" w:cs="Times New Roman"/>
      <w:b/>
      <w:kern w:val="2"/>
      <w:sz w:val="21"/>
      <w:szCs w:val="24"/>
      <w:lang w:eastAsia="zh-CN"/>
    </w:rPr>
  </w:style>
  <w:style w:type="paragraph" w:customStyle="1" w:styleId="106">
    <w:name w:val="4"/>
    <w:basedOn w:val="1"/>
    <w:next w:val="19"/>
    <w:uiPriority w:val="0"/>
    <w:pPr>
      <w:spacing w:line="240" w:lineRule="auto"/>
      <w:jc w:val="both"/>
    </w:pPr>
    <w:rPr>
      <w:rFonts w:ascii="宋体" w:hAnsi="Courier New" w:cs="Times New Roman"/>
      <w:kern w:val="2"/>
      <w:sz w:val="21"/>
      <w:szCs w:val="20"/>
      <w:lang w:eastAsia="zh-CN"/>
    </w:rPr>
  </w:style>
  <w:style w:type="paragraph" w:customStyle="1" w:styleId="107">
    <w:name w:val="表格"/>
    <w:basedOn w:val="1"/>
    <w:link w:val="169"/>
    <w:uiPriority w:val="0"/>
    <w:pPr>
      <w:tabs>
        <w:tab w:val="left" w:pos="1680"/>
        <w:tab w:val="left" w:pos="3465"/>
      </w:tabs>
      <w:adjustRightInd w:val="0"/>
      <w:spacing w:line="240" w:lineRule="auto"/>
      <w:jc w:val="center"/>
      <w:textAlignment w:val="baseline"/>
    </w:pPr>
    <w:rPr>
      <w:rFonts w:ascii="宋体" w:hAnsi="宋体" w:cs="Times New Roman"/>
      <w:color w:val="000000"/>
      <w:spacing w:val="-8"/>
      <w:kern w:val="2"/>
      <w:sz w:val="21"/>
      <w:szCs w:val="21"/>
      <w:lang w:eastAsia="zh-CN"/>
    </w:rPr>
  </w:style>
  <w:style w:type="paragraph" w:customStyle="1" w:styleId="108">
    <w:name w:val="Char Char1 Char Char Char Char Char Char Char Char Char Char"/>
    <w:basedOn w:val="1"/>
    <w:uiPriority w:val="0"/>
    <w:pPr>
      <w:jc w:val="both"/>
    </w:pPr>
    <w:rPr>
      <w:rFonts w:ascii="宋体" w:hAnsi="宋体" w:cs="宋体"/>
      <w:kern w:val="2"/>
      <w:szCs w:val="24"/>
      <w:lang w:eastAsia="zh-CN"/>
    </w:rPr>
  </w:style>
  <w:style w:type="paragraph" w:customStyle="1" w:styleId="109">
    <w:name w:val="标准"/>
    <w:basedOn w:val="1"/>
    <w:uiPriority w:val="0"/>
    <w:pPr>
      <w:adjustRightInd w:val="0"/>
      <w:spacing w:line="312" w:lineRule="atLeast"/>
      <w:jc w:val="center"/>
      <w:textAlignment w:val="baseline"/>
    </w:pPr>
    <w:rPr>
      <w:rFonts w:cs="Times New Roman"/>
      <w:sz w:val="21"/>
      <w:szCs w:val="21"/>
      <w:lang w:eastAsia="zh-CN"/>
    </w:rPr>
  </w:style>
  <w:style w:type="paragraph" w:customStyle="1" w:styleId="110">
    <w:name w:val="Char Char Char Char"/>
    <w:basedOn w:val="1"/>
    <w:uiPriority w:val="99"/>
    <w:pPr>
      <w:spacing w:beforeLines="20" w:line="440" w:lineRule="atLeast"/>
      <w:jc w:val="both"/>
    </w:pPr>
    <w:rPr>
      <w:rFonts w:cs="Times New Roman"/>
      <w:kern w:val="2"/>
      <w:szCs w:val="24"/>
      <w:lang w:eastAsia="zh-CN"/>
    </w:rPr>
  </w:style>
  <w:style w:type="paragraph" w:customStyle="1" w:styleId="111">
    <w:name w:val="正文标准样式"/>
    <w:basedOn w:val="1"/>
    <w:uiPriority w:val="0"/>
    <w:pPr>
      <w:adjustRightInd w:val="0"/>
      <w:spacing w:line="300" w:lineRule="auto"/>
      <w:ind w:firstLine="482"/>
      <w:jc w:val="both"/>
      <w:textAlignment w:val="baseline"/>
    </w:pPr>
    <w:rPr>
      <w:rFonts w:cs="Times New Roman"/>
      <w:szCs w:val="20"/>
      <w:lang w:eastAsia="zh-CN"/>
    </w:rPr>
  </w:style>
  <w:style w:type="paragraph" w:customStyle="1" w:styleId="112">
    <w:name w:val="纯文本2"/>
    <w:basedOn w:val="1"/>
    <w:uiPriority w:val="0"/>
    <w:pPr>
      <w:adjustRightInd w:val="0"/>
      <w:spacing w:line="240" w:lineRule="auto"/>
      <w:jc w:val="both"/>
      <w:textAlignment w:val="baseline"/>
    </w:pPr>
    <w:rPr>
      <w:rFonts w:ascii="宋体" w:hAnsi="Courier New" w:cs="Times New Roman"/>
      <w:kern w:val="2"/>
      <w:sz w:val="28"/>
      <w:szCs w:val="20"/>
      <w:lang w:eastAsia="zh-CN"/>
    </w:rPr>
  </w:style>
  <w:style w:type="paragraph" w:customStyle="1" w:styleId="113">
    <w:name w:val="图题注"/>
    <w:basedOn w:val="12"/>
    <w:uiPriority w:val="0"/>
    <w:pPr>
      <w:spacing w:before="0" w:after="0" w:line="240" w:lineRule="auto"/>
    </w:pPr>
    <w:rPr>
      <w:b/>
    </w:rPr>
  </w:style>
  <w:style w:type="paragraph" w:customStyle="1" w:styleId="114">
    <w:name w:val="Char Char1 Char Char Char Char Char Char Char"/>
    <w:basedOn w:val="1"/>
    <w:uiPriority w:val="0"/>
    <w:pPr>
      <w:jc w:val="both"/>
    </w:pPr>
    <w:rPr>
      <w:rFonts w:ascii="宋体" w:hAnsi="宋体" w:cs="宋体"/>
      <w:kern w:val="2"/>
      <w:szCs w:val="24"/>
      <w:lang w:eastAsia="zh-CN"/>
    </w:rPr>
  </w:style>
  <w:style w:type="paragraph" w:customStyle="1" w:styleId="115">
    <w:name w:val="样式1"/>
    <w:basedOn w:val="3"/>
    <w:uiPriority w:val="0"/>
    <w:pPr>
      <w:spacing w:before="120" w:line="520" w:lineRule="exact"/>
    </w:pPr>
    <w:rPr>
      <w:rFonts w:ascii="Times New Roman" w:hAnsi="Times New Roman"/>
      <w:b w:val="0"/>
      <w:szCs w:val="32"/>
    </w:rPr>
  </w:style>
  <w:style w:type="paragraph" w:customStyle="1" w:styleId="116">
    <w:name w:val="Char11"/>
    <w:basedOn w:val="1"/>
    <w:uiPriority w:val="0"/>
    <w:pPr>
      <w:adjustRightInd w:val="0"/>
      <w:spacing w:line="360" w:lineRule="atLeast"/>
      <w:jc w:val="both"/>
    </w:pPr>
    <w:rPr>
      <w:rFonts w:cs="Times New Roman"/>
      <w:kern w:val="2"/>
      <w:sz w:val="28"/>
      <w:szCs w:val="20"/>
      <w:lang w:eastAsia="zh-CN"/>
    </w:rPr>
  </w:style>
  <w:style w:type="character" w:customStyle="1" w:styleId="117">
    <w:name w:val="引用 Char"/>
    <w:link w:val="118"/>
    <w:uiPriority w:val="0"/>
    <w:rPr>
      <w:rFonts w:ascii="宋体" w:hAnsi="宋体"/>
      <w:iCs/>
      <w:color w:val="000000"/>
      <w:sz w:val="24"/>
      <w:szCs w:val="24"/>
    </w:rPr>
  </w:style>
  <w:style w:type="paragraph" w:customStyle="1" w:styleId="118">
    <w:name w:val="引用1"/>
    <w:basedOn w:val="1"/>
    <w:next w:val="1"/>
    <w:link w:val="117"/>
    <w:uiPriority w:val="0"/>
    <w:pPr>
      <w:jc w:val="both"/>
    </w:pPr>
    <w:rPr>
      <w:rFonts w:ascii="宋体" w:hAnsi="宋体"/>
      <w:iCs/>
      <w:color w:val="000000"/>
      <w:kern w:val="2"/>
      <w:szCs w:val="24"/>
      <w:lang w:eastAsia="zh-CN"/>
    </w:rPr>
  </w:style>
  <w:style w:type="paragraph" w:customStyle="1" w:styleId="119">
    <w:name w:val="表格文字"/>
    <w:basedOn w:val="1"/>
    <w:link w:val="120"/>
    <w:qFormat/>
    <w:uiPriority w:val="0"/>
    <w:pPr>
      <w:widowControl/>
      <w:adjustRightInd w:val="0"/>
      <w:snapToGrid w:val="0"/>
      <w:spacing w:line="240" w:lineRule="auto"/>
      <w:ind w:firstLine="0" w:firstLineChars="0"/>
      <w:jc w:val="both"/>
      <w:textAlignment w:val="baseline"/>
    </w:pPr>
    <w:rPr>
      <w:rFonts w:cs="Times New Roman"/>
      <w:sz w:val="21"/>
      <w:szCs w:val="20"/>
    </w:rPr>
  </w:style>
  <w:style w:type="character" w:customStyle="1" w:styleId="120">
    <w:name w:val="表格文字 Char"/>
    <w:link w:val="119"/>
    <w:uiPriority w:val="0"/>
    <w:rPr>
      <w:rFonts w:ascii="Times New Roman" w:hAnsi="Times New Roman" w:eastAsia="宋体" w:cs="Times New Roman"/>
      <w:kern w:val="0"/>
      <w:szCs w:val="20"/>
    </w:rPr>
  </w:style>
  <w:style w:type="character" w:customStyle="1" w:styleId="121">
    <w:name w:val="文本块 Char"/>
    <w:link w:val="18"/>
    <w:uiPriority w:val="0"/>
    <w:rPr>
      <w:rFonts w:ascii="宋体" w:hAnsi="宋体"/>
      <w:iCs/>
      <w:color w:val="000000"/>
      <w:sz w:val="24"/>
      <w:szCs w:val="24"/>
    </w:rPr>
  </w:style>
  <w:style w:type="paragraph" w:customStyle="1" w:styleId="122">
    <w:name w:val="明显引用1"/>
    <w:basedOn w:val="1"/>
    <w:next w:val="1"/>
    <w:uiPriority w:val="0"/>
    <w:pPr>
      <w:spacing w:after="100"/>
      <w:jc w:val="center"/>
    </w:pPr>
    <w:rPr>
      <w:rFonts w:ascii="宋体" w:hAnsi="宋体" w:cs="Times New Roman"/>
      <w:bCs/>
      <w:iCs/>
      <w:kern w:val="2"/>
      <w:szCs w:val="24"/>
      <w:lang w:eastAsia="zh-CN"/>
    </w:rPr>
  </w:style>
  <w:style w:type="character" w:customStyle="1" w:styleId="123">
    <w:name w:val="中文报告书样式 Char1"/>
    <w:uiPriority w:val="0"/>
    <w:rPr>
      <w:kern w:val="24"/>
      <w:sz w:val="24"/>
    </w:rPr>
  </w:style>
  <w:style w:type="character" w:customStyle="1" w:styleId="124">
    <w:name w:val="报告书表格 Char Char"/>
    <w:link w:val="125"/>
    <w:uiPriority w:val="0"/>
  </w:style>
  <w:style w:type="paragraph" w:customStyle="1" w:styleId="125">
    <w:name w:val="报告书表格"/>
    <w:basedOn w:val="1"/>
    <w:link w:val="124"/>
    <w:uiPriority w:val="0"/>
    <w:pPr>
      <w:adjustRightInd w:val="0"/>
      <w:spacing w:before="60" w:after="60" w:line="240" w:lineRule="atLeast"/>
      <w:jc w:val="center"/>
    </w:pPr>
    <w:rPr>
      <w:kern w:val="2"/>
      <w:sz w:val="21"/>
      <w:lang w:eastAsia="zh-CN"/>
    </w:rPr>
  </w:style>
  <w:style w:type="paragraph" w:customStyle="1" w:styleId="126">
    <w:name w:val="表中正文"/>
    <w:basedOn w:val="1"/>
    <w:uiPriority w:val="0"/>
    <w:pPr>
      <w:tabs>
        <w:tab w:val="left" w:pos="958"/>
        <w:tab w:val="left" w:pos="7320"/>
        <w:tab w:val="left" w:pos="8160"/>
      </w:tabs>
      <w:adjustRightInd w:val="0"/>
      <w:spacing w:line="360" w:lineRule="atLeast"/>
      <w:ind w:right="113"/>
      <w:jc w:val="center"/>
      <w:textAlignment w:val="baseline"/>
    </w:pPr>
    <w:rPr>
      <w:rFonts w:ascii="宋体" w:hAnsi="宋体" w:cs="Times New Roman"/>
      <w:spacing w:val="6"/>
      <w:kern w:val="20"/>
      <w:sz w:val="21"/>
      <w:szCs w:val="24"/>
      <w:lang w:eastAsia="zh-CN"/>
    </w:rPr>
  </w:style>
  <w:style w:type="character" w:customStyle="1" w:styleId="127">
    <w:name w:val="明显引用 Char"/>
    <w:link w:val="128"/>
    <w:uiPriority w:val="0"/>
    <w:rPr>
      <w:rFonts w:ascii="宋体" w:hAnsi="宋体"/>
      <w:bCs/>
      <w:iCs/>
      <w:sz w:val="24"/>
      <w:szCs w:val="24"/>
    </w:rPr>
  </w:style>
  <w:style w:type="paragraph" w:customStyle="1" w:styleId="128">
    <w:name w:val="明显引用2"/>
    <w:basedOn w:val="1"/>
    <w:next w:val="1"/>
    <w:link w:val="127"/>
    <w:uiPriority w:val="0"/>
    <w:pPr>
      <w:spacing w:after="100"/>
      <w:jc w:val="center"/>
    </w:pPr>
    <w:rPr>
      <w:rFonts w:ascii="宋体" w:hAnsi="宋体"/>
      <w:bCs/>
      <w:iCs/>
      <w:kern w:val="2"/>
      <w:szCs w:val="24"/>
      <w:lang w:eastAsia="zh-CN"/>
    </w:rPr>
  </w:style>
  <w:style w:type="character" w:customStyle="1" w:styleId="129">
    <w:name w:val="表格1111 Char Char"/>
    <w:basedOn w:val="127"/>
    <w:link w:val="130"/>
    <w:uiPriority w:val="0"/>
    <w:rPr>
      <w:rFonts w:ascii="宋体" w:hAnsi="宋体"/>
      <w:sz w:val="24"/>
      <w:szCs w:val="24"/>
    </w:rPr>
  </w:style>
  <w:style w:type="paragraph" w:customStyle="1" w:styleId="130">
    <w:name w:val="表格1111"/>
    <w:basedOn w:val="128"/>
    <w:link w:val="129"/>
    <w:uiPriority w:val="0"/>
    <w:pPr>
      <w:spacing w:after="0" w:line="240" w:lineRule="auto"/>
    </w:pPr>
  </w:style>
  <w:style w:type="character" w:customStyle="1" w:styleId="131">
    <w:name w:val="文章正文样式 Char Char"/>
    <w:link w:val="132"/>
    <w:uiPriority w:val="0"/>
    <w:rPr>
      <w:rFonts w:ascii="宋体" w:hAnsi="宋体" w:cs="宋体"/>
      <w:sz w:val="24"/>
    </w:rPr>
  </w:style>
  <w:style w:type="paragraph" w:customStyle="1" w:styleId="132">
    <w:name w:val="文章正文样式"/>
    <w:basedOn w:val="1"/>
    <w:link w:val="131"/>
    <w:uiPriority w:val="0"/>
    <w:pPr>
      <w:ind w:firstLine="480"/>
    </w:pPr>
    <w:rPr>
      <w:rFonts w:ascii="宋体" w:hAnsi="宋体" w:cs="宋体"/>
      <w:kern w:val="2"/>
      <w:lang w:eastAsia="zh-CN"/>
    </w:rPr>
  </w:style>
  <w:style w:type="paragraph" w:customStyle="1" w:styleId="133">
    <w:name w:val="reader-word-layer reader-word-s11-3"/>
    <w:basedOn w:val="1"/>
    <w:uiPriority w:val="0"/>
    <w:pPr>
      <w:widowControl/>
      <w:spacing w:before="100" w:beforeAutospacing="1" w:after="100" w:afterAutospacing="1" w:line="240" w:lineRule="auto"/>
    </w:pPr>
    <w:rPr>
      <w:rFonts w:ascii="宋体" w:hAnsi="宋体" w:cs="宋体"/>
      <w:szCs w:val="24"/>
      <w:lang w:eastAsia="zh-CN"/>
    </w:rPr>
  </w:style>
  <w:style w:type="paragraph" w:customStyle="1" w:styleId="134">
    <w:name w:val="格式正文，26磅"/>
    <w:basedOn w:val="1"/>
    <w:uiPriority w:val="0"/>
    <w:pPr>
      <w:topLinePunct/>
      <w:spacing w:line="440" w:lineRule="exact"/>
      <w:jc w:val="both"/>
    </w:pPr>
    <w:rPr>
      <w:rFonts w:ascii="宋体" w:hAnsi="宋体" w:cs="Times New Roman"/>
      <w:kern w:val="2"/>
      <w:szCs w:val="24"/>
      <w:lang w:eastAsia="zh-CN"/>
    </w:rPr>
  </w:style>
  <w:style w:type="paragraph" w:customStyle="1" w:styleId="135">
    <w:name w:val="reader-word-layer"/>
    <w:basedOn w:val="1"/>
    <w:uiPriority w:val="0"/>
    <w:pPr>
      <w:widowControl/>
      <w:spacing w:before="100" w:beforeAutospacing="1" w:after="100" w:afterAutospacing="1" w:line="240" w:lineRule="auto"/>
      <w:ind w:firstLine="0" w:firstLineChars="0"/>
    </w:pPr>
    <w:rPr>
      <w:rFonts w:ascii="宋体" w:hAnsi="宋体" w:cs="宋体"/>
      <w:szCs w:val="24"/>
      <w:lang w:eastAsia="zh-CN"/>
    </w:rPr>
  </w:style>
  <w:style w:type="character" w:customStyle="1" w:styleId="136">
    <w:name w:val="正文格式 Char"/>
    <w:basedOn w:val="35"/>
    <w:locked/>
    <w:uiPriority w:val="0"/>
    <w:rPr>
      <w:rFonts w:ascii="宋体" w:hAnsi="宋体" w:eastAsia="宋体"/>
      <w:sz w:val="24"/>
      <w:szCs w:val="24"/>
      <w:lang w:bidi="ar-SA"/>
    </w:rPr>
  </w:style>
  <w:style w:type="paragraph" w:customStyle="1" w:styleId="137">
    <w:name w:val="表头"/>
    <w:basedOn w:val="1"/>
    <w:uiPriority w:val="0"/>
    <w:pPr>
      <w:ind w:firstLine="570" w:firstLineChars="0"/>
      <w:jc w:val="both"/>
    </w:pPr>
    <w:rPr>
      <w:rFonts w:ascii="黑体" w:hAnsi="宋体" w:eastAsia="黑体" w:cs="Times New Roman"/>
      <w:kern w:val="2"/>
      <w:szCs w:val="20"/>
      <w:lang w:eastAsia="zh-CN"/>
    </w:rPr>
  </w:style>
  <w:style w:type="paragraph" w:customStyle="1" w:styleId="138">
    <w:name w:val="标题3"/>
    <w:basedOn w:val="5"/>
    <w:link w:val="139"/>
    <w:uiPriority w:val="0"/>
    <w:pPr>
      <w:spacing w:before="0" w:after="0" w:line="520" w:lineRule="exact"/>
      <w:ind w:firstLine="200" w:firstLineChars="200"/>
    </w:pPr>
    <w:rPr>
      <w:rFonts w:eastAsia="楷体_GB2312"/>
      <w:bCs/>
      <w:sz w:val="28"/>
      <w:szCs w:val="32"/>
    </w:rPr>
  </w:style>
  <w:style w:type="character" w:customStyle="1" w:styleId="139">
    <w:name w:val="标题3 Char"/>
    <w:link w:val="138"/>
    <w:uiPriority w:val="0"/>
    <w:rPr>
      <w:rFonts w:ascii="Times New Roman" w:hAnsi="Times New Roman" w:eastAsia="楷体_GB2312" w:cs="Times New Roman"/>
      <w:b/>
      <w:bCs/>
      <w:sz w:val="28"/>
      <w:szCs w:val="32"/>
    </w:rPr>
  </w:style>
  <w:style w:type="character" w:customStyle="1" w:styleId="140">
    <w:name w:val="新正文 Char"/>
    <w:link w:val="141"/>
    <w:uiPriority w:val="0"/>
    <w:rPr>
      <w:rFonts w:ascii="time  new roman" w:hAnsi="time  new roman"/>
      <w:sz w:val="28"/>
      <w:szCs w:val="28"/>
    </w:rPr>
  </w:style>
  <w:style w:type="paragraph" w:customStyle="1" w:styleId="141">
    <w:name w:val="新正文"/>
    <w:basedOn w:val="1"/>
    <w:link w:val="140"/>
    <w:uiPriority w:val="0"/>
    <w:pPr>
      <w:spacing w:line="360" w:lineRule="auto"/>
      <w:ind w:firstLine="560"/>
      <w:jc w:val="both"/>
    </w:pPr>
    <w:rPr>
      <w:rFonts w:ascii="time  new roman" w:hAnsi="time  new roman" w:eastAsiaTheme="minorEastAsia"/>
      <w:kern w:val="2"/>
      <w:sz w:val="28"/>
      <w:szCs w:val="28"/>
      <w:lang w:eastAsia="zh-CN"/>
    </w:rPr>
  </w:style>
  <w:style w:type="character" w:customStyle="1" w:styleId="142">
    <w:name w:val="正文正文 正文 正文 正文 正文  1.5 倍行距 首行缩进:  2 字符 + 首行缩进:  2 字符 Char"/>
    <w:link w:val="143"/>
    <w:uiPriority w:val="0"/>
    <w:rPr>
      <w:sz w:val="24"/>
      <w:szCs w:val="24"/>
    </w:rPr>
  </w:style>
  <w:style w:type="paragraph" w:customStyle="1" w:styleId="143">
    <w:name w:val="正文正文 正文 正文 正文 正文  1.5 倍行距 首行缩进:  2 字符 + 首行缩进:  2 字符"/>
    <w:basedOn w:val="1"/>
    <w:link w:val="142"/>
    <w:uiPriority w:val="0"/>
    <w:pPr>
      <w:spacing w:line="240" w:lineRule="auto"/>
      <w:ind w:firstLine="480"/>
      <w:jc w:val="both"/>
    </w:pPr>
    <w:rPr>
      <w:rFonts w:asciiTheme="minorHAnsi" w:hAnsiTheme="minorHAnsi" w:eastAsiaTheme="minorEastAsia"/>
      <w:kern w:val="2"/>
      <w:szCs w:val="24"/>
      <w:lang w:eastAsia="zh-CN"/>
    </w:rPr>
  </w:style>
  <w:style w:type="paragraph" w:customStyle="1" w:styleId="144">
    <w:name w:val="表格内容2"/>
    <w:basedOn w:val="1"/>
    <w:uiPriority w:val="0"/>
    <w:pPr>
      <w:ind w:firstLine="0" w:firstLineChars="0"/>
    </w:pPr>
    <w:rPr>
      <w:rFonts w:ascii="宋体" w:hAnsi="宋体" w:cs="微软雅黑"/>
      <w:bCs/>
      <w:spacing w:val="2"/>
      <w:szCs w:val="24"/>
      <w:lang w:eastAsia="zh-CN"/>
    </w:rPr>
  </w:style>
  <w:style w:type="character" w:customStyle="1" w:styleId="145">
    <w:name w:val="表格字体 Char"/>
    <w:uiPriority w:val="0"/>
    <w:rPr>
      <w:color w:val="000000"/>
      <w:kern w:val="2"/>
      <w:sz w:val="18"/>
      <w:szCs w:val="24"/>
    </w:rPr>
  </w:style>
  <w:style w:type="paragraph" w:customStyle="1" w:styleId="146">
    <w:name w:val="0正文"/>
    <w:basedOn w:val="1"/>
    <w:link w:val="147"/>
    <w:uiPriority w:val="0"/>
    <w:pPr>
      <w:adjustRightInd w:val="0"/>
      <w:snapToGrid w:val="0"/>
      <w:ind w:firstLine="473"/>
      <w:jc w:val="both"/>
    </w:pPr>
    <w:rPr>
      <w:rFonts w:eastAsia="Times New Roman" w:cs="Times New Roman"/>
      <w:kern w:val="2"/>
      <w:szCs w:val="24"/>
      <w:lang w:eastAsia="zh-CN"/>
    </w:rPr>
  </w:style>
  <w:style w:type="character" w:customStyle="1" w:styleId="147">
    <w:name w:val="0正文 Char"/>
    <w:link w:val="146"/>
    <w:uiPriority w:val="0"/>
    <w:rPr>
      <w:rFonts w:ascii="Times New Roman" w:hAnsi="Times New Roman" w:eastAsia="Times New Roman" w:cs="Times New Roman"/>
      <w:sz w:val="24"/>
      <w:szCs w:val="24"/>
    </w:rPr>
  </w:style>
  <w:style w:type="paragraph" w:customStyle="1" w:styleId="148">
    <w:name w:val="报告书正文"/>
    <w:basedOn w:val="1"/>
    <w:uiPriority w:val="0"/>
    <w:pPr>
      <w:adjustRightInd w:val="0"/>
      <w:snapToGrid w:val="0"/>
      <w:spacing w:line="360" w:lineRule="auto"/>
      <w:ind w:firstLine="425" w:firstLineChars="0"/>
      <w:jc w:val="both"/>
      <w:textAlignment w:val="baseline"/>
    </w:pPr>
    <w:rPr>
      <w:rFonts w:ascii="Arial" w:hAnsi="Arial" w:cs="Times New Roman"/>
      <w:kern w:val="2"/>
      <w:szCs w:val="20"/>
      <w:lang w:eastAsia="zh-CN"/>
    </w:rPr>
  </w:style>
  <w:style w:type="paragraph" w:customStyle="1" w:styleId="149">
    <w:name w:val="p0"/>
    <w:basedOn w:val="1"/>
    <w:uiPriority w:val="0"/>
    <w:pPr>
      <w:widowControl/>
      <w:spacing w:before="100" w:beforeAutospacing="1" w:after="100" w:afterAutospacing="1" w:line="240" w:lineRule="auto"/>
      <w:ind w:firstLine="0" w:firstLineChars="0"/>
    </w:pPr>
    <w:rPr>
      <w:rFonts w:ascii="宋体" w:hAnsi="宋体" w:cs="宋体"/>
      <w:szCs w:val="24"/>
      <w:lang w:eastAsia="zh-CN"/>
    </w:rPr>
  </w:style>
  <w:style w:type="paragraph" w:customStyle="1" w:styleId="150">
    <w:name w:val="p16"/>
    <w:basedOn w:val="1"/>
    <w:uiPriority w:val="0"/>
    <w:pPr>
      <w:widowControl/>
      <w:spacing w:line="240" w:lineRule="auto"/>
      <w:ind w:firstLine="0" w:firstLineChars="0"/>
      <w:jc w:val="both"/>
    </w:pPr>
    <w:rPr>
      <w:rFonts w:cs="Times New Roman"/>
      <w:sz w:val="21"/>
      <w:szCs w:val="21"/>
      <w:lang w:eastAsia="zh-CN"/>
    </w:rPr>
  </w:style>
  <w:style w:type="character" w:customStyle="1" w:styleId="151">
    <w:name w:val="style11"/>
    <w:uiPriority w:val="0"/>
    <w:rPr>
      <w:rFonts w:hint="eastAsia" w:ascii="宋体" w:hAnsi="宋体" w:eastAsia="宋体"/>
      <w:color w:val="000000"/>
      <w:sz w:val="20"/>
      <w:szCs w:val="20"/>
      <w:u w:val="none"/>
    </w:rPr>
  </w:style>
  <w:style w:type="character" w:customStyle="1" w:styleId="152">
    <w:name w:val="正文1 Char"/>
    <w:link w:val="153"/>
    <w:uiPriority w:val="0"/>
    <w:rPr>
      <w:position w:val="-14"/>
      <w:sz w:val="24"/>
      <w:szCs w:val="24"/>
      <w:lang w:val="zh-CN"/>
    </w:rPr>
  </w:style>
  <w:style w:type="paragraph" w:customStyle="1" w:styleId="153">
    <w:name w:val="正文1"/>
    <w:basedOn w:val="1"/>
    <w:link w:val="152"/>
    <w:uiPriority w:val="0"/>
    <w:pPr>
      <w:spacing w:line="360" w:lineRule="auto"/>
      <w:ind w:firstLine="480"/>
      <w:jc w:val="both"/>
    </w:pPr>
    <w:rPr>
      <w:rFonts w:asciiTheme="minorHAnsi" w:hAnsiTheme="minorHAnsi" w:eastAsiaTheme="minorEastAsia"/>
      <w:kern w:val="2"/>
      <w:position w:val="-14"/>
      <w:szCs w:val="24"/>
      <w:lang w:val="zh-CN" w:eastAsia="zh-CN"/>
    </w:rPr>
  </w:style>
  <w:style w:type="paragraph" w:customStyle="1" w:styleId="154">
    <w:name w:val="段"/>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55">
    <w:name w:val="Table Paragraph"/>
    <w:basedOn w:val="1"/>
    <w:uiPriority w:val="1"/>
    <w:pPr>
      <w:spacing w:line="240" w:lineRule="auto"/>
      <w:ind w:firstLine="0" w:firstLineChars="0"/>
      <w:jc w:val="center"/>
    </w:pPr>
    <w:rPr>
      <w:rFonts w:ascii="宋体" w:hAnsi="宋体" w:cs="宋体"/>
      <w:kern w:val="2"/>
      <w:sz w:val="21"/>
      <w:szCs w:val="20"/>
      <w:lang w:val="zh-CN" w:eastAsia="zh-CN" w:bidi="zh-CN"/>
    </w:rPr>
  </w:style>
  <w:style w:type="paragraph" w:customStyle="1" w:styleId="156">
    <w:name w:val="B标题(2级)"/>
    <w:basedOn w:val="1"/>
    <w:uiPriority w:val="0"/>
    <w:pPr>
      <w:numPr>
        <w:ilvl w:val="2"/>
        <w:numId w:val="1"/>
      </w:numPr>
      <w:spacing w:line="240" w:lineRule="auto"/>
      <w:ind w:firstLine="0" w:firstLineChars="0"/>
      <w:jc w:val="both"/>
    </w:pPr>
    <w:rPr>
      <w:rFonts w:ascii="Calibri" w:hAnsi="Calibri" w:cs="Times New Roman"/>
      <w:kern w:val="2"/>
      <w:szCs w:val="24"/>
      <w:lang w:eastAsia="zh-CN"/>
    </w:rPr>
  </w:style>
  <w:style w:type="paragraph" w:customStyle="1" w:styleId="157">
    <w:name w:val="1111三级标题"/>
    <w:basedOn w:val="1"/>
    <w:next w:val="1"/>
    <w:link w:val="158"/>
    <w:uiPriority w:val="0"/>
    <w:pPr>
      <w:spacing w:before="80" w:after="80" w:line="520" w:lineRule="atLeast"/>
      <w:ind w:firstLine="482"/>
      <w:outlineLvl w:val="2"/>
    </w:pPr>
    <w:rPr>
      <w:rFonts w:ascii="宋体" w:hAnsi="宋体" w:cs="Times New Roman"/>
      <w:b/>
      <w:kern w:val="2"/>
      <w:szCs w:val="24"/>
      <w:lang w:val="zh-CN" w:eastAsia="zh-CN"/>
    </w:rPr>
  </w:style>
  <w:style w:type="character" w:customStyle="1" w:styleId="158">
    <w:name w:val="1111三级标题 Char"/>
    <w:link w:val="157"/>
    <w:uiPriority w:val="0"/>
    <w:rPr>
      <w:rFonts w:ascii="宋体" w:hAnsi="宋体" w:eastAsia="宋体" w:cs="Times New Roman"/>
      <w:b/>
      <w:sz w:val="24"/>
      <w:szCs w:val="24"/>
      <w:lang w:val="zh-CN" w:eastAsia="zh-CN"/>
    </w:rPr>
  </w:style>
  <w:style w:type="paragraph" w:customStyle="1" w:styleId="159">
    <w:name w:val="样式 段后: 0.5 行1"/>
    <w:basedOn w:val="1"/>
    <w:uiPriority w:val="0"/>
    <w:pPr>
      <w:spacing w:after="50" w:afterLines="50" w:line="360" w:lineRule="auto"/>
      <w:jc w:val="both"/>
    </w:pPr>
    <w:rPr>
      <w:rFonts w:cs="宋体"/>
      <w:kern w:val="2"/>
      <w:szCs w:val="20"/>
      <w:lang w:eastAsia="zh-CN"/>
    </w:rPr>
  </w:style>
  <w:style w:type="paragraph" w:customStyle="1" w:styleId="160">
    <w:name w:val="表格标题"/>
    <w:basedOn w:val="1"/>
    <w:uiPriority w:val="0"/>
    <w:pPr>
      <w:spacing w:before="120" w:line="240" w:lineRule="auto"/>
      <w:ind w:firstLine="0" w:firstLineChars="0"/>
      <w:jc w:val="center"/>
    </w:pPr>
    <w:rPr>
      <w:rFonts w:cs="Times New Roman"/>
      <w:kern w:val="2"/>
      <w:szCs w:val="20"/>
      <w:lang w:eastAsia="zh-CN"/>
    </w:rPr>
  </w:style>
  <w:style w:type="paragraph" w:customStyle="1" w:styleId="161">
    <w:name w:val="5正文"/>
    <w:uiPriority w:val="0"/>
    <w:pPr>
      <w:widowControl w:val="0"/>
      <w:spacing w:line="520" w:lineRule="exact"/>
      <w:ind w:firstLine="200" w:firstLineChars="200"/>
      <w:jc w:val="both"/>
    </w:pPr>
    <w:rPr>
      <w:rFonts w:ascii="Calibri" w:hAnsi="Calibri" w:eastAsia="宋体" w:cs="Times New Roman"/>
      <w:kern w:val="2"/>
      <w:sz w:val="24"/>
      <w:szCs w:val="22"/>
      <w:lang w:val="en-US" w:eastAsia="zh-CN" w:bidi="ar-SA"/>
    </w:rPr>
  </w:style>
  <w:style w:type="character" w:customStyle="1" w:styleId="162">
    <w:name w:val="环评正文 Char"/>
    <w:link w:val="163"/>
    <w:uiPriority w:val="0"/>
    <w:rPr>
      <w:sz w:val="24"/>
      <w:szCs w:val="24"/>
    </w:rPr>
  </w:style>
  <w:style w:type="paragraph" w:customStyle="1" w:styleId="163">
    <w:name w:val="环评正文"/>
    <w:link w:val="162"/>
    <w:uiPriority w:val="0"/>
    <w:pPr>
      <w:adjustRightInd w:val="0"/>
      <w:snapToGrid w:val="0"/>
      <w:spacing w:line="360" w:lineRule="auto"/>
      <w:ind w:firstLine="200" w:firstLineChars="200"/>
    </w:pPr>
    <w:rPr>
      <w:rFonts w:asciiTheme="minorHAnsi" w:hAnsiTheme="minorHAnsi" w:eastAsiaTheme="minorEastAsia" w:cstheme="minorBidi"/>
      <w:kern w:val="2"/>
      <w:sz w:val="24"/>
      <w:szCs w:val="24"/>
      <w:lang w:val="en-US" w:eastAsia="zh-CN" w:bidi="ar-SA"/>
    </w:rPr>
  </w:style>
  <w:style w:type="character" w:styleId="164">
    <w:name w:val="Placeholder Text"/>
    <w:basedOn w:val="35"/>
    <w:semiHidden/>
    <w:uiPriority w:val="99"/>
    <w:rPr>
      <w:color w:val="808080"/>
    </w:rPr>
  </w:style>
  <w:style w:type="paragraph" w:customStyle="1" w:styleId="165">
    <w:name w:val="【表格】"/>
    <w:next w:val="32"/>
    <w:uiPriority w:val="0"/>
    <w:pPr>
      <w:jc w:val="center"/>
    </w:pPr>
    <w:rPr>
      <w:rFonts w:ascii="Times New Roman" w:hAnsi="Times New Roman" w:eastAsia="宋体" w:cs="Times New Roman"/>
      <w:kern w:val="0"/>
      <w:sz w:val="21"/>
      <w:szCs w:val="21"/>
      <w:lang w:val="en-US" w:eastAsia="zh-CN" w:bidi="ar-SA"/>
    </w:rPr>
  </w:style>
  <w:style w:type="paragraph" w:customStyle="1" w:styleId="166">
    <w:name w:val="图表头"/>
    <w:basedOn w:val="1"/>
    <w:uiPriority w:val="0"/>
    <w:pPr>
      <w:spacing w:line="360" w:lineRule="auto"/>
      <w:ind w:firstLine="0" w:firstLineChars="0"/>
      <w:jc w:val="center"/>
    </w:pPr>
    <w:rPr>
      <w:rFonts w:cs="Times New Roman"/>
      <w:b/>
      <w:kern w:val="2"/>
      <w:sz w:val="21"/>
      <w:szCs w:val="24"/>
      <w:lang w:eastAsia="zh-CN"/>
    </w:rPr>
  </w:style>
  <w:style w:type="paragraph" w:customStyle="1" w:styleId="167">
    <w:name w:val="文本框"/>
    <w:basedOn w:val="1"/>
    <w:uiPriority w:val="0"/>
    <w:pPr>
      <w:spacing w:line="240" w:lineRule="auto"/>
      <w:ind w:firstLine="0" w:firstLineChars="0"/>
      <w:jc w:val="center"/>
    </w:pPr>
    <w:rPr>
      <w:rFonts w:cs="Times New Roman"/>
      <w:kern w:val="2"/>
      <w:szCs w:val="24"/>
      <w:lang w:eastAsia="zh-CN"/>
    </w:rPr>
  </w:style>
  <w:style w:type="paragraph" w:customStyle="1" w:styleId="168">
    <w:name w:val="图名表头"/>
    <w:basedOn w:val="1"/>
    <w:uiPriority w:val="0"/>
    <w:pPr>
      <w:spacing w:line="240" w:lineRule="auto"/>
      <w:ind w:firstLine="0" w:firstLineChars="0"/>
      <w:jc w:val="center"/>
    </w:pPr>
    <w:rPr>
      <w:rFonts w:eastAsia="黑体" w:cs="Times New Roman"/>
      <w:kern w:val="2"/>
      <w:sz w:val="21"/>
      <w:szCs w:val="24"/>
      <w:lang w:eastAsia="zh-CN"/>
    </w:rPr>
  </w:style>
  <w:style w:type="character" w:customStyle="1" w:styleId="169">
    <w:name w:val="表格 Char"/>
    <w:basedOn w:val="35"/>
    <w:link w:val="107"/>
    <w:qFormat/>
    <w:uiPriority w:val="0"/>
    <w:rPr>
      <w:rFonts w:ascii="宋体" w:hAnsi="宋体" w:eastAsia="宋体" w:cs="Times New Roman"/>
      <w:color w:val="000000"/>
      <w:spacing w:val="-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1B0B63-1FFA-4A21-9EB8-409C65825BA0}">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51</Pages>
  <Words>4827</Words>
  <Characters>27515</Characters>
  <Lines>229</Lines>
  <Paragraphs>64</Paragraphs>
  <TotalTime>14511</TotalTime>
  <ScaleCrop>false</ScaleCrop>
  <LinksUpToDate>false</LinksUpToDate>
  <CharactersWithSpaces>32278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2017-03-06T02:40:00Z</dcterms:created>
  <dc:creator>Windows User</dc:creator>
  <cp:lastModifiedBy>义、想天开</cp:lastModifiedBy>
  <cp:lastPrinted>2019-01-11T02:53:00Z</cp:lastPrinted>
  <dcterms:modified xsi:type="dcterms:W3CDTF">2019-08-21T10:02:46Z</dcterms:modified>
  <cp:revision>3437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