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178" w:rsidRDefault="00C45178">
      <w:pPr>
        <w:adjustRightInd w:val="0"/>
        <w:snapToGrid w:val="0"/>
        <w:spacing w:line="360" w:lineRule="auto"/>
        <w:ind w:firstLine="640"/>
        <w:jc w:val="center"/>
        <w:rPr>
          <w:rFonts w:ascii="黑体" w:eastAsia="黑体"/>
          <w:szCs w:val="32"/>
        </w:rPr>
      </w:pPr>
    </w:p>
    <w:p w:rsidR="00C45178" w:rsidRDefault="003C6FB7">
      <w:pPr>
        <w:adjustRightInd w:val="0"/>
        <w:snapToGrid w:val="0"/>
        <w:spacing w:line="360" w:lineRule="auto"/>
        <w:jc w:val="center"/>
        <w:rPr>
          <w:rFonts w:ascii="方正小标宋简体" w:eastAsia="方正小标宋简体"/>
          <w:sz w:val="36"/>
          <w:szCs w:val="36"/>
        </w:rPr>
      </w:pPr>
      <w:r>
        <w:rPr>
          <w:rFonts w:ascii="方正小标宋简体" w:eastAsia="方正小标宋简体" w:hint="eastAsia"/>
          <w:sz w:val="36"/>
          <w:szCs w:val="36"/>
        </w:rPr>
        <w:t>2015</w:t>
      </w:r>
      <w:r>
        <w:rPr>
          <w:rFonts w:ascii="方正小标宋简体" w:eastAsia="方正小标宋简体" w:hint="eastAsia"/>
          <w:sz w:val="36"/>
          <w:szCs w:val="36"/>
        </w:rPr>
        <w:t>年度开发区</w:t>
      </w:r>
      <w:proofErr w:type="gramStart"/>
      <w:r>
        <w:rPr>
          <w:rFonts w:ascii="方正小标宋简体" w:eastAsia="方正小标宋简体" w:hint="eastAsia"/>
          <w:sz w:val="36"/>
          <w:szCs w:val="36"/>
        </w:rPr>
        <w:t>食安办部门</w:t>
      </w:r>
      <w:proofErr w:type="gramEnd"/>
      <w:r>
        <w:rPr>
          <w:rFonts w:ascii="方正小标宋简体" w:eastAsia="方正小标宋简体" w:hint="eastAsia"/>
          <w:sz w:val="36"/>
          <w:szCs w:val="36"/>
        </w:rPr>
        <w:t>决算公开</w:t>
      </w:r>
    </w:p>
    <w:p w:rsidR="00C45178" w:rsidRDefault="00C45178">
      <w:pPr>
        <w:kinsoku w:val="0"/>
        <w:overflowPunct w:val="0"/>
        <w:adjustRightInd w:val="0"/>
        <w:snapToGrid w:val="0"/>
        <w:spacing w:line="360" w:lineRule="auto"/>
        <w:ind w:left="101" w:right="3569" w:firstLine="640"/>
        <w:rPr>
          <w:rFonts w:ascii="仿宋_GB2312"/>
          <w:szCs w:val="32"/>
        </w:rPr>
      </w:pPr>
    </w:p>
    <w:p w:rsidR="00C45178" w:rsidRDefault="003C6FB7">
      <w:pPr>
        <w:kinsoku w:val="0"/>
        <w:overflowPunct w:val="0"/>
        <w:adjustRightInd w:val="0"/>
        <w:snapToGrid w:val="0"/>
        <w:spacing w:line="360" w:lineRule="auto"/>
        <w:ind w:left="-142" w:right="51" w:firstLineChars="7" w:firstLine="39"/>
        <w:jc w:val="center"/>
        <w:rPr>
          <w:rFonts w:ascii="黑体" w:eastAsia="黑体"/>
          <w:sz w:val="56"/>
          <w:szCs w:val="56"/>
        </w:rPr>
      </w:pPr>
      <w:r>
        <w:rPr>
          <w:rFonts w:ascii="黑体" w:eastAsia="黑体" w:hint="eastAsia"/>
          <w:sz w:val="56"/>
          <w:szCs w:val="56"/>
        </w:rPr>
        <w:t>目录</w:t>
      </w:r>
    </w:p>
    <w:p w:rsidR="00C45178" w:rsidRDefault="003C6FB7">
      <w:pPr>
        <w:kinsoku w:val="0"/>
        <w:overflowPunct w:val="0"/>
        <w:adjustRightInd w:val="0"/>
        <w:snapToGrid w:val="0"/>
        <w:spacing w:line="360" w:lineRule="auto"/>
        <w:ind w:right="3569" w:firstLine="640"/>
        <w:rPr>
          <w:rFonts w:ascii="仿宋" w:eastAsia="仿宋" w:hAnsi="仿宋"/>
          <w:w w:val="99"/>
          <w:sz w:val="32"/>
          <w:szCs w:val="32"/>
        </w:rPr>
      </w:pPr>
      <w:r>
        <w:rPr>
          <w:rFonts w:ascii="仿宋" w:eastAsia="仿宋" w:hAnsi="仿宋" w:hint="eastAsia"/>
          <w:sz w:val="32"/>
          <w:szCs w:val="32"/>
        </w:rPr>
        <w:t>第一部分</w:t>
      </w:r>
      <w:proofErr w:type="gramStart"/>
      <w:r>
        <w:rPr>
          <w:rFonts w:ascii="仿宋" w:eastAsia="仿宋" w:hAnsi="仿宋" w:hint="eastAsia"/>
          <w:sz w:val="32"/>
          <w:szCs w:val="32"/>
        </w:rPr>
        <w:t>开发区食安办</w:t>
      </w:r>
      <w:proofErr w:type="gramEnd"/>
      <w:r>
        <w:rPr>
          <w:rFonts w:ascii="仿宋" w:eastAsia="仿宋" w:hAnsi="仿宋" w:hint="eastAsia"/>
          <w:sz w:val="32"/>
          <w:szCs w:val="32"/>
        </w:rPr>
        <w:t>概况</w:t>
      </w:r>
    </w:p>
    <w:p w:rsidR="00C45178" w:rsidRDefault="003C6FB7">
      <w:pPr>
        <w:kinsoku w:val="0"/>
        <w:overflowPunct w:val="0"/>
        <w:adjustRightInd w:val="0"/>
        <w:snapToGrid w:val="0"/>
        <w:spacing w:line="360" w:lineRule="auto"/>
        <w:ind w:right="3569" w:firstLineChars="300" w:firstLine="960"/>
        <w:jc w:val="left"/>
        <w:rPr>
          <w:rFonts w:ascii="仿宋" w:eastAsia="仿宋" w:hAnsi="仿宋" w:cs="仿宋_GB2312"/>
          <w:sz w:val="32"/>
          <w:szCs w:val="32"/>
        </w:rPr>
      </w:pPr>
      <w:r>
        <w:rPr>
          <w:rFonts w:ascii="仿宋" w:eastAsia="仿宋" w:hAnsi="仿宋" w:cs="仿宋_GB2312" w:hint="eastAsia"/>
          <w:sz w:val="32"/>
          <w:szCs w:val="32"/>
        </w:rPr>
        <w:t>一、主要职能</w:t>
      </w:r>
    </w:p>
    <w:p w:rsidR="00C45178" w:rsidRDefault="003C6FB7">
      <w:pPr>
        <w:kinsoku w:val="0"/>
        <w:overflowPunct w:val="0"/>
        <w:adjustRightInd w:val="0"/>
        <w:snapToGrid w:val="0"/>
        <w:spacing w:line="360" w:lineRule="auto"/>
        <w:ind w:left="101" w:firstLine="640"/>
        <w:rPr>
          <w:rFonts w:ascii="仿宋" w:eastAsia="仿宋" w:hAnsi="仿宋"/>
          <w:sz w:val="32"/>
          <w:szCs w:val="32"/>
        </w:rPr>
      </w:pPr>
      <w:r>
        <w:rPr>
          <w:rFonts w:ascii="仿宋" w:eastAsia="仿宋" w:hAnsi="仿宋" w:hint="eastAsia"/>
          <w:sz w:val="32"/>
          <w:szCs w:val="32"/>
        </w:rPr>
        <w:t>第二部分</w:t>
      </w:r>
      <w:proofErr w:type="gramStart"/>
      <w:r>
        <w:rPr>
          <w:rFonts w:ascii="仿宋" w:eastAsia="仿宋" w:hAnsi="仿宋" w:hint="eastAsia"/>
          <w:sz w:val="32"/>
          <w:szCs w:val="32"/>
        </w:rPr>
        <w:t>开发区食安办</w:t>
      </w:r>
      <w:proofErr w:type="gramEnd"/>
      <w:r>
        <w:rPr>
          <w:rFonts w:ascii="仿宋" w:eastAsia="仿宋" w:hAnsi="仿宋" w:hint="eastAsia"/>
          <w:sz w:val="32"/>
          <w:szCs w:val="32"/>
        </w:rPr>
        <w:t>2</w:t>
      </w:r>
      <w:r>
        <w:rPr>
          <w:rFonts w:ascii="仿宋" w:eastAsia="仿宋" w:hAnsi="仿宋"/>
          <w:sz w:val="32"/>
          <w:szCs w:val="32"/>
        </w:rPr>
        <w:t>015</w:t>
      </w:r>
      <w:r>
        <w:rPr>
          <w:rFonts w:ascii="仿宋" w:eastAsia="仿宋" w:hAnsi="仿宋" w:hint="eastAsia"/>
          <w:sz w:val="32"/>
          <w:szCs w:val="32"/>
        </w:rPr>
        <w:t>年度部门决算表</w:t>
      </w:r>
    </w:p>
    <w:p w:rsidR="00C45178" w:rsidRDefault="003C6FB7">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Pr>
          <w:rFonts w:ascii="仿宋" w:eastAsia="仿宋" w:hAnsi="仿宋" w:cs="仿宋_GB2312" w:hint="eastAsia"/>
          <w:sz w:val="32"/>
          <w:szCs w:val="32"/>
        </w:rPr>
        <w:t>一、收入支出决算总表</w:t>
      </w:r>
    </w:p>
    <w:p w:rsidR="00C45178" w:rsidRDefault="003C6FB7">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Pr>
          <w:rFonts w:ascii="仿宋" w:eastAsia="仿宋" w:hAnsi="仿宋" w:cs="仿宋_GB2312" w:hint="eastAsia"/>
          <w:sz w:val="32"/>
          <w:szCs w:val="32"/>
        </w:rPr>
        <w:t>二、收入决算表</w:t>
      </w:r>
    </w:p>
    <w:p w:rsidR="00C45178" w:rsidRDefault="003C6FB7">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Pr>
          <w:rFonts w:ascii="仿宋" w:eastAsia="仿宋" w:hAnsi="仿宋" w:cs="仿宋_GB2312" w:hint="eastAsia"/>
          <w:sz w:val="32"/>
          <w:szCs w:val="32"/>
        </w:rPr>
        <w:t>三、支出决算表</w:t>
      </w:r>
    </w:p>
    <w:p w:rsidR="00C45178" w:rsidRDefault="003C6FB7">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Pr>
          <w:rFonts w:ascii="仿宋" w:eastAsia="仿宋" w:hAnsi="仿宋" w:cs="仿宋_GB2312" w:hint="eastAsia"/>
          <w:sz w:val="32"/>
          <w:szCs w:val="32"/>
        </w:rPr>
        <w:t>四、财政拨款收入支出决算总表</w:t>
      </w:r>
    </w:p>
    <w:p w:rsidR="00C45178" w:rsidRDefault="003C6FB7">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Pr>
          <w:rFonts w:ascii="仿宋" w:eastAsia="仿宋" w:hAnsi="仿宋" w:cs="仿宋_GB2312" w:hint="eastAsia"/>
          <w:sz w:val="32"/>
          <w:szCs w:val="32"/>
        </w:rPr>
        <w:t>五、一般公共预算财政拨款支出决算表</w:t>
      </w:r>
    </w:p>
    <w:p w:rsidR="00C45178" w:rsidRDefault="003C6FB7">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Pr>
          <w:rFonts w:ascii="仿宋" w:eastAsia="仿宋" w:hAnsi="仿宋" w:cs="仿宋_GB2312" w:hint="eastAsia"/>
          <w:sz w:val="32"/>
          <w:szCs w:val="32"/>
        </w:rPr>
        <w:t>六、一般公共预算财政拨款基本支出决算表</w:t>
      </w:r>
    </w:p>
    <w:p w:rsidR="00C45178" w:rsidRDefault="003C6FB7">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Pr>
          <w:rFonts w:ascii="仿宋" w:eastAsia="仿宋" w:hAnsi="仿宋" w:cs="仿宋_GB2312" w:hint="eastAsia"/>
          <w:sz w:val="32"/>
          <w:szCs w:val="32"/>
        </w:rPr>
        <w:t>七、一般公共预算财政拨款“三公”经费支出决算表</w:t>
      </w:r>
    </w:p>
    <w:p w:rsidR="00C45178" w:rsidRDefault="003C6FB7">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Pr>
          <w:rFonts w:ascii="仿宋" w:eastAsia="仿宋" w:hAnsi="仿宋" w:cs="仿宋_GB2312" w:hint="eastAsia"/>
          <w:sz w:val="32"/>
          <w:szCs w:val="32"/>
        </w:rPr>
        <w:t>八、政府性基金预算财政拨款收入支出决算表</w:t>
      </w:r>
    </w:p>
    <w:p w:rsidR="00C45178" w:rsidRDefault="003C6FB7">
      <w:pPr>
        <w:kinsoku w:val="0"/>
        <w:overflowPunct w:val="0"/>
        <w:adjustRightInd w:val="0"/>
        <w:snapToGrid w:val="0"/>
        <w:spacing w:line="360" w:lineRule="auto"/>
        <w:ind w:left="101" w:right="521" w:firstLine="640"/>
        <w:rPr>
          <w:rFonts w:ascii="仿宋" w:eastAsia="仿宋" w:hAnsi="仿宋"/>
          <w:w w:val="99"/>
          <w:sz w:val="32"/>
          <w:szCs w:val="32"/>
        </w:rPr>
      </w:pPr>
      <w:r>
        <w:rPr>
          <w:rFonts w:ascii="仿宋" w:eastAsia="仿宋" w:hAnsi="仿宋" w:hint="eastAsia"/>
          <w:sz w:val="32"/>
          <w:szCs w:val="32"/>
        </w:rPr>
        <w:t>第三部分</w:t>
      </w:r>
      <w:proofErr w:type="gramStart"/>
      <w:r>
        <w:rPr>
          <w:rFonts w:ascii="仿宋" w:eastAsia="仿宋" w:hAnsi="仿宋" w:hint="eastAsia"/>
          <w:sz w:val="32"/>
          <w:szCs w:val="32"/>
        </w:rPr>
        <w:t>开发区食安办</w:t>
      </w:r>
      <w:proofErr w:type="gramEnd"/>
      <w:r>
        <w:rPr>
          <w:rFonts w:ascii="仿宋" w:eastAsia="仿宋" w:hAnsi="仿宋"/>
          <w:sz w:val="32"/>
          <w:szCs w:val="32"/>
        </w:rPr>
        <w:t>2015</w:t>
      </w:r>
      <w:r>
        <w:rPr>
          <w:rFonts w:ascii="仿宋" w:eastAsia="仿宋" w:hAnsi="仿宋" w:hint="eastAsia"/>
          <w:sz w:val="32"/>
          <w:szCs w:val="32"/>
        </w:rPr>
        <w:t>年度部门决算情况说明</w:t>
      </w:r>
    </w:p>
    <w:p w:rsidR="00C45178" w:rsidRDefault="003C6FB7">
      <w:pPr>
        <w:kinsoku w:val="0"/>
        <w:overflowPunct w:val="0"/>
        <w:adjustRightInd w:val="0"/>
        <w:snapToGrid w:val="0"/>
        <w:spacing w:line="360" w:lineRule="auto"/>
        <w:ind w:left="101" w:right="521" w:firstLine="640"/>
        <w:rPr>
          <w:rFonts w:ascii="仿宋" w:eastAsia="仿宋" w:hAnsi="仿宋"/>
          <w:sz w:val="32"/>
          <w:szCs w:val="32"/>
        </w:rPr>
      </w:pPr>
      <w:r>
        <w:rPr>
          <w:rFonts w:ascii="仿宋" w:eastAsia="仿宋" w:hAnsi="仿宋" w:hint="eastAsia"/>
          <w:sz w:val="32"/>
          <w:szCs w:val="32"/>
        </w:rPr>
        <w:t>第四部分名词解释</w:t>
      </w:r>
    </w:p>
    <w:p w:rsidR="00C45178" w:rsidRDefault="00C45178">
      <w:pPr>
        <w:kinsoku w:val="0"/>
        <w:overflowPunct w:val="0"/>
        <w:adjustRightInd w:val="0"/>
        <w:snapToGrid w:val="0"/>
        <w:spacing w:line="360" w:lineRule="auto"/>
        <w:ind w:left="101" w:right="521" w:firstLine="640"/>
        <w:rPr>
          <w:rFonts w:ascii="仿宋" w:eastAsia="仿宋" w:hAnsi="仿宋"/>
          <w:sz w:val="32"/>
          <w:szCs w:val="32"/>
        </w:rPr>
      </w:pPr>
    </w:p>
    <w:p w:rsidR="00C45178" w:rsidRDefault="00C45178">
      <w:pPr>
        <w:adjustRightInd w:val="0"/>
        <w:snapToGrid w:val="0"/>
        <w:spacing w:line="360" w:lineRule="auto"/>
        <w:ind w:firstLine="640"/>
        <w:jc w:val="center"/>
        <w:rPr>
          <w:rFonts w:ascii="仿宋" w:eastAsia="仿宋" w:hAnsi="仿宋"/>
          <w:sz w:val="32"/>
          <w:szCs w:val="32"/>
        </w:rPr>
      </w:pPr>
    </w:p>
    <w:p w:rsidR="00C45178" w:rsidRDefault="00C45178">
      <w:pPr>
        <w:adjustRightInd w:val="0"/>
        <w:snapToGrid w:val="0"/>
        <w:spacing w:line="360" w:lineRule="auto"/>
        <w:ind w:firstLine="640"/>
        <w:jc w:val="center"/>
        <w:rPr>
          <w:rFonts w:ascii="仿宋" w:eastAsia="仿宋" w:hAnsi="仿宋"/>
          <w:sz w:val="32"/>
          <w:szCs w:val="32"/>
        </w:rPr>
      </w:pPr>
    </w:p>
    <w:p w:rsidR="00C45178" w:rsidRDefault="00C45178">
      <w:pPr>
        <w:adjustRightInd w:val="0"/>
        <w:snapToGrid w:val="0"/>
        <w:spacing w:line="360" w:lineRule="auto"/>
        <w:jc w:val="center"/>
        <w:rPr>
          <w:rFonts w:ascii="仿宋" w:eastAsia="仿宋" w:hAnsi="仿宋"/>
          <w:sz w:val="32"/>
          <w:szCs w:val="32"/>
        </w:rPr>
      </w:pPr>
    </w:p>
    <w:p w:rsidR="00C45178" w:rsidRDefault="00C45178">
      <w:pPr>
        <w:adjustRightInd w:val="0"/>
        <w:snapToGrid w:val="0"/>
        <w:spacing w:line="360" w:lineRule="auto"/>
        <w:jc w:val="center"/>
        <w:rPr>
          <w:rFonts w:ascii="仿宋" w:eastAsia="仿宋" w:hAnsi="仿宋"/>
          <w:sz w:val="32"/>
          <w:szCs w:val="32"/>
        </w:rPr>
      </w:pPr>
    </w:p>
    <w:p w:rsidR="00C45178" w:rsidRDefault="00C45178">
      <w:pPr>
        <w:adjustRightInd w:val="0"/>
        <w:snapToGrid w:val="0"/>
        <w:spacing w:line="360" w:lineRule="auto"/>
        <w:jc w:val="center"/>
        <w:rPr>
          <w:rFonts w:ascii="仿宋" w:eastAsia="仿宋" w:hAnsi="仿宋"/>
          <w:sz w:val="32"/>
          <w:szCs w:val="32"/>
        </w:rPr>
      </w:pPr>
    </w:p>
    <w:p w:rsidR="00C45178" w:rsidRDefault="003C6FB7">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lastRenderedPageBreak/>
        <w:t>第一部分</w:t>
      </w:r>
    </w:p>
    <w:p w:rsidR="00C45178" w:rsidRDefault="003C6FB7">
      <w:pPr>
        <w:adjustRightInd w:val="0"/>
        <w:snapToGrid w:val="0"/>
        <w:spacing w:line="360" w:lineRule="auto"/>
        <w:jc w:val="center"/>
        <w:rPr>
          <w:rFonts w:ascii="仿宋" w:eastAsia="仿宋" w:hAnsi="仿宋"/>
          <w:sz w:val="32"/>
          <w:szCs w:val="32"/>
        </w:rPr>
      </w:pPr>
      <w:proofErr w:type="gramStart"/>
      <w:r>
        <w:rPr>
          <w:rFonts w:ascii="仿宋" w:eastAsia="仿宋" w:hAnsi="仿宋" w:hint="eastAsia"/>
          <w:sz w:val="32"/>
          <w:szCs w:val="32"/>
        </w:rPr>
        <w:t>开发区食安办</w:t>
      </w:r>
      <w:proofErr w:type="gramEnd"/>
      <w:r>
        <w:rPr>
          <w:rFonts w:ascii="仿宋" w:eastAsia="仿宋" w:hAnsi="仿宋" w:hint="eastAsia"/>
          <w:sz w:val="32"/>
          <w:szCs w:val="32"/>
        </w:rPr>
        <w:t>概况</w:t>
      </w:r>
    </w:p>
    <w:p w:rsidR="00C45178" w:rsidRDefault="00C45178">
      <w:pPr>
        <w:adjustRightInd w:val="0"/>
        <w:snapToGrid w:val="0"/>
        <w:spacing w:line="360" w:lineRule="auto"/>
        <w:ind w:firstLine="640"/>
        <w:jc w:val="center"/>
        <w:rPr>
          <w:rFonts w:ascii="仿宋" w:eastAsia="仿宋" w:hAnsi="仿宋"/>
          <w:sz w:val="32"/>
          <w:szCs w:val="32"/>
        </w:rPr>
      </w:pPr>
    </w:p>
    <w:p w:rsidR="00C45178" w:rsidRDefault="003C6FB7">
      <w:pPr>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一、</w:t>
      </w:r>
      <w:proofErr w:type="gramStart"/>
      <w:r>
        <w:rPr>
          <w:rFonts w:ascii="仿宋" w:eastAsia="仿宋" w:hAnsi="仿宋" w:hint="eastAsia"/>
          <w:sz w:val="32"/>
          <w:szCs w:val="32"/>
        </w:rPr>
        <w:t>开发区食安办</w:t>
      </w:r>
      <w:proofErr w:type="gramEnd"/>
      <w:r>
        <w:rPr>
          <w:rFonts w:ascii="仿宋" w:eastAsia="仿宋" w:hAnsi="仿宋" w:hint="eastAsia"/>
          <w:sz w:val="32"/>
          <w:szCs w:val="32"/>
        </w:rPr>
        <w:t>主要职责</w:t>
      </w:r>
    </w:p>
    <w:p w:rsidR="00C45178" w:rsidRDefault="003C6FB7">
      <w:pPr>
        <w:spacing w:line="560" w:lineRule="exact"/>
        <w:ind w:firstLineChars="200" w:firstLine="640"/>
        <w:textAlignment w:val="baseline"/>
        <w:rPr>
          <w:rFonts w:ascii="仿宋_GB2312" w:eastAsia="仿宋_GB2312" w:hAnsi="楷体"/>
          <w:sz w:val="32"/>
          <w:szCs w:val="32"/>
        </w:rPr>
      </w:pPr>
      <w:r>
        <w:rPr>
          <w:rFonts w:ascii="仿宋_GB2312" w:eastAsia="仿宋_GB2312" w:hAnsi="楷体" w:hint="eastAsia"/>
          <w:sz w:val="32"/>
          <w:szCs w:val="32"/>
        </w:rPr>
        <w:t>成立于</w:t>
      </w:r>
      <w:r>
        <w:rPr>
          <w:rFonts w:ascii="仿宋_GB2312" w:eastAsia="仿宋_GB2312" w:hAnsi="楷体" w:hint="eastAsia"/>
          <w:sz w:val="32"/>
          <w:szCs w:val="32"/>
        </w:rPr>
        <w:t>2011</w:t>
      </w:r>
      <w:r>
        <w:rPr>
          <w:rFonts w:ascii="仿宋_GB2312" w:eastAsia="仿宋_GB2312" w:hAnsi="楷体" w:hint="eastAsia"/>
          <w:sz w:val="32"/>
          <w:szCs w:val="32"/>
        </w:rPr>
        <w:t>年</w:t>
      </w:r>
      <w:r>
        <w:rPr>
          <w:rFonts w:ascii="仿宋_GB2312" w:eastAsia="仿宋_GB2312" w:hAnsi="楷体" w:hint="eastAsia"/>
          <w:sz w:val="32"/>
          <w:szCs w:val="32"/>
        </w:rPr>
        <w:t>12</w:t>
      </w:r>
      <w:r>
        <w:rPr>
          <w:rFonts w:ascii="仿宋_GB2312" w:eastAsia="仿宋_GB2312" w:hAnsi="楷体" w:hint="eastAsia"/>
          <w:sz w:val="32"/>
          <w:szCs w:val="32"/>
        </w:rPr>
        <w:t>月</w:t>
      </w:r>
      <w:r>
        <w:rPr>
          <w:rFonts w:ascii="仿宋_GB2312" w:eastAsia="仿宋_GB2312" w:hAnsi="楷体" w:hint="eastAsia"/>
          <w:sz w:val="32"/>
          <w:szCs w:val="32"/>
        </w:rPr>
        <w:t>25</w:t>
      </w:r>
      <w:r>
        <w:rPr>
          <w:rFonts w:ascii="仿宋_GB2312" w:eastAsia="仿宋_GB2312" w:hAnsi="楷体" w:hint="eastAsia"/>
          <w:sz w:val="32"/>
          <w:szCs w:val="32"/>
        </w:rPr>
        <w:t>日，负责食品安全委员会日常工作，定期分析全区食品安全形势，评估可能发生的食品安全风险，承办或督办食品安全委员会决定事项，督促检查有关职能部门履行职责，做好食品安全监督。</w:t>
      </w:r>
    </w:p>
    <w:p w:rsidR="00C45178" w:rsidRDefault="003C6FB7">
      <w:pPr>
        <w:spacing w:line="560" w:lineRule="exact"/>
        <w:ind w:firstLineChars="200" w:firstLine="640"/>
        <w:textAlignment w:val="baseline"/>
        <w:rPr>
          <w:rFonts w:ascii="仿宋_GB2312" w:eastAsia="仿宋_GB2312" w:hAnsi="楷体"/>
          <w:sz w:val="32"/>
          <w:szCs w:val="32"/>
        </w:rPr>
      </w:pPr>
      <w:r>
        <w:rPr>
          <w:rFonts w:ascii="仿宋_GB2312" w:eastAsia="仿宋_GB2312" w:hAnsi="楷体" w:hint="eastAsia"/>
          <w:sz w:val="32"/>
          <w:szCs w:val="32"/>
        </w:rPr>
        <w:t>2012</w:t>
      </w:r>
      <w:r>
        <w:rPr>
          <w:rFonts w:ascii="仿宋_GB2312" w:eastAsia="仿宋_GB2312" w:hAnsi="楷体" w:hint="eastAsia"/>
          <w:sz w:val="32"/>
          <w:szCs w:val="32"/>
        </w:rPr>
        <w:t>年</w:t>
      </w:r>
      <w:r>
        <w:rPr>
          <w:rFonts w:ascii="仿宋_GB2312" w:eastAsia="仿宋_GB2312" w:hAnsi="楷体" w:hint="eastAsia"/>
          <w:sz w:val="32"/>
          <w:szCs w:val="32"/>
        </w:rPr>
        <w:t>11</w:t>
      </w:r>
      <w:r>
        <w:rPr>
          <w:rFonts w:ascii="仿宋_GB2312" w:eastAsia="仿宋_GB2312" w:hAnsi="楷体" w:hint="eastAsia"/>
          <w:sz w:val="32"/>
          <w:szCs w:val="32"/>
        </w:rPr>
        <w:t>月</w:t>
      </w:r>
      <w:r>
        <w:rPr>
          <w:rFonts w:ascii="仿宋_GB2312" w:eastAsia="仿宋_GB2312" w:hAnsi="楷体" w:hint="eastAsia"/>
          <w:sz w:val="32"/>
          <w:szCs w:val="32"/>
        </w:rPr>
        <w:t>18</w:t>
      </w:r>
      <w:r>
        <w:rPr>
          <w:rFonts w:ascii="仿宋_GB2312" w:eastAsia="仿宋_GB2312" w:hAnsi="楷体" w:hint="eastAsia"/>
          <w:sz w:val="32"/>
          <w:szCs w:val="32"/>
        </w:rPr>
        <w:t>日，增挂开发区食品药品监督管理局牌子，承担中小型餐饮服务许可，消费环节食品安全监管，保健食品、化妆品卫生监督管理职能。</w:t>
      </w:r>
    </w:p>
    <w:p w:rsidR="00C45178" w:rsidRDefault="003C6FB7">
      <w:pPr>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二、</w:t>
      </w:r>
      <w:proofErr w:type="gramStart"/>
      <w:r>
        <w:rPr>
          <w:rFonts w:ascii="仿宋" w:eastAsia="仿宋" w:hAnsi="仿宋" w:hint="eastAsia"/>
          <w:sz w:val="32"/>
          <w:szCs w:val="32"/>
        </w:rPr>
        <w:t>开发区食安办</w:t>
      </w:r>
      <w:proofErr w:type="gramEnd"/>
      <w:r>
        <w:rPr>
          <w:rFonts w:ascii="仿宋" w:eastAsia="仿宋" w:hAnsi="仿宋" w:hint="eastAsia"/>
          <w:sz w:val="32"/>
          <w:szCs w:val="32"/>
        </w:rPr>
        <w:t>决算单位构成</w:t>
      </w:r>
    </w:p>
    <w:p w:rsidR="00C45178" w:rsidRDefault="003C6FB7">
      <w:pPr>
        <w:pStyle w:val="a4"/>
        <w:kinsoku w:val="0"/>
        <w:overflowPunct w:val="0"/>
        <w:snapToGrid w:val="0"/>
        <w:spacing w:line="360" w:lineRule="auto"/>
        <w:ind w:left="121" w:right="118" w:firstLine="360"/>
        <w:rPr>
          <w:rFonts w:ascii="仿宋" w:eastAsia="仿宋" w:hAnsi="仿宋"/>
        </w:rPr>
      </w:pPr>
      <w:proofErr w:type="gramStart"/>
      <w:r>
        <w:rPr>
          <w:rFonts w:ascii="仿宋" w:eastAsia="仿宋" w:hAnsi="仿宋" w:hint="eastAsia"/>
        </w:rPr>
        <w:t>开发区食安办</w:t>
      </w:r>
      <w:proofErr w:type="gramEnd"/>
      <w:r>
        <w:rPr>
          <w:rFonts w:ascii="仿宋" w:eastAsia="仿宋" w:hAnsi="仿宋" w:hint="eastAsia"/>
          <w:spacing w:val="2"/>
        </w:rPr>
        <w:t>本级</w:t>
      </w:r>
      <w:r>
        <w:rPr>
          <w:rFonts w:ascii="仿宋" w:eastAsia="仿宋" w:hAnsi="仿宋" w:hint="eastAsia"/>
          <w:spacing w:val="-1"/>
        </w:rPr>
        <w:t>决算。</w:t>
      </w:r>
    </w:p>
    <w:p w:rsidR="00C45178" w:rsidRDefault="00C45178">
      <w:pPr>
        <w:adjustRightInd w:val="0"/>
        <w:snapToGrid w:val="0"/>
        <w:spacing w:line="360" w:lineRule="auto"/>
        <w:jc w:val="center"/>
        <w:rPr>
          <w:rFonts w:ascii="仿宋" w:eastAsia="仿宋" w:hAnsi="仿宋"/>
          <w:sz w:val="32"/>
          <w:szCs w:val="32"/>
        </w:rPr>
      </w:pPr>
    </w:p>
    <w:p w:rsidR="00C45178" w:rsidRDefault="003C6FB7">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第二部分</w:t>
      </w:r>
    </w:p>
    <w:p w:rsidR="00C45178" w:rsidRDefault="003C6FB7">
      <w:pPr>
        <w:adjustRightInd w:val="0"/>
        <w:snapToGrid w:val="0"/>
        <w:spacing w:line="360" w:lineRule="auto"/>
        <w:jc w:val="center"/>
        <w:rPr>
          <w:rFonts w:ascii="仿宋" w:eastAsia="仿宋" w:hAnsi="仿宋"/>
          <w:sz w:val="32"/>
          <w:szCs w:val="32"/>
        </w:rPr>
      </w:pPr>
      <w:proofErr w:type="gramStart"/>
      <w:r>
        <w:rPr>
          <w:rFonts w:ascii="仿宋" w:eastAsia="仿宋" w:hAnsi="仿宋" w:hint="eastAsia"/>
          <w:sz w:val="32"/>
          <w:szCs w:val="32"/>
        </w:rPr>
        <w:t>开发区食安办</w:t>
      </w:r>
      <w:proofErr w:type="gramEnd"/>
      <w:r>
        <w:rPr>
          <w:rFonts w:ascii="仿宋" w:eastAsia="仿宋" w:hAnsi="仿宋" w:hint="eastAsia"/>
          <w:sz w:val="32"/>
          <w:szCs w:val="32"/>
        </w:rPr>
        <w:t>2015</w:t>
      </w:r>
      <w:r>
        <w:rPr>
          <w:rFonts w:ascii="仿宋" w:eastAsia="仿宋" w:hAnsi="仿宋" w:hint="eastAsia"/>
          <w:sz w:val="32"/>
          <w:szCs w:val="32"/>
        </w:rPr>
        <w:t>年度部门决算表</w:t>
      </w:r>
    </w:p>
    <w:p w:rsidR="00C45178" w:rsidRDefault="00C45178">
      <w:pPr>
        <w:adjustRightInd w:val="0"/>
        <w:snapToGrid w:val="0"/>
        <w:spacing w:line="360" w:lineRule="auto"/>
        <w:rPr>
          <w:rFonts w:ascii="仿宋" w:eastAsia="仿宋" w:hAnsi="仿宋"/>
          <w:sz w:val="32"/>
          <w:szCs w:val="32"/>
        </w:rPr>
      </w:pPr>
    </w:p>
    <w:p w:rsidR="00C45178" w:rsidRDefault="003C6FB7">
      <w:pPr>
        <w:adjustRightInd w:val="0"/>
        <w:snapToGrid w:val="0"/>
        <w:spacing w:line="360" w:lineRule="auto"/>
        <w:jc w:val="center"/>
        <w:rPr>
          <w:rFonts w:ascii="仿宋" w:eastAsia="仿宋" w:hAnsi="仿宋"/>
          <w:spacing w:val="-38"/>
          <w:sz w:val="32"/>
          <w:szCs w:val="32"/>
        </w:rPr>
      </w:pPr>
      <w:r>
        <w:rPr>
          <w:rFonts w:ascii="仿宋" w:eastAsia="仿宋" w:hAnsi="仿宋" w:hint="eastAsia"/>
          <w:sz w:val="32"/>
          <w:szCs w:val="32"/>
        </w:rPr>
        <w:t>第三部分</w:t>
      </w:r>
    </w:p>
    <w:p w:rsidR="00C45178" w:rsidRDefault="003C6FB7">
      <w:pPr>
        <w:adjustRightInd w:val="0"/>
        <w:snapToGrid w:val="0"/>
        <w:spacing w:line="360" w:lineRule="auto"/>
        <w:jc w:val="center"/>
        <w:rPr>
          <w:rFonts w:ascii="仿宋" w:eastAsia="仿宋" w:hAnsi="仿宋"/>
          <w:sz w:val="32"/>
          <w:szCs w:val="32"/>
        </w:rPr>
      </w:pPr>
      <w:proofErr w:type="gramStart"/>
      <w:r>
        <w:rPr>
          <w:rFonts w:ascii="仿宋" w:eastAsia="仿宋" w:hAnsi="仿宋" w:hint="eastAsia"/>
          <w:sz w:val="32"/>
          <w:szCs w:val="32"/>
        </w:rPr>
        <w:t>开发区食安办</w:t>
      </w:r>
      <w:proofErr w:type="gramEnd"/>
      <w:r>
        <w:rPr>
          <w:rFonts w:ascii="仿宋" w:eastAsia="仿宋" w:hAnsi="仿宋"/>
          <w:sz w:val="32"/>
          <w:szCs w:val="32"/>
        </w:rPr>
        <w:t>2015</w:t>
      </w:r>
      <w:r>
        <w:rPr>
          <w:rFonts w:ascii="仿宋" w:eastAsia="仿宋" w:hAnsi="仿宋" w:hint="eastAsia"/>
          <w:sz w:val="32"/>
          <w:szCs w:val="32"/>
        </w:rPr>
        <w:t>年度部门决算情况说明</w:t>
      </w:r>
    </w:p>
    <w:p w:rsidR="00C45178" w:rsidRDefault="00C45178">
      <w:pPr>
        <w:adjustRightInd w:val="0"/>
        <w:snapToGrid w:val="0"/>
        <w:spacing w:line="360" w:lineRule="auto"/>
        <w:ind w:firstLine="640"/>
        <w:rPr>
          <w:rFonts w:ascii="仿宋" w:eastAsia="仿宋" w:hAnsi="仿宋"/>
          <w:sz w:val="32"/>
          <w:szCs w:val="32"/>
        </w:rPr>
      </w:pPr>
    </w:p>
    <w:p w:rsidR="00C45178" w:rsidRDefault="003C6FB7">
      <w:pPr>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一、收入支出决算总体情况说明</w:t>
      </w:r>
    </w:p>
    <w:p w:rsidR="00C45178" w:rsidRDefault="003C6FB7">
      <w:pPr>
        <w:adjustRightInd w:val="0"/>
        <w:snapToGrid w:val="0"/>
        <w:spacing w:line="360" w:lineRule="auto"/>
        <w:ind w:firstLine="640"/>
        <w:rPr>
          <w:rFonts w:ascii="仿宋" w:eastAsia="仿宋" w:hAnsi="仿宋" w:cs="Courier New"/>
          <w:sz w:val="32"/>
          <w:szCs w:val="32"/>
        </w:rPr>
      </w:pPr>
      <w:r>
        <w:rPr>
          <w:rFonts w:ascii="仿宋" w:eastAsia="仿宋" w:hAnsi="仿宋" w:cs="Courier New" w:hint="eastAsia"/>
          <w:sz w:val="32"/>
          <w:szCs w:val="32"/>
        </w:rPr>
        <w:t>2015</w:t>
      </w:r>
      <w:r>
        <w:rPr>
          <w:rFonts w:ascii="仿宋" w:eastAsia="仿宋" w:hAnsi="仿宋" w:cs="Courier New" w:hint="eastAsia"/>
          <w:sz w:val="32"/>
          <w:szCs w:val="32"/>
        </w:rPr>
        <w:t>年收入总计</w:t>
      </w:r>
      <w:r>
        <w:rPr>
          <w:rFonts w:ascii="仿宋" w:eastAsia="仿宋" w:hAnsi="仿宋" w:cs="Courier New" w:hint="eastAsia"/>
          <w:sz w:val="32"/>
          <w:szCs w:val="32"/>
        </w:rPr>
        <w:t>88.57</w:t>
      </w:r>
      <w:r>
        <w:rPr>
          <w:rFonts w:ascii="仿宋" w:eastAsia="仿宋" w:hAnsi="仿宋" w:cs="Courier New" w:hint="eastAsia"/>
          <w:sz w:val="32"/>
          <w:szCs w:val="32"/>
        </w:rPr>
        <w:t>万元，支出总计</w:t>
      </w:r>
      <w:r>
        <w:rPr>
          <w:rFonts w:ascii="仿宋" w:eastAsia="仿宋" w:hAnsi="仿宋" w:cs="Courier New" w:hint="eastAsia"/>
          <w:sz w:val="32"/>
          <w:szCs w:val="32"/>
        </w:rPr>
        <w:t xml:space="preserve">88.57 </w:t>
      </w:r>
      <w:r>
        <w:rPr>
          <w:rFonts w:ascii="仿宋" w:eastAsia="仿宋" w:hAnsi="仿宋" w:cs="Courier New" w:hint="eastAsia"/>
          <w:sz w:val="32"/>
          <w:szCs w:val="32"/>
        </w:rPr>
        <w:t>万元，与</w:t>
      </w:r>
      <w:r>
        <w:rPr>
          <w:rFonts w:ascii="仿宋" w:eastAsia="仿宋" w:hAnsi="仿宋" w:cs="Courier New" w:hint="eastAsia"/>
          <w:sz w:val="32"/>
          <w:szCs w:val="32"/>
        </w:rPr>
        <w:t>2014</w:t>
      </w:r>
      <w:r>
        <w:rPr>
          <w:rFonts w:ascii="仿宋" w:eastAsia="仿宋" w:hAnsi="仿宋" w:cs="Courier New" w:hint="eastAsia"/>
          <w:sz w:val="32"/>
          <w:szCs w:val="32"/>
        </w:rPr>
        <w:t>年相比，收、支总计各</w:t>
      </w:r>
      <w:r>
        <w:rPr>
          <w:rFonts w:ascii="仿宋" w:eastAsia="仿宋" w:hAnsi="仿宋" w:cs="Courier New" w:hint="eastAsia"/>
          <w:sz w:val="32"/>
          <w:szCs w:val="32"/>
        </w:rPr>
        <w:t>增加</w:t>
      </w:r>
      <w:r>
        <w:rPr>
          <w:rFonts w:ascii="仿宋" w:eastAsia="仿宋" w:hAnsi="仿宋" w:cs="Courier New" w:hint="eastAsia"/>
          <w:sz w:val="32"/>
          <w:szCs w:val="32"/>
        </w:rPr>
        <w:t>16.99</w:t>
      </w:r>
      <w:r>
        <w:rPr>
          <w:rFonts w:ascii="仿宋" w:eastAsia="仿宋" w:hAnsi="仿宋" w:cs="Courier New" w:hint="eastAsia"/>
          <w:sz w:val="32"/>
          <w:szCs w:val="32"/>
        </w:rPr>
        <w:t xml:space="preserve">  </w:t>
      </w:r>
      <w:r>
        <w:rPr>
          <w:rFonts w:ascii="仿宋" w:eastAsia="仿宋" w:hAnsi="仿宋" w:cs="Courier New" w:hint="eastAsia"/>
          <w:sz w:val="32"/>
          <w:szCs w:val="32"/>
        </w:rPr>
        <w:t>万元，</w:t>
      </w:r>
      <w:r>
        <w:rPr>
          <w:rFonts w:ascii="仿宋" w:eastAsia="仿宋" w:hAnsi="仿宋" w:cs="Courier New" w:hint="eastAsia"/>
          <w:sz w:val="32"/>
          <w:szCs w:val="32"/>
        </w:rPr>
        <w:t>增加</w:t>
      </w:r>
      <w:r>
        <w:rPr>
          <w:rFonts w:ascii="仿宋" w:eastAsia="仿宋" w:hAnsi="仿宋" w:cs="Courier New" w:hint="eastAsia"/>
          <w:sz w:val="32"/>
          <w:szCs w:val="32"/>
        </w:rPr>
        <w:t>23.7</w:t>
      </w:r>
      <w:r>
        <w:rPr>
          <w:rFonts w:ascii="仿宋" w:eastAsia="仿宋" w:hAnsi="仿宋" w:cs="Courier New" w:hint="eastAsia"/>
          <w:sz w:val="32"/>
          <w:szCs w:val="32"/>
        </w:rPr>
        <w:t xml:space="preserve">  %</w:t>
      </w:r>
      <w:r>
        <w:rPr>
          <w:rFonts w:ascii="仿宋" w:eastAsia="仿宋" w:hAnsi="仿宋" w:cs="Courier New" w:hint="eastAsia"/>
          <w:sz w:val="32"/>
          <w:szCs w:val="32"/>
        </w:rPr>
        <w:t>。主要原因：业务量的</w:t>
      </w:r>
      <w:r>
        <w:rPr>
          <w:rFonts w:ascii="仿宋" w:eastAsia="仿宋" w:hAnsi="仿宋" w:cs="Courier New" w:hint="eastAsia"/>
          <w:sz w:val="32"/>
          <w:szCs w:val="32"/>
        </w:rPr>
        <w:t>增加</w:t>
      </w:r>
      <w:r>
        <w:rPr>
          <w:rFonts w:ascii="仿宋" w:eastAsia="仿宋" w:hAnsi="仿宋" w:cs="Courier New" w:hint="eastAsia"/>
          <w:sz w:val="32"/>
          <w:szCs w:val="32"/>
        </w:rPr>
        <w:t>。</w:t>
      </w:r>
    </w:p>
    <w:p w:rsidR="00C45178" w:rsidRDefault="003C6FB7">
      <w:pPr>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lastRenderedPageBreak/>
        <w:t>二、收入决算情况说明</w:t>
      </w:r>
    </w:p>
    <w:p w:rsidR="00C45178" w:rsidRDefault="003C6FB7">
      <w:pPr>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本年收入合计</w:t>
      </w:r>
      <w:r>
        <w:rPr>
          <w:rFonts w:ascii="仿宋" w:eastAsia="仿宋" w:hAnsi="仿宋" w:hint="eastAsia"/>
          <w:sz w:val="32"/>
          <w:szCs w:val="32"/>
        </w:rPr>
        <w:t>88.57</w:t>
      </w:r>
      <w:r>
        <w:rPr>
          <w:rFonts w:ascii="仿宋" w:eastAsia="仿宋" w:hAnsi="仿宋" w:hint="eastAsia"/>
          <w:sz w:val="32"/>
          <w:szCs w:val="32"/>
        </w:rPr>
        <w:t>万元，其中：财政拨款收入</w:t>
      </w:r>
      <w:r>
        <w:rPr>
          <w:rFonts w:ascii="仿宋" w:eastAsia="仿宋" w:hAnsi="仿宋" w:hint="eastAsia"/>
          <w:sz w:val="32"/>
          <w:szCs w:val="32"/>
        </w:rPr>
        <w:t>88.57</w:t>
      </w:r>
      <w:r>
        <w:rPr>
          <w:rFonts w:ascii="仿宋" w:eastAsia="仿宋" w:hAnsi="仿宋" w:hint="eastAsia"/>
          <w:sz w:val="32"/>
          <w:szCs w:val="32"/>
        </w:rPr>
        <w:t>万元，占</w:t>
      </w:r>
      <w:r>
        <w:rPr>
          <w:rFonts w:ascii="仿宋" w:eastAsia="仿宋" w:hAnsi="仿宋" w:hint="eastAsia"/>
          <w:sz w:val="32"/>
          <w:szCs w:val="32"/>
        </w:rPr>
        <w:t>100%</w:t>
      </w:r>
      <w:r>
        <w:rPr>
          <w:rFonts w:ascii="仿宋" w:eastAsia="仿宋" w:hAnsi="仿宋" w:hint="eastAsia"/>
          <w:sz w:val="32"/>
          <w:szCs w:val="32"/>
        </w:rPr>
        <w:t>；事业收入</w:t>
      </w:r>
      <w:r>
        <w:rPr>
          <w:rFonts w:ascii="仿宋" w:eastAsia="仿宋" w:hAnsi="仿宋" w:hint="eastAsia"/>
          <w:sz w:val="32"/>
          <w:szCs w:val="32"/>
        </w:rPr>
        <w:t>/</w:t>
      </w:r>
      <w:r>
        <w:rPr>
          <w:rFonts w:ascii="仿宋" w:eastAsia="仿宋" w:hAnsi="仿宋" w:hint="eastAsia"/>
          <w:sz w:val="32"/>
          <w:szCs w:val="32"/>
        </w:rPr>
        <w:t>万元，</w:t>
      </w:r>
      <w:r>
        <w:rPr>
          <w:rFonts w:ascii="仿宋" w:eastAsia="仿宋" w:hAnsi="仿宋" w:hint="eastAsia"/>
          <w:sz w:val="32"/>
          <w:szCs w:val="32"/>
        </w:rPr>
        <w:t xml:space="preserve"> </w:t>
      </w:r>
      <w:r>
        <w:rPr>
          <w:rFonts w:ascii="仿宋" w:eastAsia="仿宋" w:hAnsi="仿宋" w:hint="eastAsia"/>
          <w:sz w:val="32"/>
          <w:szCs w:val="32"/>
        </w:rPr>
        <w:t>占</w:t>
      </w:r>
      <w:r>
        <w:rPr>
          <w:rFonts w:ascii="仿宋" w:eastAsia="仿宋" w:hAnsi="仿宋" w:hint="eastAsia"/>
          <w:sz w:val="32"/>
          <w:szCs w:val="32"/>
        </w:rPr>
        <w:t>/%</w:t>
      </w:r>
      <w:r>
        <w:rPr>
          <w:rFonts w:ascii="仿宋" w:eastAsia="仿宋" w:hAnsi="仿宋" w:hint="eastAsia"/>
          <w:sz w:val="32"/>
          <w:szCs w:val="32"/>
        </w:rPr>
        <w:t>；经营收入</w:t>
      </w:r>
      <w:r>
        <w:rPr>
          <w:rFonts w:ascii="仿宋" w:eastAsia="仿宋" w:hAnsi="仿宋" w:hint="eastAsia"/>
          <w:sz w:val="32"/>
          <w:szCs w:val="32"/>
        </w:rPr>
        <w:t>/</w:t>
      </w:r>
      <w:r>
        <w:rPr>
          <w:rFonts w:ascii="仿宋" w:eastAsia="仿宋" w:hAnsi="仿宋" w:hint="eastAsia"/>
          <w:sz w:val="32"/>
          <w:szCs w:val="32"/>
        </w:rPr>
        <w:t>万元，占</w:t>
      </w:r>
      <w:r>
        <w:rPr>
          <w:rFonts w:ascii="仿宋" w:eastAsia="仿宋" w:hAnsi="仿宋" w:hint="eastAsia"/>
          <w:sz w:val="32"/>
          <w:szCs w:val="32"/>
        </w:rPr>
        <w:t>/ %</w:t>
      </w:r>
      <w:r>
        <w:rPr>
          <w:rFonts w:ascii="仿宋" w:eastAsia="仿宋" w:hAnsi="仿宋" w:hint="eastAsia"/>
          <w:sz w:val="32"/>
          <w:szCs w:val="32"/>
        </w:rPr>
        <w:t>；其他收入</w:t>
      </w:r>
      <w:r>
        <w:rPr>
          <w:rFonts w:ascii="仿宋" w:eastAsia="仿宋" w:hAnsi="仿宋" w:hint="eastAsia"/>
          <w:sz w:val="32"/>
          <w:szCs w:val="32"/>
        </w:rPr>
        <w:t>/</w:t>
      </w:r>
      <w:r>
        <w:rPr>
          <w:rFonts w:ascii="仿宋" w:eastAsia="仿宋" w:hAnsi="仿宋" w:hint="eastAsia"/>
          <w:sz w:val="32"/>
          <w:szCs w:val="32"/>
        </w:rPr>
        <w:t>万元，占</w:t>
      </w:r>
      <w:r>
        <w:rPr>
          <w:rFonts w:ascii="仿宋" w:eastAsia="仿宋" w:hAnsi="仿宋" w:hint="eastAsia"/>
          <w:sz w:val="32"/>
          <w:szCs w:val="32"/>
        </w:rPr>
        <w:t>/%</w:t>
      </w:r>
      <w:r>
        <w:rPr>
          <w:rFonts w:ascii="仿宋" w:eastAsia="仿宋" w:hAnsi="仿宋" w:hint="eastAsia"/>
          <w:sz w:val="32"/>
          <w:szCs w:val="32"/>
        </w:rPr>
        <w:t>。</w:t>
      </w:r>
    </w:p>
    <w:p w:rsidR="00C45178" w:rsidRDefault="003C6FB7">
      <w:pPr>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三、支出决算情况说明</w:t>
      </w:r>
    </w:p>
    <w:p w:rsidR="00C45178" w:rsidRDefault="003C6FB7">
      <w:pPr>
        <w:adjustRightInd w:val="0"/>
        <w:snapToGrid w:val="0"/>
        <w:spacing w:line="360" w:lineRule="auto"/>
        <w:ind w:firstLine="640"/>
        <w:rPr>
          <w:rFonts w:ascii="仿宋" w:eastAsia="仿宋" w:hAnsi="仿宋" w:cs="Courier New"/>
          <w:sz w:val="32"/>
          <w:szCs w:val="32"/>
        </w:rPr>
      </w:pPr>
      <w:r>
        <w:rPr>
          <w:rFonts w:ascii="仿宋" w:eastAsia="仿宋" w:hAnsi="仿宋" w:cs="Courier New" w:hint="eastAsia"/>
          <w:sz w:val="32"/>
          <w:szCs w:val="32"/>
        </w:rPr>
        <w:t>本年支出合计</w:t>
      </w:r>
      <w:r>
        <w:rPr>
          <w:rFonts w:ascii="仿宋" w:eastAsia="仿宋" w:hAnsi="仿宋" w:cs="Courier New" w:hint="eastAsia"/>
          <w:sz w:val="32"/>
          <w:szCs w:val="32"/>
        </w:rPr>
        <w:t>88.57</w:t>
      </w:r>
      <w:r>
        <w:rPr>
          <w:rFonts w:ascii="仿宋" w:eastAsia="仿宋" w:hAnsi="仿宋" w:cs="Courier New" w:hint="eastAsia"/>
          <w:sz w:val="32"/>
          <w:szCs w:val="32"/>
        </w:rPr>
        <w:t>万元，其中：基本支出</w:t>
      </w:r>
      <w:r>
        <w:rPr>
          <w:rFonts w:ascii="仿宋" w:eastAsia="仿宋" w:hAnsi="仿宋" w:cs="Courier New" w:hint="eastAsia"/>
          <w:sz w:val="32"/>
          <w:szCs w:val="32"/>
        </w:rPr>
        <w:t xml:space="preserve">88.57  </w:t>
      </w:r>
      <w:r>
        <w:rPr>
          <w:rFonts w:ascii="仿宋" w:eastAsia="仿宋" w:hAnsi="仿宋" w:cs="Courier New" w:hint="eastAsia"/>
          <w:sz w:val="32"/>
          <w:szCs w:val="32"/>
        </w:rPr>
        <w:t>万元，占</w:t>
      </w:r>
      <w:r>
        <w:rPr>
          <w:rFonts w:ascii="仿宋" w:eastAsia="仿宋" w:hAnsi="仿宋" w:cs="Courier New" w:hint="eastAsia"/>
          <w:sz w:val="32"/>
          <w:szCs w:val="32"/>
        </w:rPr>
        <w:t>100</w:t>
      </w:r>
      <w:r>
        <w:rPr>
          <w:rFonts w:ascii="仿宋" w:eastAsia="仿宋" w:hAnsi="仿宋" w:cs="Courier New"/>
          <w:sz w:val="32"/>
          <w:szCs w:val="32"/>
        </w:rPr>
        <w:t>%</w:t>
      </w:r>
      <w:r>
        <w:rPr>
          <w:rFonts w:ascii="仿宋" w:eastAsia="仿宋" w:hAnsi="仿宋" w:cs="Courier New" w:hint="eastAsia"/>
          <w:sz w:val="32"/>
          <w:szCs w:val="32"/>
        </w:rPr>
        <w:t>；项目支出</w:t>
      </w:r>
      <w:r>
        <w:rPr>
          <w:rFonts w:ascii="仿宋" w:eastAsia="仿宋" w:hAnsi="仿宋" w:cs="Courier New" w:hint="eastAsia"/>
          <w:sz w:val="32"/>
          <w:szCs w:val="32"/>
        </w:rPr>
        <w:t xml:space="preserve"> </w:t>
      </w:r>
      <w:r>
        <w:rPr>
          <w:rFonts w:ascii="仿宋" w:eastAsia="仿宋" w:hAnsi="仿宋" w:cs="Courier New" w:hint="eastAsia"/>
          <w:sz w:val="32"/>
          <w:szCs w:val="32"/>
        </w:rPr>
        <w:t>万元，占</w:t>
      </w:r>
      <w:r>
        <w:rPr>
          <w:rFonts w:ascii="仿宋" w:eastAsia="仿宋" w:hAnsi="仿宋" w:cs="Courier New" w:hint="eastAsia"/>
          <w:sz w:val="32"/>
          <w:szCs w:val="32"/>
        </w:rPr>
        <w:t xml:space="preserve"> </w:t>
      </w:r>
      <w:r>
        <w:rPr>
          <w:rFonts w:ascii="仿宋" w:eastAsia="仿宋" w:hAnsi="仿宋" w:cs="Courier New"/>
          <w:sz w:val="32"/>
          <w:szCs w:val="32"/>
        </w:rPr>
        <w:t>%</w:t>
      </w:r>
      <w:r>
        <w:rPr>
          <w:rFonts w:ascii="仿宋" w:eastAsia="仿宋" w:hAnsi="仿宋" w:cs="Courier New" w:hint="eastAsia"/>
          <w:sz w:val="32"/>
          <w:szCs w:val="32"/>
        </w:rPr>
        <w:t>；经营支出</w:t>
      </w:r>
      <w:r>
        <w:rPr>
          <w:rFonts w:ascii="仿宋" w:eastAsia="仿宋" w:hAnsi="仿宋" w:cs="Courier New" w:hint="eastAsia"/>
          <w:sz w:val="32"/>
          <w:szCs w:val="32"/>
        </w:rPr>
        <w:t>/</w:t>
      </w:r>
      <w:r>
        <w:rPr>
          <w:rFonts w:ascii="仿宋" w:eastAsia="仿宋" w:hAnsi="仿宋" w:cs="Courier New" w:hint="eastAsia"/>
          <w:sz w:val="32"/>
          <w:szCs w:val="32"/>
        </w:rPr>
        <w:t>万元，占</w:t>
      </w:r>
      <w:r>
        <w:rPr>
          <w:rFonts w:ascii="仿宋" w:eastAsia="仿宋" w:hAnsi="仿宋" w:cs="Courier New" w:hint="eastAsia"/>
          <w:sz w:val="32"/>
          <w:szCs w:val="32"/>
        </w:rPr>
        <w:t>/</w:t>
      </w:r>
      <w:r>
        <w:rPr>
          <w:rFonts w:ascii="仿宋" w:eastAsia="仿宋" w:hAnsi="仿宋" w:cs="Courier New"/>
          <w:sz w:val="32"/>
          <w:szCs w:val="32"/>
        </w:rPr>
        <w:t>%</w:t>
      </w:r>
      <w:r>
        <w:rPr>
          <w:rFonts w:ascii="仿宋" w:eastAsia="仿宋" w:hAnsi="仿宋" w:cs="Courier New" w:hint="eastAsia"/>
          <w:sz w:val="32"/>
          <w:szCs w:val="32"/>
        </w:rPr>
        <w:t>。</w:t>
      </w:r>
    </w:p>
    <w:p w:rsidR="00C45178" w:rsidRDefault="003C6FB7">
      <w:pPr>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四、财政拨款收入支出决算总体情况说明</w:t>
      </w:r>
    </w:p>
    <w:p w:rsidR="00C45178" w:rsidRDefault="003C6FB7">
      <w:pPr>
        <w:adjustRightInd w:val="0"/>
        <w:snapToGrid w:val="0"/>
        <w:spacing w:line="360" w:lineRule="auto"/>
        <w:ind w:firstLine="640"/>
        <w:rPr>
          <w:rFonts w:ascii="仿宋" w:eastAsia="仿宋" w:hAnsi="仿宋" w:cs="Courier New"/>
          <w:sz w:val="32"/>
          <w:szCs w:val="32"/>
        </w:rPr>
      </w:pPr>
      <w:r>
        <w:rPr>
          <w:rFonts w:ascii="仿宋" w:eastAsia="仿宋" w:hAnsi="仿宋" w:cs="Courier New"/>
          <w:sz w:val="32"/>
          <w:szCs w:val="32"/>
        </w:rPr>
        <w:t>2015</w:t>
      </w:r>
      <w:r>
        <w:rPr>
          <w:rFonts w:ascii="仿宋" w:eastAsia="仿宋" w:hAnsi="仿宋" w:cs="Courier New" w:hint="eastAsia"/>
          <w:sz w:val="32"/>
          <w:szCs w:val="32"/>
        </w:rPr>
        <w:t>年财政拨款收支总决算</w:t>
      </w:r>
      <w:r>
        <w:rPr>
          <w:rFonts w:ascii="仿宋" w:eastAsia="仿宋" w:hAnsi="仿宋" w:cs="Courier New" w:hint="eastAsia"/>
          <w:sz w:val="32"/>
          <w:szCs w:val="32"/>
        </w:rPr>
        <w:t>88.57</w:t>
      </w:r>
      <w:r>
        <w:rPr>
          <w:rFonts w:ascii="仿宋" w:eastAsia="仿宋" w:hAnsi="仿宋" w:cs="Courier New" w:hint="eastAsia"/>
          <w:sz w:val="32"/>
          <w:szCs w:val="32"/>
        </w:rPr>
        <w:t>万元。与</w:t>
      </w:r>
      <w:r>
        <w:rPr>
          <w:rFonts w:ascii="仿宋" w:eastAsia="仿宋" w:hAnsi="仿宋" w:cs="Courier New"/>
          <w:sz w:val="32"/>
          <w:szCs w:val="32"/>
        </w:rPr>
        <w:t xml:space="preserve"> 2014 </w:t>
      </w:r>
      <w:r>
        <w:rPr>
          <w:rFonts w:ascii="仿宋" w:eastAsia="仿宋" w:hAnsi="仿宋" w:cs="Courier New" w:hint="eastAsia"/>
          <w:sz w:val="32"/>
          <w:szCs w:val="32"/>
        </w:rPr>
        <w:t>年相比，财政拨款收、支总计各</w:t>
      </w:r>
      <w:r w:rsidR="00577763">
        <w:rPr>
          <w:rFonts w:ascii="仿宋" w:eastAsia="仿宋" w:hAnsi="仿宋" w:cs="Courier New" w:hint="eastAsia"/>
          <w:sz w:val="32"/>
          <w:szCs w:val="32"/>
        </w:rPr>
        <w:t xml:space="preserve">增加16.99 </w:t>
      </w:r>
      <w:r>
        <w:rPr>
          <w:rFonts w:ascii="仿宋" w:eastAsia="仿宋" w:hAnsi="仿宋" w:cs="Courier New" w:hint="eastAsia"/>
          <w:sz w:val="32"/>
          <w:szCs w:val="32"/>
        </w:rPr>
        <w:t xml:space="preserve"> </w:t>
      </w:r>
      <w:r>
        <w:rPr>
          <w:rFonts w:ascii="仿宋" w:eastAsia="仿宋" w:hAnsi="仿宋" w:cs="Courier New" w:hint="eastAsia"/>
          <w:sz w:val="32"/>
          <w:szCs w:val="32"/>
        </w:rPr>
        <w:t>万元，</w:t>
      </w:r>
      <w:r w:rsidR="00577763">
        <w:rPr>
          <w:rFonts w:ascii="仿宋" w:eastAsia="仿宋" w:hAnsi="仿宋" w:cs="Courier New" w:hint="eastAsia"/>
          <w:sz w:val="32"/>
          <w:szCs w:val="32"/>
        </w:rPr>
        <w:t>增加</w:t>
      </w:r>
      <w:r>
        <w:rPr>
          <w:rFonts w:ascii="仿宋" w:eastAsia="仿宋" w:hAnsi="仿宋" w:cs="Courier New" w:hint="eastAsia"/>
          <w:sz w:val="32"/>
          <w:szCs w:val="32"/>
        </w:rPr>
        <w:t xml:space="preserve">  </w:t>
      </w:r>
      <w:r w:rsidR="00577763">
        <w:rPr>
          <w:rFonts w:ascii="仿宋" w:eastAsia="仿宋" w:hAnsi="仿宋" w:cs="Courier New" w:hint="eastAsia"/>
          <w:sz w:val="32"/>
          <w:szCs w:val="32"/>
        </w:rPr>
        <w:t>23.7</w:t>
      </w:r>
      <w:r>
        <w:rPr>
          <w:rFonts w:ascii="仿宋" w:eastAsia="仿宋" w:hAnsi="仿宋" w:cs="Courier New" w:hint="eastAsia"/>
          <w:sz w:val="32"/>
          <w:szCs w:val="32"/>
        </w:rPr>
        <w:t xml:space="preserve"> </w:t>
      </w:r>
      <w:r>
        <w:rPr>
          <w:rFonts w:ascii="仿宋" w:eastAsia="仿宋" w:hAnsi="仿宋" w:cs="Courier New"/>
          <w:sz w:val="32"/>
          <w:szCs w:val="32"/>
        </w:rPr>
        <w:t>%</w:t>
      </w:r>
      <w:r>
        <w:rPr>
          <w:rFonts w:ascii="仿宋" w:eastAsia="仿宋" w:hAnsi="仿宋" w:cs="Courier New" w:hint="eastAsia"/>
          <w:sz w:val="32"/>
          <w:szCs w:val="32"/>
        </w:rPr>
        <w:t>。主要原因：业务量的</w:t>
      </w:r>
      <w:r w:rsidR="00577763">
        <w:rPr>
          <w:rFonts w:ascii="仿宋" w:eastAsia="仿宋" w:hAnsi="仿宋" w:cs="Courier New" w:hint="eastAsia"/>
          <w:sz w:val="32"/>
          <w:szCs w:val="32"/>
        </w:rPr>
        <w:t>增加</w:t>
      </w:r>
      <w:r>
        <w:rPr>
          <w:rFonts w:ascii="仿宋" w:eastAsia="仿宋" w:hAnsi="仿宋" w:cs="Courier New" w:hint="eastAsia"/>
          <w:sz w:val="32"/>
          <w:szCs w:val="32"/>
        </w:rPr>
        <w:t>。</w:t>
      </w:r>
    </w:p>
    <w:p w:rsidR="00C45178" w:rsidRDefault="003C6FB7">
      <w:pPr>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五、一般公共预算财政拨款支出决算情况说明</w:t>
      </w:r>
    </w:p>
    <w:p w:rsidR="00C45178" w:rsidRDefault="003C6FB7">
      <w:pPr>
        <w:adjustRightInd w:val="0"/>
        <w:snapToGrid w:val="0"/>
        <w:spacing w:line="360" w:lineRule="auto"/>
        <w:ind w:firstLine="640"/>
        <w:rPr>
          <w:rFonts w:ascii="仿宋" w:eastAsia="仿宋" w:hAnsi="仿宋" w:cs="Courier New"/>
          <w:sz w:val="32"/>
          <w:szCs w:val="32"/>
        </w:rPr>
      </w:pPr>
      <w:r>
        <w:rPr>
          <w:rFonts w:ascii="仿宋" w:eastAsia="仿宋" w:hAnsi="仿宋" w:cs="Courier New"/>
          <w:sz w:val="32"/>
          <w:szCs w:val="32"/>
        </w:rPr>
        <w:t xml:space="preserve">2015 </w:t>
      </w:r>
      <w:proofErr w:type="gramStart"/>
      <w:r>
        <w:rPr>
          <w:rFonts w:ascii="仿宋" w:eastAsia="仿宋" w:hAnsi="仿宋" w:cs="Courier New" w:hint="eastAsia"/>
          <w:sz w:val="32"/>
          <w:szCs w:val="32"/>
        </w:rPr>
        <w:t>年一般</w:t>
      </w:r>
      <w:proofErr w:type="gramEnd"/>
      <w:r>
        <w:rPr>
          <w:rFonts w:ascii="仿宋" w:eastAsia="仿宋" w:hAnsi="仿宋" w:cs="Courier New" w:hint="eastAsia"/>
          <w:sz w:val="32"/>
          <w:szCs w:val="32"/>
        </w:rPr>
        <w:t>公共预算财政拨款支出年初预算为</w:t>
      </w:r>
      <w:r>
        <w:rPr>
          <w:rFonts w:ascii="仿宋" w:eastAsia="仿宋" w:hAnsi="仿宋" w:cs="Courier New" w:hint="eastAsia"/>
          <w:sz w:val="32"/>
          <w:szCs w:val="32"/>
        </w:rPr>
        <w:t xml:space="preserve">88.57 </w:t>
      </w:r>
      <w:r>
        <w:rPr>
          <w:rFonts w:ascii="仿宋" w:eastAsia="仿宋" w:hAnsi="仿宋" w:cs="Courier New" w:hint="eastAsia"/>
          <w:sz w:val="32"/>
          <w:szCs w:val="32"/>
        </w:rPr>
        <w:t>万元，支出决算为</w:t>
      </w:r>
      <w:r>
        <w:rPr>
          <w:rFonts w:ascii="仿宋" w:eastAsia="仿宋" w:hAnsi="仿宋" w:cs="Courier New" w:hint="eastAsia"/>
          <w:sz w:val="32"/>
          <w:szCs w:val="32"/>
        </w:rPr>
        <w:t>88.57</w:t>
      </w:r>
      <w:r>
        <w:rPr>
          <w:rFonts w:ascii="仿宋" w:eastAsia="仿宋" w:hAnsi="仿宋" w:cs="Courier New" w:hint="eastAsia"/>
          <w:sz w:val="32"/>
          <w:szCs w:val="32"/>
        </w:rPr>
        <w:t>万元，完成年初预算的</w:t>
      </w:r>
      <w:r>
        <w:rPr>
          <w:rFonts w:ascii="仿宋" w:eastAsia="仿宋" w:hAnsi="仿宋" w:cs="Courier New" w:hint="eastAsia"/>
          <w:sz w:val="32"/>
          <w:szCs w:val="32"/>
        </w:rPr>
        <w:t>100</w:t>
      </w:r>
      <w:r>
        <w:rPr>
          <w:rFonts w:ascii="仿宋" w:eastAsia="仿宋" w:hAnsi="仿宋" w:cs="Courier New"/>
          <w:sz w:val="32"/>
          <w:szCs w:val="32"/>
        </w:rPr>
        <w:t>%</w:t>
      </w:r>
      <w:r>
        <w:rPr>
          <w:rFonts w:ascii="仿宋" w:eastAsia="仿宋" w:hAnsi="仿宋" w:cs="Courier New" w:hint="eastAsia"/>
          <w:sz w:val="32"/>
          <w:szCs w:val="32"/>
        </w:rPr>
        <w:t>。主要用于以下方面：医疗卫生和计划生育（类）支出</w:t>
      </w:r>
      <w:r>
        <w:rPr>
          <w:rFonts w:ascii="仿宋" w:eastAsia="仿宋" w:hAnsi="仿宋" w:cs="Courier New" w:hint="eastAsia"/>
          <w:sz w:val="32"/>
          <w:szCs w:val="32"/>
        </w:rPr>
        <w:t>88.57</w:t>
      </w:r>
      <w:r>
        <w:rPr>
          <w:rFonts w:ascii="仿宋" w:eastAsia="仿宋" w:hAnsi="仿宋" w:cs="Courier New" w:hint="eastAsia"/>
          <w:sz w:val="32"/>
          <w:szCs w:val="32"/>
        </w:rPr>
        <w:t>万元，占</w:t>
      </w:r>
      <w:r>
        <w:rPr>
          <w:rFonts w:ascii="仿宋" w:eastAsia="仿宋" w:hAnsi="仿宋" w:cs="Courier New" w:hint="eastAsia"/>
          <w:sz w:val="32"/>
          <w:szCs w:val="32"/>
        </w:rPr>
        <w:t>100</w:t>
      </w:r>
      <w:r>
        <w:rPr>
          <w:rFonts w:ascii="仿宋" w:eastAsia="仿宋" w:hAnsi="仿宋" w:cs="Courier New"/>
          <w:sz w:val="32"/>
          <w:szCs w:val="32"/>
        </w:rPr>
        <w:t>%</w:t>
      </w:r>
      <w:r>
        <w:rPr>
          <w:rFonts w:ascii="仿宋" w:eastAsia="仿宋" w:hAnsi="仿宋" w:cs="Courier New" w:hint="eastAsia"/>
          <w:sz w:val="32"/>
          <w:szCs w:val="32"/>
        </w:rPr>
        <w:t>。</w:t>
      </w:r>
    </w:p>
    <w:p w:rsidR="00C45178" w:rsidRDefault="003C6FB7">
      <w:pPr>
        <w:adjustRightInd w:val="0"/>
        <w:snapToGrid w:val="0"/>
        <w:spacing w:line="360" w:lineRule="auto"/>
        <w:ind w:firstLine="640"/>
        <w:rPr>
          <w:rFonts w:ascii="仿宋" w:eastAsia="仿宋" w:hAnsi="仿宋" w:cs="Courier New"/>
          <w:sz w:val="32"/>
          <w:szCs w:val="32"/>
        </w:rPr>
      </w:pPr>
      <w:r>
        <w:rPr>
          <w:rFonts w:ascii="仿宋" w:eastAsia="仿宋" w:hAnsi="仿宋" w:cs="Courier New" w:hint="eastAsia"/>
          <w:sz w:val="32"/>
          <w:szCs w:val="32"/>
        </w:rPr>
        <w:t>医疗卫生和计划生育（类）财政事务（款）。年初预算为</w:t>
      </w:r>
      <w:r>
        <w:rPr>
          <w:rFonts w:ascii="仿宋" w:eastAsia="仿宋" w:hAnsi="仿宋" w:cs="Courier New" w:hint="eastAsia"/>
          <w:sz w:val="32"/>
          <w:szCs w:val="32"/>
        </w:rPr>
        <w:t>88.57</w:t>
      </w:r>
      <w:r>
        <w:rPr>
          <w:rFonts w:ascii="仿宋" w:eastAsia="仿宋" w:hAnsi="仿宋" w:cs="Courier New" w:hint="eastAsia"/>
          <w:sz w:val="32"/>
          <w:szCs w:val="32"/>
        </w:rPr>
        <w:t>万元，支出决</w:t>
      </w:r>
      <w:r>
        <w:rPr>
          <w:rFonts w:ascii="仿宋" w:eastAsia="仿宋" w:hAnsi="仿宋" w:cs="Courier New" w:hint="eastAsia"/>
          <w:sz w:val="32"/>
          <w:szCs w:val="32"/>
        </w:rPr>
        <w:t>算为</w:t>
      </w:r>
      <w:r>
        <w:rPr>
          <w:rFonts w:ascii="仿宋" w:eastAsia="仿宋" w:hAnsi="仿宋" w:cs="Courier New" w:hint="eastAsia"/>
          <w:sz w:val="32"/>
          <w:szCs w:val="32"/>
        </w:rPr>
        <w:t>88.57</w:t>
      </w:r>
      <w:r>
        <w:rPr>
          <w:rFonts w:ascii="仿宋" w:eastAsia="仿宋" w:hAnsi="仿宋" w:cs="Courier New" w:hint="eastAsia"/>
          <w:sz w:val="32"/>
          <w:szCs w:val="32"/>
        </w:rPr>
        <w:t>万元，完成年初预算的</w:t>
      </w:r>
      <w:r>
        <w:rPr>
          <w:rFonts w:ascii="仿宋" w:eastAsia="仿宋" w:hAnsi="仿宋" w:cs="Courier New" w:hint="eastAsia"/>
          <w:sz w:val="32"/>
          <w:szCs w:val="32"/>
        </w:rPr>
        <w:t>100%</w:t>
      </w:r>
      <w:r>
        <w:rPr>
          <w:rFonts w:ascii="仿宋" w:eastAsia="仿宋" w:hAnsi="仿宋" w:cs="Courier New" w:hint="eastAsia"/>
          <w:sz w:val="32"/>
          <w:szCs w:val="32"/>
        </w:rPr>
        <w:t>。</w:t>
      </w:r>
    </w:p>
    <w:p w:rsidR="00C45178" w:rsidRDefault="003C6FB7">
      <w:pPr>
        <w:pStyle w:val="a4"/>
        <w:kinsoku w:val="0"/>
        <w:overflowPunct w:val="0"/>
        <w:snapToGrid w:val="0"/>
        <w:spacing w:line="360" w:lineRule="auto"/>
        <w:ind w:left="764" w:firstLine="360"/>
        <w:rPr>
          <w:rFonts w:ascii="仿宋" w:eastAsia="仿宋" w:hAnsi="仿宋" w:cs="黑体"/>
        </w:rPr>
      </w:pPr>
      <w:r>
        <w:rPr>
          <w:rFonts w:ascii="仿宋" w:eastAsia="仿宋" w:hAnsi="仿宋" w:cs="黑体" w:hint="eastAsia"/>
        </w:rPr>
        <w:t>六、一般公共预算财政拨款基本支出决算情况说明</w:t>
      </w:r>
    </w:p>
    <w:p w:rsidR="00C45178" w:rsidRDefault="003C6FB7">
      <w:pPr>
        <w:pStyle w:val="a4"/>
        <w:kinsoku w:val="0"/>
        <w:overflowPunct w:val="0"/>
        <w:snapToGrid w:val="0"/>
        <w:spacing w:line="360" w:lineRule="auto"/>
        <w:ind w:leftChars="58" w:left="122" w:right="118" w:firstLineChars="162" w:firstLine="518"/>
        <w:jc w:val="both"/>
        <w:rPr>
          <w:rFonts w:ascii="仿宋" w:eastAsia="仿宋" w:hAnsi="仿宋" w:cs="Courier New"/>
          <w:kern w:val="2"/>
        </w:rPr>
      </w:pPr>
      <w:r>
        <w:rPr>
          <w:rFonts w:ascii="仿宋" w:eastAsia="仿宋" w:hAnsi="仿宋" w:cs="Courier New"/>
          <w:kern w:val="2"/>
        </w:rPr>
        <w:t>2015</w:t>
      </w:r>
      <w:r>
        <w:rPr>
          <w:rFonts w:ascii="仿宋" w:eastAsia="仿宋" w:hAnsi="仿宋" w:cs="Courier New" w:hint="eastAsia"/>
          <w:kern w:val="2"/>
        </w:rPr>
        <w:t>年一般公共预算财政拨款基本支出</w:t>
      </w:r>
      <w:r>
        <w:rPr>
          <w:rFonts w:ascii="仿宋" w:eastAsia="仿宋" w:hAnsi="仿宋" w:cs="Courier New" w:hint="eastAsia"/>
          <w:kern w:val="2"/>
        </w:rPr>
        <w:t>88.57</w:t>
      </w:r>
      <w:r>
        <w:rPr>
          <w:rFonts w:ascii="仿宋" w:eastAsia="仿宋" w:hAnsi="仿宋" w:cs="Courier New" w:hint="eastAsia"/>
          <w:kern w:val="2"/>
        </w:rPr>
        <w:t>万元，其中：</w:t>
      </w:r>
      <w:r>
        <w:rPr>
          <w:rFonts w:ascii="仿宋" w:eastAsia="仿宋" w:hAnsi="仿宋" w:hint="eastAsia"/>
          <w:b/>
          <w:spacing w:val="-1"/>
        </w:rPr>
        <w:t>人员经费</w:t>
      </w:r>
      <w:r>
        <w:rPr>
          <w:rFonts w:ascii="仿宋" w:eastAsia="仿宋" w:hAnsi="仿宋" w:hint="eastAsia"/>
          <w:spacing w:val="-1"/>
        </w:rPr>
        <w:t>49.17</w:t>
      </w:r>
      <w:r>
        <w:rPr>
          <w:rFonts w:ascii="仿宋" w:eastAsia="仿宋" w:hAnsi="仿宋" w:cs="Courier New" w:hint="eastAsia"/>
          <w:kern w:val="2"/>
        </w:rPr>
        <w:t>万元，主要包括：基本工资、津贴补贴、社会保障缴费、绩效工资、其他工资福利支出、退休费、住房公积金、其他对个人和家庭的补助支出；</w:t>
      </w:r>
      <w:r>
        <w:rPr>
          <w:rFonts w:ascii="仿宋" w:eastAsia="仿宋" w:hAnsi="仿宋" w:hint="eastAsia"/>
          <w:b/>
          <w:spacing w:val="-1"/>
        </w:rPr>
        <w:t xml:space="preserve">公用经费  </w:t>
      </w:r>
      <w:r>
        <w:rPr>
          <w:rFonts w:ascii="仿宋" w:eastAsia="仿宋" w:hAnsi="仿宋" w:hint="eastAsia"/>
          <w:spacing w:val="-2"/>
        </w:rPr>
        <w:t>39.4</w:t>
      </w:r>
      <w:r>
        <w:rPr>
          <w:rFonts w:ascii="仿宋" w:eastAsia="仿宋" w:hAnsi="仿宋" w:cs="Courier New" w:hint="eastAsia"/>
          <w:kern w:val="2"/>
        </w:rPr>
        <w:t>万元，主要包括：办公费、印刷费、咨询费、手续费、水费、电费、邮电费、差旅费、维修（护</w:t>
      </w:r>
      <w:r>
        <w:rPr>
          <w:rFonts w:ascii="仿宋" w:eastAsia="仿宋" w:hAnsi="仿宋" w:cs="Courier New" w:hint="eastAsia"/>
          <w:kern w:val="2"/>
        </w:rPr>
        <w:lastRenderedPageBreak/>
        <w:t>）费、租赁费、培训费、公务接待费、专用材料费、劳务费、其他交通费用、其他商品和服务支出、办公设备购置、专用设备购置、其他资本性支出。</w:t>
      </w:r>
    </w:p>
    <w:p w:rsidR="00C45178" w:rsidRDefault="003C6FB7">
      <w:pPr>
        <w:pStyle w:val="a4"/>
        <w:kinsoku w:val="0"/>
        <w:overflowPunct w:val="0"/>
        <w:snapToGrid w:val="0"/>
        <w:spacing w:line="360" w:lineRule="auto"/>
        <w:ind w:left="0" w:firstLineChars="200" w:firstLine="640"/>
        <w:jc w:val="both"/>
        <w:rPr>
          <w:rFonts w:ascii="仿宋" w:eastAsia="仿宋" w:hAnsi="仿宋" w:cs="黑体"/>
        </w:rPr>
      </w:pPr>
      <w:r>
        <w:rPr>
          <w:rFonts w:ascii="仿宋" w:eastAsia="仿宋" w:hAnsi="仿宋" w:cs="黑体" w:hint="eastAsia"/>
        </w:rPr>
        <w:t>七、一般公共预算财政拨款“三公”经费支出决算情况说明</w:t>
      </w:r>
    </w:p>
    <w:p w:rsidR="00C45178" w:rsidRDefault="003C6FB7">
      <w:pPr>
        <w:pStyle w:val="a4"/>
        <w:kinsoku w:val="0"/>
        <w:overflowPunct w:val="0"/>
        <w:snapToGrid w:val="0"/>
        <w:spacing w:line="360" w:lineRule="auto"/>
        <w:ind w:leftChars="228" w:left="479" w:firstLineChars="50" w:firstLine="160"/>
        <w:jc w:val="both"/>
        <w:rPr>
          <w:rFonts w:ascii="仿宋" w:eastAsia="仿宋" w:hAnsi="仿宋" w:cs="Courier New"/>
          <w:kern w:val="2"/>
        </w:rPr>
      </w:pPr>
      <w:r>
        <w:rPr>
          <w:rFonts w:ascii="仿宋" w:eastAsia="仿宋" w:hAnsi="仿宋" w:cs="Courier New" w:hint="eastAsia"/>
          <w:kern w:val="2"/>
        </w:rPr>
        <w:t xml:space="preserve">2015 </w:t>
      </w:r>
      <w:r>
        <w:rPr>
          <w:rFonts w:ascii="仿宋" w:eastAsia="仿宋" w:hAnsi="仿宋" w:cs="Courier New" w:hint="eastAsia"/>
          <w:kern w:val="2"/>
        </w:rPr>
        <w:t>年“三公”经费财政拨款支出预算为</w:t>
      </w:r>
      <w:r>
        <w:rPr>
          <w:rFonts w:ascii="仿宋" w:eastAsia="仿宋" w:hAnsi="仿宋" w:cs="Courier New" w:hint="eastAsia"/>
          <w:kern w:val="2"/>
        </w:rPr>
        <w:t xml:space="preserve"> </w:t>
      </w:r>
      <w:r>
        <w:rPr>
          <w:rFonts w:ascii="仿宋" w:eastAsia="仿宋" w:hAnsi="仿宋" w:cs="Courier New" w:hint="eastAsia"/>
          <w:kern w:val="2"/>
        </w:rPr>
        <w:t>0.5</w:t>
      </w:r>
      <w:r>
        <w:rPr>
          <w:rFonts w:ascii="仿宋" w:eastAsia="仿宋" w:hAnsi="仿宋" w:cs="Courier New" w:hint="eastAsia"/>
          <w:kern w:val="2"/>
        </w:rPr>
        <w:t xml:space="preserve">  </w:t>
      </w:r>
      <w:r>
        <w:rPr>
          <w:rFonts w:ascii="仿宋" w:eastAsia="仿宋" w:hAnsi="仿宋" w:cs="Courier New" w:hint="eastAsia"/>
          <w:kern w:val="2"/>
        </w:rPr>
        <w:t>万元，支出决算为</w:t>
      </w:r>
      <w:r>
        <w:rPr>
          <w:rFonts w:ascii="仿宋" w:eastAsia="仿宋" w:hAnsi="仿宋" w:cs="Courier New" w:hint="eastAsia"/>
          <w:kern w:val="2"/>
        </w:rPr>
        <w:t>0.4932</w:t>
      </w:r>
      <w:r>
        <w:rPr>
          <w:rFonts w:ascii="仿宋" w:eastAsia="仿宋" w:hAnsi="仿宋" w:cs="Courier New" w:hint="eastAsia"/>
          <w:kern w:val="2"/>
        </w:rPr>
        <w:t>万元，完成预算的</w:t>
      </w:r>
      <w:r>
        <w:rPr>
          <w:rFonts w:ascii="仿宋" w:eastAsia="仿宋" w:hAnsi="仿宋" w:cs="Courier New" w:hint="eastAsia"/>
          <w:kern w:val="2"/>
        </w:rPr>
        <w:t xml:space="preserve"> </w:t>
      </w:r>
      <w:r>
        <w:rPr>
          <w:rFonts w:ascii="仿宋" w:eastAsia="仿宋" w:hAnsi="仿宋" w:cs="Courier New" w:hint="eastAsia"/>
          <w:kern w:val="2"/>
        </w:rPr>
        <w:t>98.64</w:t>
      </w:r>
      <w:r>
        <w:rPr>
          <w:rFonts w:ascii="仿宋" w:eastAsia="仿宋" w:hAnsi="仿宋" w:cs="Courier New" w:hint="eastAsia"/>
          <w:kern w:val="2"/>
        </w:rPr>
        <w:t xml:space="preserve"> %</w:t>
      </w:r>
      <w:r>
        <w:rPr>
          <w:rFonts w:ascii="仿宋" w:eastAsia="仿宋" w:hAnsi="仿宋" w:cs="Courier New" w:hint="eastAsia"/>
          <w:kern w:val="2"/>
        </w:rPr>
        <w:t>，主要原因：业务量减少。</w:t>
      </w:r>
      <w:r>
        <w:rPr>
          <w:rFonts w:ascii="仿宋" w:eastAsia="仿宋" w:hAnsi="仿宋" w:cs="Courier New" w:hint="eastAsia"/>
          <w:kern w:val="2"/>
        </w:rPr>
        <w:t>2015</w:t>
      </w:r>
      <w:r>
        <w:rPr>
          <w:rFonts w:ascii="仿宋" w:eastAsia="仿宋" w:hAnsi="仿宋" w:cs="Courier New" w:hint="eastAsia"/>
          <w:kern w:val="2"/>
        </w:rPr>
        <w:t>年“三公”经费财政拨款支出决算数比</w:t>
      </w:r>
      <w:r>
        <w:rPr>
          <w:rFonts w:ascii="仿宋" w:eastAsia="仿宋" w:hAnsi="仿宋" w:cs="Courier New" w:hint="eastAsia"/>
          <w:kern w:val="2"/>
        </w:rPr>
        <w:t xml:space="preserve"> 2014 </w:t>
      </w:r>
      <w:r>
        <w:rPr>
          <w:rFonts w:ascii="仿宋" w:eastAsia="仿宋" w:hAnsi="仿宋" w:cs="Courier New" w:hint="eastAsia"/>
          <w:kern w:val="2"/>
        </w:rPr>
        <w:t>年</w:t>
      </w:r>
      <w:r>
        <w:rPr>
          <w:rFonts w:ascii="仿宋" w:eastAsia="仿宋" w:hAnsi="仿宋" w:cs="Courier New" w:hint="eastAsia"/>
          <w:kern w:val="2"/>
        </w:rPr>
        <w:t>增加</w:t>
      </w:r>
      <w:r>
        <w:rPr>
          <w:rFonts w:ascii="仿宋" w:eastAsia="仿宋" w:hAnsi="仿宋" w:cs="Courier New" w:hint="eastAsia"/>
          <w:kern w:val="2"/>
        </w:rPr>
        <w:t>0.0252</w:t>
      </w:r>
      <w:r>
        <w:rPr>
          <w:rFonts w:ascii="仿宋" w:eastAsia="仿宋" w:hAnsi="仿宋" w:cs="Courier New" w:hint="eastAsia"/>
          <w:kern w:val="2"/>
        </w:rPr>
        <w:t xml:space="preserve"> </w:t>
      </w:r>
      <w:r>
        <w:rPr>
          <w:rFonts w:ascii="仿宋" w:eastAsia="仿宋" w:hAnsi="仿宋" w:cs="Courier New" w:hint="eastAsia"/>
          <w:kern w:val="2"/>
        </w:rPr>
        <w:t>万元，</w:t>
      </w:r>
      <w:r>
        <w:rPr>
          <w:rFonts w:ascii="仿宋" w:eastAsia="仿宋" w:hAnsi="仿宋" w:cs="Courier New" w:hint="eastAsia"/>
          <w:kern w:val="2"/>
        </w:rPr>
        <w:t>增加</w:t>
      </w:r>
      <w:r>
        <w:rPr>
          <w:rFonts w:ascii="仿宋" w:eastAsia="仿宋" w:hAnsi="仿宋" w:cs="Courier New" w:hint="eastAsia"/>
          <w:kern w:val="2"/>
        </w:rPr>
        <w:t>5.38</w:t>
      </w:r>
      <w:r>
        <w:rPr>
          <w:rFonts w:ascii="仿宋" w:eastAsia="仿宋" w:hAnsi="仿宋" w:cs="Courier New" w:hint="eastAsia"/>
          <w:kern w:val="2"/>
        </w:rPr>
        <w:t xml:space="preserve"> %</w:t>
      </w:r>
      <w:r>
        <w:rPr>
          <w:rFonts w:ascii="仿宋" w:eastAsia="仿宋" w:hAnsi="仿宋" w:cs="Courier New" w:hint="eastAsia"/>
          <w:kern w:val="2"/>
        </w:rPr>
        <w:t>，主要</w:t>
      </w:r>
      <w:r>
        <w:rPr>
          <w:rFonts w:ascii="仿宋" w:eastAsia="仿宋" w:hAnsi="仿宋" w:cs="Courier New" w:hint="eastAsia"/>
          <w:kern w:val="2"/>
        </w:rPr>
        <w:t>原因：业务量</w:t>
      </w:r>
      <w:r>
        <w:rPr>
          <w:rFonts w:ascii="仿宋" w:eastAsia="仿宋" w:hAnsi="仿宋" w:cs="Courier New" w:hint="eastAsia"/>
          <w:kern w:val="2"/>
        </w:rPr>
        <w:t>增加</w:t>
      </w:r>
      <w:r>
        <w:rPr>
          <w:rFonts w:ascii="仿宋" w:eastAsia="仿宋" w:hAnsi="仿宋" w:cs="Courier New" w:hint="eastAsia"/>
          <w:kern w:val="2"/>
        </w:rPr>
        <w:t>。具体支出情况如下：</w:t>
      </w:r>
    </w:p>
    <w:p w:rsidR="00C45178" w:rsidRDefault="003C6FB7">
      <w:pPr>
        <w:pStyle w:val="a4"/>
        <w:kinsoku w:val="0"/>
        <w:overflowPunct w:val="0"/>
        <w:snapToGrid w:val="0"/>
        <w:spacing w:line="360" w:lineRule="auto"/>
        <w:ind w:left="0" w:firstLineChars="200" w:firstLine="638"/>
        <w:jc w:val="both"/>
        <w:rPr>
          <w:rFonts w:ascii="仿宋" w:eastAsia="仿宋" w:hAnsi="仿宋" w:cs="Courier New"/>
          <w:kern w:val="2"/>
        </w:rPr>
      </w:pPr>
      <w:r>
        <w:rPr>
          <w:rFonts w:ascii="仿宋" w:eastAsia="仿宋" w:hAnsi="仿宋" w:hint="eastAsia"/>
          <w:b/>
          <w:spacing w:val="-1"/>
        </w:rPr>
        <w:t>（一）因公出国（境）费</w:t>
      </w:r>
      <w:r>
        <w:rPr>
          <w:rFonts w:ascii="仿宋" w:eastAsia="仿宋" w:hAnsi="仿宋" w:hint="eastAsia"/>
          <w:spacing w:val="-1"/>
        </w:rPr>
        <w:t>/</w:t>
      </w:r>
      <w:r>
        <w:rPr>
          <w:rFonts w:ascii="仿宋" w:eastAsia="仿宋" w:hAnsi="仿宋" w:hint="eastAsia"/>
          <w:spacing w:val="-1"/>
        </w:rPr>
        <w:t>万元</w:t>
      </w:r>
      <w:r>
        <w:rPr>
          <w:rFonts w:ascii="仿宋" w:eastAsia="仿宋" w:hAnsi="仿宋" w:cs="Courier New" w:hint="eastAsia"/>
          <w:kern w:val="2"/>
        </w:rPr>
        <w:t>。</w:t>
      </w:r>
    </w:p>
    <w:p w:rsidR="00C45178" w:rsidRDefault="003C6FB7">
      <w:pPr>
        <w:pStyle w:val="a4"/>
        <w:kinsoku w:val="0"/>
        <w:overflowPunct w:val="0"/>
        <w:snapToGrid w:val="0"/>
        <w:spacing w:line="360" w:lineRule="auto"/>
        <w:ind w:left="0" w:firstLineChars="200" w:firstLine="638"/>
        <w:jc w:val="both"/>
        <w:rPr>
          <w:rFonts w:ascii="仿宋" w:eastAsia="仿宋" w:hAnsi="仿宋" w:cs="Courier New"/>
          <w:kern w:val="2"/>
        </w:rPr>
      </w:pPr>
      <w:r>
        <w:rPr>
          <w:rFonts w:ascii="仿宋" w:eastAsia="仿宋" w:hAnsi="仿宋" w:hint="eastAsia"/>
          <w:b/>
          <w:spacing w:val="-1"/>
        </w:rPr>
        <w:t>（二）公务用车购置及运行费</w:t>
      </w:r>
      <w:r>
        <w:rPr>
          <w:rFonts w:ascii="仿宋" w:eastAsia="仿宋" w:hAnsi="仿宋" w:hint="eastAsia"/>
        </w:rPr>
        <w:t>/</w:t>
      </w:r>
      <w:r>
        <w:rPr>
          <w:rFonts w:ascii="仿宋" w:eastAsia="仿宋" w:hAnsi="仿宋" w:hint="eastAsia"/>
        </w:rPr>
        <w:t>万</w:t>
      </w:r>
      <w:r>
        <w:rPr>
          <w:rFonts w:ascii="仿宋" w:eastAsia="仿宋" w:hAnsi="仿宋" w:cs="Courier New" w:hint="eastAsia"/>
          <w:kern w:val="2"/>
        </w:rPr>
        <w:t>元。</w:t>
      </w:r>
    </w:p>
    <w:p w:rsidR="00C45178" w:rsidRDefault="003C6FB7">
      <w:pPr>
        <w:pStyle w:val="a4"/>
        <w:kinsoku w:val="0"/>
        <w:overflowPunct w:val="0"/>
        <w:snapToGrid w:val="0"/>
        <w:spacing w:line="360" w:lineRule="auto"/>
        <w:ind w:left="0" w:firstLineChars="200" w:firstLine="638"/>
        <w:jc w:val="both"/>
        <w:rPr>
          <w:rFonts w:ascii="仿宋" w:eastAsia="仿宋" w:hAnsi="仿宋" w:cs="Courier New"/>
          <w:kern w:val="2"/>
        </w:rPr>
      </w:pPr>
      <w:r>
        <w:rPr>
          <w:rFonts w:ascii="仿宋" w:eastAsia="仿宋" w:hAnsi="仿宋" w:hint="eastAsia"/>
          <w:b/>
          <w:spacing w:val="-1"/>
        </w:rPr>
        <w:t>（三）公务接待费</w:t>
      </w:r>
      <w:r>
        <w:rPr>
          <w:rFonts w:ascii="仿宋" w:eastAsia="仿宋" w:hAnsi="仿宋" w:hint="eastAsia"/>
        </w:rPr>
        <w:t xml:space="preserve">0.4932  </w:t>
      </w:r>
      <w:r>
        <w:rPr>
          <w:rFonts w:ascii="仿宋" w:eastAsia="仿宋" w:hAnsi="仿宋" w:cs="Courier New" w:hint="eastAsia"/>
          <w:kern w:val="2"/>
        </w:rPr>
        <w:t>万元，完成预算的</w:t>
      </w:r>
      <w:r>
        <w:rPr>
          <w:rFonts w:ascii="仿宋" w:eastAsia="仿宋" w:hAnsi="仿宋" w:cs="Courier New" w:hint="eastAsia"/>
          <w:kern w:val="2"/>
        </w:rPr>
        <w:t>9</w:t>
      </w:r>
      <w:r>
        <w:rPr>
          <w:rFonts w:ascii="仿宋" w:eastAsia="仿宋" w:hAnsi="仿宋" w:cs="Courier New" w:hint="eastAsia"/>
          <w:kern w:val="2"/>
        </w:rPr>
        <w:t>8.64</w:t>
      </w:r>
      <w:r>
        <w:rPr>
          <w:rFonts w:ascii="仿宋" w:eastAsia="仿宋" w:hAnsi="仿宋" w:cs="Courier New" w:hint="eastAsia"/>
          <w:kern w:val="2"/>
        </w:rPr>
        <w:t>%</w:t>
      </w:r>
      <w:r>
        <w:rPr>
          <w:rFonts w:ascii="仿宋" w:eastAsia="仿宋" w:hAnsi="仿宋" w:cs="Courier New" w:hint="eastAsia"/>
          <w:kern w:val="2"/>
        </w:rPr>
        <w:t>，主要用于按规定开支的各类公务接待支出。</w:t>
      </w:r>
      <w:r>
        <w:rPr>
          <w:rFonts w:ascii="仿宋" w:eastAsia="仿宋" w:hAnsi="仿宋" w:cs="Courier New" w:hint="eastAsia"/>
          <w:kern w:val="2"/>
        </w:rPr>
        <w:t xml:space="preserve">2015 </w:t>
      </w:r>
      <w:r>
        <w:rPr>
          <w:rFonts w:ascii="仿宋" w:eastAsia="仿宋" w:hAnsi="仿宋" w:cs="Courier New" w:hint="eastAsia"/>
          <w:kern w:val="2"/>
        </w:rPr>
        <w:t>年共接待</w:t>
      </w:r>
      <w:r>
        <w:rPr>
          <w:rFonts w:ascii="仿宋" w:eastAsia="仿宋" w:hAnsi="仿宋" w:cs="Courier New" w:hint="eastAsia"/>
          <w:kern w:val="2"/>
        </w:rPr>
        <w:t xml:space="preserve"> </w:t>
      </w:r>
      <w:r>
        <w:rPr>
          <w:rFonts w:ascii="仿宋" w:eastAsia="仿宋" w:hAnsi="仿宋" w:cs="Courier New" w:hint="eastAsia"/>
          <w:kern w:val="2"/>
        </w:rPr>
        <w:t>14</w:t>
      </w:r>
      <w:r>
        <w:rPr>
          <w:rFonts w:ascii="仿宋" w:eastAsia="仿宋" w:hAnsi="仿宋" w:cs="Courier New" w:hint="eastAsia"/>
          <w:kern w:val="2"/>
        </w:rPr>
        <w:t xml:space="preserve">  </w:t>
      </w:r>
      <w:r>
        <w:rPr>
          <w:rFonts w:ascii="仿宋" w:eastAsia="仿宋" w:hAnsi="仿宋" w:cs="Courier New" w:hint="eastAsia"/>
          <w:kern w:val="2"/>
        </w:rPr>
        <w:t>批次、</w:t>
      </w:r>
      <w:r>
        <w:rPr>
          <w:rFonts w:ascii="仿宋" w:eastAsia="仿宋" w:hAnsi="仿宋" w:cs="Courier New" w:hint="eastAsia"/>
          <w:kern w:val="2"/>
        </w:rPr>
        <w:t xml:space="preserve"> </w:t>
      </w:r>
      <w:r>
        <w:rPr>
          <w:rFonts w:ascii="仿宋" w:eastAsia="仿宋" w:hAnsi="仿宋" w:cs="Courier New" w:hint="eastAsia"/>
          <w:kern w:val="2"/>
        </w:rPr>
        <w:t>120</w:t>
      </w:r>
      <w:r>
        <w:rPr>
          <w:rFonts w:ascii="仿宋" w:eastAsia="仿宋" w:hAnsi="仿宋" w:cs="Courier New" w:hint="eastAsia"/>
          <w:kern w:val="2"/>
        </w:rPr>
        <w:t xml:space="preserve">    </w:t>
      </w:r>
      <w:r>
        <w:rPr>
          <w:rFonts w:ascii="仿宋" w:eastAsia="仿宋" w:hAnsi="仿宋" w:cs="Courier New" w:hint="eastAsia"/>
          <w:kern w:val="2"/>
        </w:rPr>
        <w:t>人次。</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决算数小于年初预算数的主要原因：</w:t>
      </w:r>
      <w:r>
        <w:rPr>
          <w:rFonts w:ascii="仿宋" w:eastAsia="仿宋" w:hAnsi="仿宋" w:cs="Courier New" w:hint="eastAsia"/>
          <w:kern w:val="2"/>
        </w:rPr>
        <w:t>严控支出</w:t>
      </w:r>
      <w:r>
        <w:rPr>
          <w:rFonts w:ascii="仿宋" w:eastAsia="仿宋" w:hAnsi="仿宋" w:cs="Courier New" w:hint="eastAsia"/>
          <w:kern w:val="2"/>
        </w:rPr>
        <w:t>。</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决算数比</w:t>
      </w:r>
      <w:r>
        <w:rPr>
          <w:rFonts w:ascii="仿宋" w:eastAsia="仿宋" w:hAnsi="仿宋" w:cs="Courier New" w:hint="eastAsia"/>
          <w:kern w:val="2"/>
        </w:rPr>
        <w:t xml:space="preserve"> 2014 </w:t>
      </w:r>
      <w:r>
        <w:rPr>
          <w:rFonts w:ascii="仿宋" w:eastAsia="仿宋" w:hAnsi="仿宋" w:cs="Courier New" w:hint="eastAsia"/>
          <w:kern w:val="2"/>
        </w:rPr>
        <w:t>年</w:t>
      </w:r>
      <w:r>
        <w:rPr>
          <w:rFonts w:ascii="仿宋" w:eastAsia="仿宋" w:hAnsi="仿宋" w:cs="Courier New" w:hint="eastAsia"/>
          <w:kern w:val="2"/>
        </w:rPr>
        <w:t>增加</w:t>
      </w:r>
      <w:r>
        <w:rPr>
          <w:rFonts w:ascii="仿宋" w:eastAsia="仿宋" w:hAnsi="仿宋" w:cs="Courier New" w:hint="eastAsia"/>
          <w:kern w:val="2"/>
        </w:rPr>
        <w:t xml:space="preserve">0.0252 </w:t>
      </w:r>
      <w:r>
        <w:rPr>
          <w:rFonts w:ascii="仿宋" w:eastAsia="仿宋" w:hAnsi="仿宋" w:cs="Courier New" w:hint="eastAsia"/>
          <w:kern w:val="2"/>
        </w:rPr>
        <w:t>万元，</w:t>
      </w:r>
      <w:r>
        <w:rPr>
          <w:rFonts w:ascii="仿宋" w:eastAsia="仿宋" w:hAnsi="仿宋" w:cs="Courier New" w:hint="eastAsia"/>
          <w:kern w:val="2"/>
        </w:rPr>
        <w:t>增加</w:t>
      </w:r>
      <w:r>
        <w:rPr>
          <w:rFonts w:ascii="仿宋" w:eastAsia="仿宋" w:hAnsi="仿宋" w:cs="Courier New" w:hint="eastAsia"/>
          <w:kern w:val="2"/>
        </w:rPr>
        <w:t>5.38</w:t>
      </w:r>
      <w:r>
        <w:rPr>
          <w:rFonts w:ascii="仿宋" w:eastAsia="仿宋" w:hAnsi="仿宋" w:cs="Courier New" w:hint="eastAsia"/>
          <w:kern w:val="2"/>
        </w:rPr>
        <w:t xml:space="preserve">  %</w:t>
      </w:r>
      <w:r>
        <w:rPr>
          <w:rFonts w:ascii="仿宋" w:eastAsia="仿宋" w:hAnsi="仿宋" w:cs="Courier New" w:hint="eastAsia"/>
          <w:kern w:val="2"/>
        </w:rPr>
        <w:t>，主要原因：业务量</w:t>
      </w:r>
      <w:r>
        <w:rPr>
          <w:rFonts w:ascii="仿宋" w:eastAsia="仿宋" w:hAnsi="仿宋" w:cs="Courier New" w:hint="eastAsia"/>
          <w:kern w:val="2"/>
        </w:rPr>
        <w:t>增加</w:t>
      </w:r>
      <w:r>
        <w:rPr>
          <w:rFonts w:ascii="仿宋" w:eastAsia="仿宋" w:hAnsi="仿宋" w:cs="Courier New" w:hint="eastAsia"/>
          <w:kern w:val="2"/>
        </w:rPr>
        <w:t>。</w:t>
      </w:r>
    </w:p>
    <w:p w:rsidR="00C45178" w:rsidRDefault="003C6FB7">
      <w:pPr>
        <w:pStyle w:val="a4"/>
        <w:kinsoku w:val="0"/>
        <w:overflowPunct w:val="0"/>
        <w:snapToGrid w:val="0"/>
        <w:spacing w:line="360" w:lineRule="auto"/>
        <w:ind w:left="0" w:firstLineChars="200" w:firstLine="640"/>
        <w:jc w:val="both"/>
        <w:rPr>
          <w:rFonts w:ascii="仿宋" w:eastAsia="仿宋" w:hAnsi="仿宋" w:cs="黑体"/>
        </w:rPr>
      </w:pPr>
      <w:r>
        <w:rPr>
          <w:rFonts w:ascii="仿宋" w:eastAsia="仿宋" w:hAnsi="仿宋" w:cs="黑体" w:hint="eastAsia"/>
        </w:rPr>
        <w:t>八、政府性基金预算财政拨款支出决算情况说明</w:t>
      </w:r>
    </w:p>
    <w:p w:rsidR="00C45178" w:rsidRDefault="003C6FB7" w:rsidP="003C6FB7">
      <w:pPr>
        <w:pStyle w:val="a4"/>
        <w:kinsoku w:val="0"/>
        <w:overflowPunct w:val="0"/>
        <w:snapToGrid w:val="0"/>
        <w:spacing w:line="360" w:lineRule="auto"/>
        <w:ind w:left="0" w:firstLineChars="250" w:firstLine="800"/>
        <w:jc w:val="both"/>
        <w:rPr>
          <w:rFonts w:ascii="仿宋" w:eastAsia="仿宋" w:hAnsi="仿宋" w:cs="Courier New"/>
          <w:kern w:val="2"/>
        </w:rPr>
      </w:pPr>
      <w:r>
        <w:rPr>
          <w:rFonts w:ascii="仿宋" w:eastAsia="仿宋" w:hAnsi="仿宋" w:cs="Courier New" w:hint="eastAsia"/>
          <w:kern w:val="2"/>
        </w:rPr>
        <w:t>2015</w:t>
      </w:r>
      <w:r>
        <w:rPr>
          <w:rFonts w:ascii="仿宋" w:eastAsia="仿宋" w:hAnsi="仿宋" w:cs="Courier New" w:hint="eastAsia"/>
          <w:kern w:val="2"/>
        </w:rPr>
        <w:t>年府性基金预算财政拨款支出年初预算为</w:t>
      </w:r>
      <w:r>
        <w:rPr>
          <w:rFonts w:ascii="仿宋" w:eastAsia="仿宋" w:hAnsi="仿宋" w:cs="Courier New" w:hint="eastAsia"/>
          <w:kern w:val="2"/>
        </w:rPr>
        <w:t>/</w:t>
      </w:r>
      <w:r>
        <w:rPr>
          <w:rFonts w:ascii="仿宋" w:eastAsia="仿宋" w:hAnsi="仿宋" w:cs="Courier New" w:hint="eastAsia"/>
          <w:kern w:val="2"/>
        </w:rPr>
        <w:t xml:space="preserve">万元，支出决算为  </w:t>
      </w:r>
      <w:r>
        <w:rPr>
          <w:rFonts w:ascii="仿宋" w:eastAsia="仿宋" w:hAnsi="仿宋" w:cs="Courier New" w:hint="eastAsia"/>
          <w:kern w:val="2"/>
        </w:rPr>
        <w:t>/</w:t>
      </w:r>
      <w:r>
        <w:rPr>
          <w:rFonts w:ascii="仿宋" w:eastAsia="仿宋" w:hAnsi="仿宋" w:cs="Courier New" w:hint="eastAsia"/>
          <w:kern w:val="2"/>
        </w:rPr>
        <w:t>万元。</w:t>
      </w:r>
    </w:p>
    <w:p w:rsidR="00C45178" w:rsidRDefault="003C6FB7">
      <w:pPr>
        <w:pStyle w:val="a4"/>
        <w:kinsoku w:val="0"/>
        <w:overflowPunct w:val="0"/>
        <w:snapToGrid w:val="0"/>
        <w:spacing w:line="360" w:lineRule="auto"/>
        <w:ind w:left="0" w:firstLineChars="200" w:firstLine="636"/>
        <w:jc w:val="both"/>
        <w:rPr>
          <w:rFonts w:ascii="仿宋" w:eastAsia="仿宋" w:hAnsi="仿宋" w:cs="黑体"/>
          <w:spacing w:val="-1"/>
        </w:rPr>
      </w:pPr>
      <w:r>
        <w:rPr>
          <w:rFonts w:ascii="仿宋" w:eastAsia="仿宋" w:hAnsi="仿宋" w:cs="黑体" w:hint="eastAsia"/>
          <w:spacing w:val="-1"/>
        </w:rPr>
        <w:t>九、其他重要事项的情况说明</w:t>
      </w:r>
    </w:p>
    <w:p w:rsidR="00C45178" w:rsidRDefault="003C6FB7">
      <w:pPr>
        <w:pStyle w:val="a4"/>
        <w:kinsoku w:val="0"/>
        <w:overflowPunct w:val="0"/>
        <w:snapToGrid w:val="0"/>
        <w:spacing w:line="360" w:lineRule="auto"/>
        <w:ind w:left="0" w:firstLineChars="200" w:firstLine="643"/>
        <w:jc w:val="both"/>
        <w:rPr>
          <w:rFonts w:ascii="仿宋" w:eastAsia="仿宋" w:hAnsi="仿宋" w:cs="黑体"/>
          <w:b/>
        </w:rPr>
      </w:pPr>
      <w:r>
        <w:rPr>
          <w:rFonts w:ascii="仿宋" w:eastAsia="仿宋" w:hAnsi="仿宋" w:hint="eastAsia"/>
          <w:b/>
        </w:rPr>
        <w:t>（一）机关运行经费支出情况。</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kern w:val="2"/>
        </w:rPr>
        <w:t xml:space="preserve">2015 </w:t>
      </w:r>
      <w:proofErr w:type="gramStart"/>
      <w:r>
        <w:rPr>
          <w:rFonts w:ascii="仿宋" w:eastAsia="仿宋" w:hAnsi="仿宋" w:cs="Courier New" w:hint="eastAsia"/>
          <w:kern w:val="2"/>
        </w:rPr>
        <w:t>年机关</w:t>
      </w:r>
      <w:proofErr w:type="gramEnd"/>
      <w:r>
        <w:rPr>
          <w:rFonts w:ascii="仿宋" w:eastAsia="仿宋" w:hAnsi="仿宋" w:cs="Courier New" w:hint="eastAsia"/>
          <w:kern w:val="2"/>
        </w:rPr>
        <w:t>运行经费支出</w:t>
      </w:r>
      <w:r>
        <w:rPr>
          <w:rFonts w:ascii="仿宋" w:eastAsia="仿宋" w:hAnsi="仿宋" w:cs="Courier New" w:hint="eastAsia"/>
          <w:kern w:val="2"/>
        </w:rPr>
        <w:t xml:space="preserve"> 39.4</w:t>
      </w:r>
      <w:r>
        <w:rPr>
          <w:rFonts w:ascii="仿宋" w:eastAsia="仿宋" w:hAnsi="仿宋" w:cs="Courier New" w:hint="eastAsia"/>
          <w:kern w:val="2"/>
        </w:rPr>
        <w:t>万元，比</w:t>
      </w:r>
      <w:r>
        <w:rPr>
          <w:rFonts w:ascii="仿宋" w:eastAsia="仿宋" w:hAnsi="仿宋" w:cs="Courier New"/>
          <w:kern w:val="2"/>
        </w:rPr>
        <w:t xml:space="preserve"> 2014</w:t>
      </w:r>
      <w:r>
        <w:rPr>
          <w:rFonts w:ascii="仿宋" w:eastAsia="仿宋" w:hAnsi="仿宋" w:cs="Courier New" w:hint="eastAsia"/>
          <w:kern w:val="2"/>
        </w:rPr>
        <w:t>年减</w:t>
      </w:r>
      <w:r>
        <w:rPr>
          <w:rFonts w:ascii="仿宋" w:eastAsia="仿宋" w:hAnsi="仿宋" w:cs="Courier New" w:hint="eastAsia"/>
          <w:kern w:val="2"/>
        </w:rPr>
        <w:t xml:space="preserve"> </w:t>
      </w:r>
      <w:r>
        <w:rPr>
          <w:rFonts w:ascii="仿宋" w:eastAsia="仿宋" w:hAnsi="仿宋" w:cs="Courier New" w:hint="eastAsia"/>
          <w:kern w:val="2"/>
        </w:rPr>
        <w:t>5.36</w:t>
      </w:r>
      <w:r>
        <w:rPr>
          <w:rFonts w:ascii="仿宋" w:eastAsia="仿宋" w:hAnsi="仿宋" w:cs="Courier New"/>
          <w:kern w:val="2"/>
        </w:rPr>
        <w:t>%</w:t>
      </w:r>
      <w:r>
        <w:rPr>
          <w:rFonts w:ascii="仿宋" w:eastAsia="仿宋" w:hAnsi="仿宋" w:cs="Courier New" w:hint="eastAsia"/>
          <w:kern w:val="2"/>
        </w:rPr>
        <w:t>，主要原因：业务量减少。</w:t>
      </w:r>
    </w:p>
    <w:p w:rsidR="00C45178" w:rsidRDefault="003C6FB7">
      <w:pPr>
        <w:pStyle w:val="a4"/>
        <w:kinsoku w:val="0"/>
        <w:overflowPunct w:val="0"/>
        <w:snapToGrid w:val="0"/>
        <w:spacing w:line="360" w:lineRule="auto"/>
        <w:ind w:left="0" w:firstLineChars="200" w:firstLine="643"/>
        <w:jc w:val="both"/>
        <w:rPr>
          <w:rFonts w:ascii="仿宋" w:eastAsia="仿宋" w:hAnsi="仿宋"/>
          <w:b/>
        </w:rPr>
      </w:pPr>
      <w:r>
        <w:rPr>
          <w:rFonts w:ascii="仿宋" w:eastAsia="仿宋" w:hAnsi="仿宋" w:hint="eastAsia"/>
          <w:b/>
        </w:rPr>
        <w:lastRenderedPageBreak/>
        <w:t>（二）政府采购支出情况。</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kern w:val="2"/>
        </w:rPr>
        <w:t xml:space="preserve">2015 </w:t>
      </w:r>
      <w:r>
        <w:rPr>
          <w:rFonts w:ascii="仿宋" w:eastAsia="仿宋" w:hAnsi="仿宋" w:cs="Courier New" w:hint="eastAsia"/>
          <w:kern w:val="2"/>
        </w:rPr>
        <w:t>年政府采购支出总额</w:t>
      </w:r>
      <w:r>
        <w:rPr>
          <w:rFonts w:ascii="仿宋" w:eastAsia="仿宋" w:hAnsi="仿宋" w:cs="Courier New" w:hint="eastAsia"/>
          <w:kern w:val="2"/>
        </w:rPr>
        <w:t>/</w:t>
      </w:r>
      <w:r>
        <w:rPr>
          <w:rFonts w:ascii="仿宋" w:eastAsia="仿宋" w:hAnsi="仿宋" w:cs="Courier New" w:hint="eastAsia"/>
          <w:kern w:val="2"/>
        </w:rPr>
        <w:t>万元。</w:t>
      </w:r>
    </w:p>
    <w:p w:rsidR="00C45178" w:rsidRDefault="003C6FB7">
      <w:pPr>
        <w:pStyle w:val="a4"/>
        <w:kinsoku w:val="0"/>
        <w:overflowPunct w:val="0"/>
        <w:snapToGrid w:val="0"/>
        <w:spacing w:line="360" w:lineRule="auto"/>
        <w:ind w:left="0" w:firstLineChars="200" w:firstLine="643"/>
        <w:jc w:val="both"/>
        <w:rPr>
          <w:rFonts w:ascii="仿宋" w:eastAsia="仿宋" w:hAnsi="仿宋"/>
          <w:b/>
        </w:rPr>
      </w:pPr>
      <w:r>
        <w:rPr>
          <w:rFonts w:ascii="仿宋" w:eastAsia="仿宋" w:hAnsi="仿宋" w:hint="eastAsia"/>
          <w:b/>
        </w:rPr>
        <w:t>（三）国有资产占用情况。</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截至</w:t>
      </w:r>
      <w:r>
        <w:rPr>
          <w:rFonts w:ascii="仿宋" w:eastAsia="仿宋" w:hAnsi="仿宋" w:cs="Courier New"/>
          <w:kern w:val="2"/>
        </w:rPr>
        <w:t xml:space="preserve"> 2015 </w:t>
      </w:r>
      <w:r>
        <w:rPr>
          <w:rFonts w:ascii="仿宋" w:eastAsia="仿宋" w:hAnsi="仿宋" w:cs="Courier New" w:hint="eastAsia"/>
          <w:kern w:val="2"/>
        </w:rPr>
        <w:t>年</w:t>
      </w:r>
      <w:r>
        <w:rPr>
          <w:rFonts w:ascii="仿宋" w:eastAsia="仿宋" w:hAnsi="仿宋" w:cs="Courier New"/>
          <w:kern w:val="2"/>
        </w:rPr>
        <w:t xml:space="preserve"> 12 </w:t>
      </w:r>
      <w:r>
        <w:rPr>
          <w:rFonts w:ascii="仿宋" w:eastAsia="仿宋" w:hAnsi="仿宋" w:cs="Courier New" w:hint="eastAsia"/>
          <w:kern w:val="2"/>
        </w:rPr>
        <w:t>月</w:t>
      </w:r>
      <w:r>
        <w:rPr>
          <w:rFonts w:ascii="仿宋" w:eastAsia="仿宋" w:hAnsi="仿宋" w:cs="Courier New"/>
          <w:kern w:val="2"/>
        </w:rPr>
        <w:t xml:space="preserve"> 31 </w:t>
      </w:r>
      <w:r>
        <w:rPr>
          <w:rFonts w:ascii="仿宋" w:eastAsia="仿宋" w:hAnsi="仿宋" w:cs="Courier New" w:hint="eastAsia"/>
          <w:kern w:val="2"/>
        </w:rPr>
        <w:t>日，</w:t>
      </w:r>
      <w:proofErr w:type="gramStart"/>
      <w:r>
        <w:rPr>
          <w:rFonts w:ascii="仿宋" w:eastAsia="仿宋" w:hAnsi="仿宋" w:cs="Courier New" w:hint="eastAsia"/>
          <w:kern w:val="2"/>
        </w:rPr>
        <w:t>食安办</w:t>
      </w:r>
      <w:proofErr w:type="gramEnd"/>
      <w:r>
        <w:rPr>
          <w:rFonts w:ascii="仿宋" w:eastAsia="仿宋" w:hAnsi="仿宋" w:cs="Courier New" w:hint="eastAsia"/>
          <w:kern w:val="2"/>
        </w:rPr>
        <w:t>共有车辆</w:t>
      </w:r>
      <w:r>
        <w:rPr>
          <w:rFonts w:ascii="仿宋" w:eastAsia="仿宋" w:hAnsi="仿宋" w:cs="Courier New" w:hint="eastAsia"/>
          <w:kern w:val="2"/>
        </w:rPr>
        <w:t xml:space="preserve">  </w:t>
      </w:r>
      <w:r>
        <w:rPr>
          <w:rFonts w:ascii="仿宋" w:eastAsia="仿宋" w:hAnsi="仿宋" w:cs="Courier New" w:hint="eastAsia"/>
          <w:kern w:val="2"/>
        </w:rPr>
        <w:t>辆，其中，特种专业技术用车</w:t>
      </w:r>
      <w:r>
        <w:rPr>
          <w:rFonts w:ascii="仿宋" w:eastAsia="仿宋" w:hAnsi="仿宋" w:cs="Courier New" w:hint="eastAsia"/>
          <w:kern w:val="2"/>
        </w:rPr>
        <w:t xml:space="preserve">  </w:t>
      </w:r>
      <w:r>
        <w:rPr>
          <w:rFonts w:ascii="仿宋" w:eastAsia="仿宋" w:hAnsi="仿宋" w:cs="Courier New" w:hint="eastAsia"/>
          <w:kern w:val="2"/>
        </w:rPr>
        <w:t>辆。</w:t>
      </w:r>
    </w:p>
    <w:p w:rsidR="00C45178" w:rsidRDefault="00C45178">
      <w:pPr>
        <w:kinsoku w:val="0"/>
        <w:overflowPunct w:val="0"/>
        <w:adjustRightInd w:val="0"/>
        <w:snapToGrid w:val="0"/>
        <w:spacing w:line="360" w:lineRule="auto"/>
        <w:ind w:right="521"/>
        <w:jc w:val="center"/>
        <w:rPr>
          <w:rFonts w:ascii="仿宋" w:eastAsia="仿宋" w:hAnsi="仿宋"/>
          <w:sz w:val="32"/>
          <w:szCs w:val="32"/>
        </w:rPr>
      </w:pPr>
    </w:p>
    <w:p w:rsidR="00C45178" w:rsidRDefault="003C6FB7">
      <w:pPr>
        <w:kinsoku w:val="0"/>
        <w:overflowPunct w:val="0"/>
        <w:adjustRightInd w:val="0"/>
        <w:snapToGrid w:val="0"/>
        <w:spacing w:line="360" w:lineRule="auto"/>
        <w:ind w:right="521"/>
        <w:jc w:val="center"/>
        <w:rPr>
          <w:rFonts w:ascii="仿宋" w:eastAsia="仿宋" w:hAnsi="仿宋"/>
          <w:sz w:val="32"/>
          <w:szCs w:val="32"/>
        </w:rPr>
      </w:pPr>
      <w:r>
        <w:rPr>
          <w:rFonts w:ascii="仿宋" w:eastAsia="仿宋" w:hAnsi="仿宋" w:hint="eastAsia"/>
          <w:sz w:val="32"/>
          <w:szCs w:val="32"/>
        </w:rPr>
        <w:t>第四部分名词解释</w:t>
      </w:r>
    </w:p>
    <w:p w:rsidR="00C45178" w:rsidRDefault="00C45178">
      <w:pPr>
        <w:kinsoku w:val="0"/>
        <w:overflowPunct w:val="0"/>
        <w:adjustRightInd w:val="0"/>
        <w:snapToGrid w:val="0"/>
        <w:spacing w:line="360" w:lineRule="auto"/>
        <w:ind w:left="101" w:right="521" w:firstLine="512"/>
        <w:jc w:val="center"/>
        <w:rPr>
          <w:rFonts w:ascii="仿宋" w:eastAsia="仿宋" w:hAnsi="仿宋"/>
          <w:spacing w:val="-32"/>
          <w:sz w:val="32"/>
          <w:szCs w:val="32"/>
        </w:rPr>
      </w:pP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一、财政拨款收入：是指市级财政当年拨付的资金。</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二、事业收入：是指事业单位开展专业活动及辅助活动所取</w:t>
      </w:r>
      <w:r>
        <w:rPr>
          <w:rFonts w:ascii="仿宋" w:eastAsia="仿宋" w:hAnsi="仿宋" w:cs="Courier New" w:hint="eastAsia"/>
          <w:kern w:val="2"/>
        </w:rPr>
        <w:t xml:space="preserve"> </w:t>
      </w:r>
      <w:r>
        <w:rPr>
          <w:rFonts w:ascii="仿宋" w:eastAsia="仿宋" w:hAnsi="仿宋" w:cs="Courier New" w:hint="eastAsia"/>
          <w:kern w:val="2"/>
        </w:rPr>
        <w:t>得的收入。</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三、其他收入：是指部门取得的除“财政拨款”、“事业收入”、“事业单位经营收入”等以外的收入。</w:t>
      </w:r>
      <w:r>
        <w:rPr>
          <w:rFonts w:ascii="仿宋" w:eastAsia="仿宋" w:hAnsi="仿宋" w:cs="Courier New" w:hint="eastAsia"/>
          <w:kern w:val="2"/>
        </w:rPr>
        <w:t xml:space="preserve"> </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w:t>
      </w:r>
      <w:r>
        <w:rPr>
          <w:rFonts w:ascii="仿宋" w:eastAsia="仿宋" w:hAnsi="仿宋" w:cs="Courier New" w:hint="eastAsia"/>
          <w:kern w:val="2"/>
        </w:rPr>
        <w:t xml:space="preserve"> </w:t>
      </w:r>
      <w:r>
        <w:rPr>
          <w:rFonts w:ascii="仿宋" w:eastAsia="仿宋" w:hAnsi="仿宋" w:cs="Courier New" w:hint="eastAsia"/>
          <w:kern w:val="2"/>
        </w:rPr>
        <w:t>支差额的基金）弥补当年收支缺口的资金。</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五、上年结转和结余：是指以前年度支出预算因客观条件变化未执行完毕、结转到本年度按</w:t>
      </w:r>
      <w:r>
        <w:rPr>
          <w:rFonts w:ascii="仿宋" w:eastAsia="仿宋" w:hAnsi="仿宋" w:cs="Courier New" w:hint="eastAsia"/>
          <w:kern w:val="2"/>
        </w:rPr>
        <w:t>有关规定继续使用的资金，既包括财政拨款结转和结余，也包括事业收入、经营收入、其他收入的结转和结余。</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六、基本支出：是指为保障机构正常运转、完成日常工作任务所</w:t>
      </w:r>
      <w:r>
        <w:rPr>
          <w:rFonts w:ascii="仿宋" w:eastAsia="仿宋" w:hAnsi="仿宋" w:cs="Courier New" w:hint="eastAsia"/>
          <w:kern w:val="2"/>
        </w:rPr>
        <w:lastRenderedPageBreak/>
        <w:t>必需的开支，其内容包括人员经费和日常公用经费两部分。</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七、项目支出：是指在基本支出之外，为完成特定的行政工作任务或事业发展目标所发生的支出。</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八、一般公共服务（类）××事务（款）：是指××局用于保障机构正常运行、开展××业务等活动的支出。</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（一）行政运行（项）：是指为保障××局各行政机构正常运转、完成日常工作任务安排的支出。</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（二）一般行政管理事务（项）</w:t>
      </w:r>
      <w:r>
        <w:rPr>
          <w:rFonts w:ascii="仿宋" w:eastAsia="仿宋" w:hAnsi="仿宋" w:cs="Courier New" w:hint="eastAsia"/>
          <w:kern w:val="2"/>
        </w:rPr>
        <w:t>：是指××局机关及所属二级单位的项目支出。</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（三）机关服务（项）：是指为××局机关提供后勤保障服务的机关服务局的支出。</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（四）事业运行（项）：是指事业单位用于保障机构正常运转的基本支出。</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（八）其他××支出（项）：……。</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w:t>
      </w:r>
    </w:p>
    <w:p w:rsidR="00C45178" w:rsidRDefault="003C6FB7">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九、“三公”经费：是指纳入市级财政预算管理，部门使用财政拨款安排的因公出国（境）费、公务用车购置及运行费和公务接待费。其中，因公出国（境）</w:t>
      </w:r>
      <w:proofErr w:type="gramStart"/>
      <w:r>
        <w:rPr>
          <w:rFonts w:ascii="仿宋" w:eastAsia="仿宋" w:hAnsi="仿宋" w:cs="Courier New" w:hint="eastAsia"/>
          <w:kern w:val="2"/>
        </w:rPr>
        <w:t>费反映</w:t>
      </w:r>
      <w:proofErr w:type="gramEnd"/>
      <w:r>
        <w:rPr>
          <w:rFonts w:ascii="仿宋" w:eastAsia="仿宋" w:hAnsi="仿宋" w:cs="Courier New" w:hint="eastAsia"/>
          <w:kern w:val="2"/>
        </w:rPr>
        <w:t>单位公务出国（境）的住宿费、旅费、伙食补助费、杂费、培训费等支出；公务用车购置及运行</w:t>
      </w:r>
      <w:proofErr w:type="gramStart"/>
      <w:r>
        <w:rPr>
          <w:rFonts w:ascii="仿宋" w:eastAsia="仿宋" w:hAnsi="仿宋" w:cs="Courier New" w:hint="eastAsia"/>
          <w:kern w:val="2"/>
        </w:rPr>
        <w:t>费反映</w:t>
      </w:r>
      <w:proofErr w:type="gramEnd"/>
      <w:r>
        <w:rPr>
          <w:rFonts w:ascii="仿宋" w:eastAsia="仿宋" w:hAnsi="仿宋" w:cs="Courier New" w:hint="eastAsia"/>
          <w:kern w:val="2"/>
        </w:rPr>
        <w:t>单位公务用车购置费及租用费、燃料费、维修费、过路过桥费、保险费、安全奖励费用等支出；公务接待</w:t>
      </w:r>
      <w:proofErr w:type="gramStart"/>
      <w:r>
        <w:rPr>
          <w:rFonts w:ascii="仿宋" w:eastAsia="仿宋" w:hAnsi="仿宋" w:cs="Courier New" w:hint="eastAsia"/>
          <w:kern w:val="2"/>
        </w:rPr>
        <w:t>费反映</w:t>
      </w:r>
      <w:proofErr w:type="gramEnd"/>
      <w:r>
        <w:rPr>
          <w:rFonts w:ascii="仿宋" w:eastAsia="仿宋" w:hAnsi="仿宋" w:cs="Courier New" w:hint="eastAsia"/>
          <w:kern w:val="2"/>
        </w:rPr>
        <w:t>单位按规定开支的各类公务接待（含外宾接待）支出。</w:t>
      </w:r>
    </w:p>
    <w:p w:rsidR="00C45178" w:rsidRDefault="003C6FB7">
      <w:pPr>
        <w:pStyle w:val="a4"/>
        <w:kinsoku w:val="0"/>
        <w:overflowPunct w:val="0"/>
        <w:snapToGrid w:val="0"/>
        <w:spacing w:line="360" w:lineRule="auto"/>
        <w:ind w:left="0" w:firstLineChars="200" w:firstLine="640"/>
        <w:jc w:val="both"/>
      </w:pPr>
      <w:r>
        <w:rPr>
          <w:rFonts w:ascii="仿宋" w:eastAsia="仿宋" w:hAnsi="仿宋" w:cs="Courier New" w:hint="eastAsia"/>
          <w:kern w:val="2"/>
        </w:rPr>
        <w:t>十、机关运行经费：是指为保障行政单位（含参照公务员法管理</w:t>
      </w:r>
      <w:r>
        <w:rPr>
          <w:rFonts w:ascii="仿宋" w:eastAsia="仿宋" w:hAnsi="仿宋" w:cs="Courier New" w:hint="eastAsia"/>
          <w:kern w:val="2"/>
        </w:rPr>
        <w:lastRenderedPageBreak/>
        <w:t>的事业单位）运行用于购买货物和服务的各项资金，包括办公及印刷费、邮电费、差</w:t>
      </w:r>
      <w:r>
        <w:rPr>
          <w:rFonts w:ascii="仿宋" w:eastAsia="仿宋" w:hAnsi="仿宋" w:cs="Courier New" w:hint="eastAsia"/>
          <w:kern w:val="2"/>
        </w:rPr>
        <w:t>旅费、会议费、福利费、日常维修费及一般设备购置费、办公用房水电费、办公用房取暖费、办公用房物业管理费、公务用车运行维护费以及其他费用。</w:t>
      </w:r>
    </w:p>
    <w:p w:rsidR="00C45178" w:rsidRDefault="00C45178">
      <w:pPr>
        <w:widowControl/>
        <w:adjustRightInd w:val="0"/>
        <w:snapToGrid w:val="0"/>
        <w:ind w:right="100"/>
        <w:jc w:val="left"/>
        <w:rPr>
          <w:rFonts w:eastAsia="黑体" w:hAnsi="黑体"/>
          <w:szCs w:val="32"/>
        </w:rPr>
        <w:sectPr w:rsidR="00C45178">
          <w:headerReference w:type="default" r:id="rId7"/>
          <w:footerReference w:type="default" r:id="rId8"/>
          <w:pgSz w:w="11906" w:h="16838"/>
          <w:pgMar w:top="1134" w:right="1134" w:bottom="1134" w:left="1134" w:header="510" w:footer="992" w:gutter="0"/>
          <w:cols w:space="425"/>
          <w:docGrid w:linePitch="435"/>
        </w:sectPr>
      </w:pPr>
    </w:p>
    <w:p w:rsidR="00C45178" w:rsidRDefault="003C6FB7">
      <w:pPr>
        <w:widowControl/>
        <w:adjustRightInd w:val="0"/>
        <w:snapToGrid w:val="0"/>
        <w:ind w:right="100" w:firstLine="640"/>
        <w:jc w:val="left"/>
        <w:rPr>
          <w:rFonts w:eastAsia="黑体"/>
          <w:szCs w:val="32"/>
        </w:rPr>
      </w:pPr>
      <w:r>
        <w:rPr>
          <w:rFonts w:eastAsia="黑体" w:hAnsi="黑体"/>
          <w:szCs w:val="32"/>
        </w:rPr>
        <w:lastRenderedPageBreak/>
        <w:t>附件</w:t>
      </w:r>
      <w:r>
        <w:rPr>
          <w:rFonts w:eastAsia="黑体"/>
          <w:szCs w:val="32"/>
        </w:rPr>
        <w:t>1</w:t>
      </w:r>
    </w:p>
    <w:p w:rsidR="00C45178" w:rsidRDefault="00C45178">
      <w:pPr>
        <w:widowControl/>
        <w:adjustRightInd w:val="0"/>
        <w:snapToGrid w:val="0"/>
        <w:ind w:right="100" w:firstLine="720"/>
        <w:jc w:val="center"/>
        <w:rPr>
          <w:rFonts w:eastAsia="方正小标宋简体"/>
          <w:sz w:val="36"/>
          <w:szCs w:val="36"/>
        </w:rPr>
      </w:pPr>
    </w:p>
    <w:p w:rsidR="00C45178" w:rsidRDefault="003C6FB7">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rsidR="00C45178" w:rsidRDefault="003C6FB7">
      <w:pPr>
        <w:widowControl/>
        <w:adjustRightInd w:val="0"/>
        <w:snapToGrid w:val="0"/>
        <w:ind w:right="830" w:firstLine="400"/>
        <w:jc w:val="right"/>
        <w:rPr>
          <w:color w:val="000000"/>
          <w:kern w:val="0"/>
          <w:sz w:val="20"/>
          <w:szCs w:val="20"/>
        </w:rPr>
      </w:pPr>
      <w:r>
        <w:rPr>
          <w:rFonts w:hAnsi="宋体"/>
          <w:color w:val="000000"/>
          <w:kern w:val="0"/>
          <w:sz w:val="20"/>
          <w:szCs w:val="20"/>
        </w:rPr>
        <w:t>公开</w:t>
      </w:r>
      <w:r>
        <w:rPr>
          <w:color w:val="000000"/>
          <w:kern w:val="0"/>
          <w:sz w:val="20"/>
          <w:szCs w:val="20"/>
        </w:rPr>
        <w:t>01</w:t>
      </w:r>
      <w:r>
        <w:rPr>
          <w:rFonts w:hAnsi="宋体"/>
          <w:color w:val="000000"/>
          <w:kern w:val="0"/>
          <w:sz w:val="20"/>
          <w:szCs w:val="20"/>
        </w:rPr>
        <w:t>表</w:t>
      </w:r>
    </w:p>
    <w:p w:rsidR="00C45178" w:rsidRDefault="003C6FB7">
      <w:pPr>
        <w:widowControl/>
        <w:adjustRightInd w:val="0"/>
        <w:snapToGrid w:val="0"/>
        <w:ind w:firstLineChars="400" w:firstLine="800"/>
        <w:jc w:val="left"/>
        <w:rPr>
          <w:color w:val="000000"/>
          <w:kern w:val="0"/>
          <w:sz w:val="20"/>
          <w:szCs w:val="20"/>
        </w:rPr>
      </w:pPr>
      <w:r>
        <w:rPr>
          <w:rFonts w:hAnsi="宋体"/>
          <w:color w:val="000000"/>
          <w:kern w:val="0"/>
          <w:sz w:val="20"/>
          <w:szCs w:val="20"/>
        </w:rPr>
        <w:t>部门：单位：万元</w:t>
      </w:r>
    </w:p>
    <w:tbl>
      <w:tblPr>
        <w:tblW w:w="12860" w:type="dxa"/>
        <w:jc w:val="center"/>
        <w:tblInd w:w="93" w:type="dxa"/>
        <w:tblLayout w:type="fixed"/>
        <w:tblLook w:val="04A0"/>
      </w:tblPr>
      <w:tblGrid>
        <w:gridCol w:w="4929"/>
        <w:gridCol w:w="616"/>
        <w:gridCol w:w="1075"/>
        <w:gridCol w:w="4607"/>
        <w:gridCol w:w="595"/>
        <w:gridCol w:w="1038"/>
      </w:tblGrid>
      <w:tr w:rsidR="00C45178">
        <w:trPr>
          <w:trHeight w:val="439"/>
          <w:jc w:val="center"/>
        </w:trPr>
        <w:tc>
          <w:tcPr>
            <w:tcW w:w="6620" w:type="dxa"/>
            <w:gridSpan w:val="3"/>
            <w:tcBorders>
              <w:top w:val="single" w:sz="8" w:space="0" w:color="auto"/>
              <w:left w:val="single" w:sz="8"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ind w:firstLine="640"/>
              <w:jc w:val="center"/>
              <w:rPr>
                <w:kern w:val="0"/>
                <w:sz w:val="24"/>
                <w:szCs w:val="24"/>
              </w:rPr>
            </w:pPr>
            <w:r>
              <w:rPr>
                <w:rFonts w:hAnsi="宋体"/>
                <w:kern w:val="0"/>
                <w:sz w:val="24"/>
                <w:szCs w:val="24"/>
              </w:rPr>
              <w:t>收入</w:t>
            </w:r>
          </w:p>
        </w:tc>
        <w:tc>
          <w:tcPr>
            <w:tcW w:w="6240" w:type="dxa"/>
            <w:gridSpan w:val="3"/>
            <w:tcBorders>
              <w:top w:val="single" w:sz="8" w:space="0" w:color="auto"/>
              <w:left w:val="nil"/>
              <w:bottom w:val="single" w:sz="4" w:space="0" w:color="auto"/>
              <w:right w:val="single" w:sz="8" w:space="0" w:color="000000"/>
            </w:tcBorders>
            <w:shd w:val="clear" w:color="000000" w:fill="FFFFFF"/>
            <w:vAlign w:val="center"/>
          </w:tcPr>
          <w:p w:rsidR="00C45178" w:rsidRDefault="003C6FB7">
            <w:pPr>
              <w:widowControl/>
              <w:adjustRightInd w:val="0"/>
              <w:snapToGrid w:val="0"/>
              <w:jc w:val="center"/>
              <w:rPr>
                <w:kern w:val="0"/>
                <w:sz w:val="24"/>
                <w:szCs w:val="24"/>
              </w:rPr>
            </w:pPr>
            <w:r>
              <w:rPr>
                <w:rFonts w:hAnsi="宋体"/>
                <w:kern w:val="0"/>
                <w:sz w:val="24"/>
                <w:szCs w:val="24"/>
              </w:rPr>
              <w:t>支出</w:t>
            </w:r>
          </w:p>
        </w:tc>
      </w:tr>
      <w:tr w:rsidR="00C45178">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4"/>
                <w:szCs w:val="24"/>
              </w:rPr>
            </w:pPr>
            <w:r>
              <w:rPr>
                <w:rFonts w:hAnsi="宋体"/>
                <w:kern w:val="0"/>
                <w:sz w:val="24"/>
                <w:szCs w:val="24"/>
              </w:rPr>
              <w:t>项目</w:t>
            </w:r>
          </w:p>
        </w:tc>
        <w:tc>
          <w:tcPr>
            <w:tcW w:w="616"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0"/>
                <w:szCs w:val="20"/>
              </w:rPr>
            </w:pPr>
            <w:r>
              <w:rPr>
                <w:rFonts w:hAnsi="宋体"/>
                <w:kern w:val="0"/>
                <w:sz w:val="20"/>
                <w:szCs w:val="20"/>
              </w:rPr>
              <w:t>行次</w:t>
            </w:r>
          </w:p>
        </w:tc>
        <w:tc>
          <w:tcPr>
            <w:tcW w:w="1075"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4"/>
                <w:szCs w:val="24"/>
              </w:rPr>
            </w:pPr>
            <w:r>
              <w:rPr>
                <w:rFonts w:hAnsi="宋体"/>
                <w:kern w:val="0"/>
                <w:sz w:val="24"/>
                <w:szCs w:val="24"/>
              </w:rPr>
              <w:t>决算数</w:t>
            </w:r>
          </w:p>
        </w:tc>
        <w:tc>
          <w:tcPr>
            <w:tcW w:w="4607"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4"/>
                <w:szCs w:val="24"/>
              </w:rPr>
            </w:pPr>
            <w:r>
              <w:rPr>
                <w:rFonts w:hAnsi="宋体"/>
                <w:kern w:val="0"/>
                <w:sz w:val="24"/>
                <w:szCs w:val="24"/>
              </w:rPr>
              <w:t>项目</w:t>
            </w:r>
          </w:p>
        </w:tc>
        <w:tc>
          <w:tcPr>
            <w:tcW w:w="595"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0"/>
                <w:szCs w:val="20"/>
              </w:rPr>
            </w:pPr>
            <w:r>
              <w:rPr>
                <w:rFonts w:hAnsi="宋体"/>
                <w:kern w:val="0"/>
                <w:sz w:val="20"/>
                <w:szCs w:val="20"/>
              </w:rPr>
              <w:t>行次</w:t>
            </w:r>
          </w:p>
        </w:tc>
        <w:tc>
          <w:tcPr>
            <w:tcW w:w="1038" w:type="dxa"/>
            <w:tcBorders>
              <w:top w:val="nil"/>
              <w:left w:val="nil"/>
              <w:bottom w:val="single" w:sz="4" w:space="0" w:color="auto"/>
              <w:right w:val="single" w:sz="8" w:space="0" w:color="auto"/>
            </w:tcBorders>
            <w:shd w:val="clear" w:color="000000" w:fill="FFFFFF"/>
            <w:vAlign w:val="center"/>
          </w:tcPr>
          <w:p w:rsidR="00C45178" w:rsidRDefault="003C6FB7">
            <w:pPr>
              <w:widowControl/>
              <w:adjustRightInd w:val="0"/>
              <w:snapToGrid w:val="0"/>
              <w:jc w:val="center"/>
              <w:rPr>
                <w:kern w:val="0"/>
                <w:sz w:val="24"/>
                <w:szCs w:val="24"/>
              </w:rPr>
            </w:pPr>
            <w:r>
              <w:rPr>
                <w:rFonts w:hAnsi="宋体"/>
                <w:kern w:val="0"/>
                <w:sz w:val="24"/>
                <w:szCs w:val="24"/>
              </w:rPr>
              <w:t>决算数</w:t>
            </w:r>
          </w:p>
        </w:tc>
      </w:tr>
      <w:tr w:rsidR="00C45178">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4"/>
                <w:szCs w:val="24"/>
              </w:rPr>
            </w:pPr>
            <w:r>
              <w:rPr>
                <w:rFonts w:hAnsi="宋体"/>
                <w:kern w:val="0"/>
                <w:sz w:val="24"/>
                <w:szCs w:val="24"/>
              </w:rPr>
              <w:t>栏次</w:t>
            </w:r>
          </w:p>
        </w:tc>
        <w:tc>
          <w:tcPr>
            <w:tcW w:w="616"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4"/>
                <w:szCs w:val="24"/>
              </w:rPr>
            </w:pPr>
            <w:r>
              <w:rPr>
                <w:rFonts w:hAnsi="宋体"/>
                <w:kern w:val="0"/>
                <w:sz w:val="24"/>
                <w:szCs w:val="24"/>
              </w:rPr>
              <w:t xml:space="preserve">　</w:t>
            </w:r>
          </w:p>
        </w:tc>
        <w:tc>
          <w:tcPr>
            <w:tcW w:w="1075"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4"/>
                <w:szCs w:val="24"/>
              </w:rPr>
            </w:pPr>
            <w:r>
              <w:rPr>
                <w:kern w:val="0"/>
                <w:sz w:val="24"/>
                <w:szCs w:val="24"/>
              </w:rPr>
              <w:t>1</w:t>
            </w:r>
          </w:p>
        </w:tc>
        <w:tc>
          <w:tcPr>
            <w:tcW w:w="4607"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4"/>
                <w:szCs w:val="24"/>
              </w:rPr>
            </w:pPr>
            <w:r>
              <w:rPr>
                <w:rFonts w:hAnsi="宋体"/>
                <w:kern w:val="0"/>
                <w:sz w:val="24"/>
                <w:szCs w:val="24"/>
              </w:rPr>
              <w:t>栏次</w:t>
            </w:r>
          </w:p>
        </w:tc>
        <w:tc>
          <w:tcPr>
            <w:tcW w:w="595"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4"/>
                <w:szCs w:val="24"/>
              </w:rPr>
            </w:pPr>
            <w:r>
              <w:rPr>
                <w:rFonts w:hAnsi="宋体"/>
                <w:kern w:val="0"/>
                <w:sz w:val="24"/>
                <w:szCs w:val="24"/>
              </w:rPr>
              <w:t xml:space="preserve">　</w:t>
            </w:r>
          </w:p>
        </w:tc>
        <w:tc>
          <w:tcPr>
            <w:tcW w:w="1038" w:type="dxa"/>
            <w:tcBorders>
              <w:top w:val="nil"/>
              <w:left w:val="nil"/>
              <w:bottom w:val="single" w:sz="4" w:space="0" w:color="auto"/>
              <w:right w:val="single" w:sz="8" w:space="0" w:color="auto"/>
            </w:tcBorders>
            <w:shd w:val="clear" w:color="000000" w:fill="FFFFFF"/>
            <w:vAlign w:val="center"/>
          </w:tcPr>
          <w:p w:rsidR="00C45178" w:rsidRDefault="003C6FB7">
            <w:pPr>
              <w:widowControl/>
              <w:adjustRightInd w:val="0"/>
              <w:snapToGrid w:val="0"/>
              <w:jc w:val="center"/>
              <w:rPr>
                <w:kern w:val="0"/>
                <w:sz w:val="24"/>
                <w:szCs w:val="24"/>
              </w:rPr>
            </w:pPr>
            <w:r>
              <w:rPr>
                <w:kern w:val="0"/>
                <w:sz w:val="24"/>
                <w:szCs w:val="24"/>
              </w:rPr>
              <w:t>2</w:t>
            </w:r>
          </w:p>
        </w:tc>
      </w:tr>
      <w:tr w:rsidR="00C45178">
        <w:trPr>
          <w:trHeight w:val="439"/>
          <w:jc w:val="center"/>
        </w:trPr>
        <w:tc>
          <w:tcPr>
            <w:tcW w:w="4929" w:type="dxa"/>
            <w:tcBorders>
              <w:top w:val="nil"/>
              <w:left w:val="single" w:sz="8" w:space="0" w:color="auto"/>
              <w:bottom w:val="single" w:sz="4" w:space="0" w:color="auto"/>
              <w:right w:val="single" w:sz="4" w:space="0" w:color="auto"/>
            </w:tcBorders>
            <w:shd w:val="clear" w:color="auto" w:fill="auto"/>
            <w:vAlign w:val="center"/>
          </w:tcPr>
          <w:p w:rsidR="00C45178" w:rsidRDefault="003C6FB7">
            <w:pPr>
              <w:widowControl/>
              <w:adjustRightInd w:val="0"/>
              <w:snapToGrid w:val="0"/>
              <w:jc w:val="left"/>
              <w:rPr>
                <w:kern w:val="0"/>
                <w:sz w:val="22"/>
              </w:rPr>
            </w:pPr>
            <w:r>
              <w:rPr>
                <w:rFonts w:hAnsi="宋体"/>
                <w:kern w:val="0"/>
                <w:sz w:val="22"/>
              </w:rPr>
              <w:t>一、财政拨款收入</w:t>
            </w:r>
          </w:p>
        </w:tc>
        <w:tc>
          <w:tcPr>
            <w:tcW w:w="616"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1</w:t>
            </w:r>
          </w:p>
        </w:tc>
        <w:tc>
          <w:tcPr>
            <w:tcW w:w="1075" w:type="dxa"/>
            <w:tcBorders>
              <w:top w:val="nil"/>
              <w:left w:val="nil"/>
              <w:bottom w:val="single" w:sz="4" w:space="0" w:color="auto"/>
              <w:right w:val="single" w:sz="4" w:space="0" w:color="auto"/>
            </w:tcBorders>
            <w:shd w:val="clear" w:color="auto" w:fill="auto"/>
            <w:vAlign w:val="center"/>
          </w:tcPr>
          <w:p w:rsidR="00C45178" w:rsidRDefault="003C6FB7">
            <w:pPr>
              <w:widowControl/>
              <w:adjustRightInd w:val="0"/>
              <w:snapToGrid w:val="0"/>
              <w:jc w:val="right"/>
              <w:rPr>
                <w:kern w:val="0"/>
                <w:sz w:val="22"/>
              </w:rPr>
            </w:pPr>
            <w:r>
              <w:rPr>
                <w:rFonts w:hAnsi="宋体" w:hint="eastAsia"/>
                <w:kern w:val="0"/>
                <w:sz w:val="22"/>
              </w:rPr>
              <w:t>88.57</w:t>
            </w:r>
            <w:r>
              <w:rPr>
                <w:rFonts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left"/>
              <w:rPr>
                <w:kern w:val="0"/>
                <w:sz w:val="22"/>
              </w:rPr>
            </w:pPr>
            <w:r>
              <w:rPr>
                <w:rFonts w:hAnsi="宋体"/>
                <w:kern w:val="0"/>
                <w:sz w:val="22"/>
              </w:rPr>
              <w:t>一、一般公共服务支出</w:t>
            </w:r>
          </w:p>
        </w:tc>
        <w:tc>
          <w:tcPr>
            <w:tcW w:w="595"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14</w:t>
            </w:r>
          </w:p>
        </w:tc>
        <w:tc>
          <w:tcPr>
            <w:tcW w:w="1038" w:type="dxa"/>
            <w:tcBorders>
              <w:top w:val="nil"/>
              <w:left w:val="nil"/>
              <w:bottom w:val="single" w:sz="4" w:space="0" w:color="auto"/>
              <w:right w:val="single" w:sz="8" w:space="0" w:color="auto"/>
            </w:tcBorders>
            <w:vAlign w:val="center"/>
          </w:tcPr>
          <w:p w:rsidR="00C45178" w:rsidRDefault="003C6FB7">
            <w:pPr>
              <w:widowControl/>
              <w:adjustRightInd w:val="0"/>
              <w:snapToGrid w:val="0"/>
              <w:jc w:val="right"/>
              <w:rPr>
                <w:kern w:val="0"/>
                <w:sz w:val="22"/>
              </w:rPr>
            </w:pPr>
            <w:r>
              <w:rPr>
                <w:rFonts w:hAnsi="宋体"/>
                <w:kern w:val="0"/>
                <w:sz w:val="22"/>
              </w:rPr>
              <w:t xml:space="preserve">　</w:t>
            </w:r>
          </w:p>
        </w:tc>
      </w:tr>
      <w:tr w:rsidR="00C45178">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left"/>
              <w:rPr>
                <w:kern w:val="0"/>
                <w:sz w:val="22"/>
              </w:rPr>
            </w:pPr>
            <w:r>
              <w:rPr>
                <w:rFonts w:hAnsi="宋体"/>
                <w:kern w:val="0"/>
                <w:sz w:val="22"/>
              </w:rPr>
              <w:t>二、上级补助收入</w:t>
            </w:r>
          </w:p>
        </w:tc>
        <w:tc>
          <w:tcPr>
            <w:tcW w:w="616"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2</w:t>
            </w:r>
          </w:p>
        </w:tc>
        <w:tc>
          <w:tcPr>
            <w:tcW w:w="1075" w:type="dxa"/>
            <w:tcBorders>
              <w:top w:val="nil"/>
              <w:left w:val="nil"/>
              <w:bottom w:val="single" w:sz="4" w:space="0" w:color="auto"/>
              <w:right w:val="single" w:sz="4" w:space="0" w:color="auto"/>
            </w:tcBorders>
            <w:shd w:val="clear" w:color="auto" w:fill="auto"/>
            <w:vAlign w:val="center"/>
          </w:tcPr>
          <w:p w:rsidR="00C45178" w:rsidRDefault="003C6FB7">
            <w:pPr>
              <w:widowControl/>
              <w:adjustRightInd w:val="0"/>
              <w:snapToGrid w:val="0"/>
              <w:jc w:val="right"/>
              <w:rPr>
                <w:kern w:val="0"/>
                <w:sz w:val="22"/>
              </w:rPr>
            </w:pPr>
            <w:r>
              <w:rPr>
                <w:rFonts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left"/>
              <w:rPr>
                <w:kern w:val="0"/>
                <w:sz w:val="22"/>
              </w:rPr>
            </w:pPr>
            <w:r>
              <w:rPr>
                <w:rFonts w:hAnsi="宋体"/>
                <w:kern w:val="0"/>
                <w:sz w:val="22"/>
              </w:rPr>
              <w:t>二、外交支出</w:t>
            </w:r>
          </w:p>
        </w:tc>
        <w:tc>
          <w:tcPr>
            <w:tcW w:w="595"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15</w:t>
            </w:r>
          </w:p>
        </w:tc>
        <w:tc>
          <w:tcPr>
            <w:tcW w:w="1038" w:type="dxa"/>
            <w:tcBorders>
              <w:top w:val="nil"/>
              <w:left w:val="nil"/>
              <w:bottom w:val="single" w:sz="4" w:space="0" w:color="auto"/>
              <w:right w:val="single" w:sz="8" w:space="0" w:color="auto"/>
            </w:tcBorders>
            <w:vAlign w:val="center"/>
          </w:tcPr>
          <w:p w:rsidR="00C45178" w:rsidRDefault="003C6FB7">
            <w:pPr>
              <w:widowControl/>
              <w:adjustRightInd w:val="0"/>
              <w:snapToGrid w:val="0"/>
              <w:jc w:val="right"/>
              <w:rPr>
                <w:kern w:val="0"/>
                <w:sz w:val="22"/>
              </w:rPr>
            </w:pPr>
            <w:r>
              <w:rPr>
                <w:rFonts w:hAnsi="宋体"/>
                <w:kern w:val="0"/>
                <w:sz w:val="22"/>
              </w:rPr>
              <w:t xml:space="preserve">　</w:t>
            </w:r>
          </w:p>
        </w:tc>
      </w:tr>
      <w:tr w:rsidR="00C45178">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left"/>
              <w:rPr>
                <w:kern w:val="0"/>
                <w:sz w:val="22"/>
              </w:rPr>
            </w:pPr>
            <w:r>
              <w:rPr>
                <w:rFonts w:hAnsi="宋体"/>
                <w:kern w:val="0"/>
                <w:sz w:val="22"/>
              </w:rPr>
              <w:t>三、事业收入</w:t>
            </w:r>
          </w:p>
        </w:tc>
        <w:tc>
          <w:tcPr>
            <w:tcW w:w="616"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3</w:t>
            </w:r>
          </w:p>
        </w:tc>
        <w:tc>
          <w:tcPr>
            <w:tcW w:w="1075" w:type="dxa"/>
            <w:tcBorders>
              <w:top w:val="nil"/>
              <w:left w:val="nil"/>
              <w:bottom w:val="single" w:sz="4" w:space="0" w:color="auto"/>
              <w:right w:val="single" w:sz="4" w:space="0" w:color="auto"/>
            </w:tcBorders>
            <w:shd w:val="clear" w:color="auto" w:fill="auto"/>
            <w:vAlign w:val="center"/>
          </w:tcPr>
          <w:p w:rsidR="00C45178" w:rsidRDefault="003C6FB7">
            <w:pPr>
              <w:widowControl/>
              <w:adjustRightInd w:val="0"/>
              <w:snapToGrid w:val="0"/>
              <w:jc w:val="right"/>
              <w:rPr>
                <w:kern w:val="0"/>
                <w:sz w:val="22"/>
              </w:rPr>
            </w:pPr>
            <w:r>
              <w:rPr>
                <w:rFonts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left"/>
              <w:rPr>
                <w:kern w:val="0"/>
                <w:sz w:val="22"/>
              </w:rPr>
            </w:pPr>
            <w:r>
              <w:rPr>
                <w:rFonts w:hAnsi="宋体"/>
                <w:kern w:val="0"/>
                <w:sz w:val="22"/>
              </w:rPr>
              <w:t>三、国防支出</w:t>
            </w:r>
          </w:p>
        </w:tc>
        <w:tc>
          <w:tcPr>
            <w:tcW w:w="595"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16</w:t>
            </w:r>
          </w:p>
        </w:tc>
        <w:tc>
          <w:tcPr>
            <w:tcW w:w="1038" w:type="dxa"/>
            <w:tcBorders>
              <w:top w:val="nil"/>
              <w:left w:val="nil"/>
              <w:bottom w:val="single" w:sz="4" w:space="0" w:color="auto"/>
              <w:right w:val="single" w:sz="8" w:space="0" w:color="auto"/>
            </w:tcBorders>
            <w:vAlign w:val="center"/>
          </w:tcPr>
          <w:p w:rsidR="00C45178" w:rsidRDefault="003C6FB7">
            <w:pPr>
              <w:widowControl/>
              <w:adjustRightInd w:val="0"/>
              <w:snapToGrid w:val="0"/>
              <w:jc w:val="right"/>
              <w:rPr>
                <w:kern w:val="0"/>
                <w:sz w:val="22"/>
              </w:rPr>
            </w:pPr>
            <w:r>
              <w:rPr>
                <w:rFonts w:hAnsi="宋体"/>
                <w:kern w:val="0"/>
                <w:sz w:val="22"/>
              </w:rPr>
              <w:t xml:space="preserve">　</w:t>
            </w:r>
          </w:p>
        </w:tc>
      </w:tr>
      <w:tr w:rsidR="00C45178">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left"/>
              <w:rPr>
                <w:kern w:val="0"/>
                <w:sz w:val="22"/>
              </w:rPr>
            </w:pPr>
            <w:r>
              <w:rPr>
                <w:rFonts w:hAnsi="宋体"/>
                <w:kern w:val="0"/>
                <w:sz w:val="22"/>
              </w:rPr>
              <w:t>四、经营收入</w:t>
            </w:r>
          </w:p>
        </w:tc>
        <w:tc>
          <w:tcPr>
            <w:tcW w:w="616"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4</w:t>
            </w:r>
          </w:p>
        </w:tc>
        <w:tc>
          <w:tcPr>
            <w:tcW w:w="1075" w:type="dxa"/>
            <w:tcBorders>
              <w:top w:val="nil"/>
              <w:left w:val="nil"/>
              <w:bottom w:val="single" w:sz="4" w:space="0" w:color="auto"/>
              <w:right w:val="single" w:sz="4" w:space="0" w:color="auto"/>
            </w:tcBorders>
            <w:shd w:val="clear" w:color="auto" w:fill="auto"/>
            <w:vAlign w:val="center"/>
          </w:tcPr>
          <w:p w:rsidR="00C45178" w:rsidRDefault="003C6FB7">
            <w:pPr>
              <w:widowControl/>
              <w:adjustRightInd w:val="0"/>
              <w:snapToGrid w:val="0"/>
              <w:jc w:val="right"/>
              <w:rPr>
                <w:kern w:val="0"/>
                <w:sz w:val="22"/>
              </w:rPr>
            </w:pPr>
            <w:r>
              <w:rPr>
                <w:rFonts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left"/>
              <w:rPr>
                <w:kern w:val="0"/>
                <w:sz w:val="22"/>
              </w:rPr>
            </w:pPr>
            <w:r>
              <w:rPr>
                <w:rFonts w:hAnsi="宋体"/>
                <w:kern w:val="0"/>
                <w:sz w:val="22"/>
              </w:rPr>
              <w:t>四、公共安全支出</w:t>
            </w:r>
          </w:p>
        </w:tc>
        <w:tc>
          <w:tcPr>
            <w:tcW w:w="595"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17</w:t>
            </w:r>
          </w:p>
        </w:tc>
        <w:tc>
          <w:tcPr>
            <w:tcW w:w="1038" w:type="dxa"/>
            <w:tcBorders>
              <w:top w:val="nil"/>
              <w:left w:val="nil"/>
              <w:bottom w:val="single" w:sz="4" w:space="0" w:color="auto"/>
              <w:right w:val="single" w:sz="8" w:space="0" w:color="auto"/>
            </w:tcBorders>
            <w:vAlign w:val="center"/>
          </w:tcPr>
          <w:p w:rsidR="00C45178" w:rsidRDefault="003C6FB7">
            <w:pPr>
              <w:widowControl/>
              <w:adjustRightInd w:val="0"/>
              <w:snapToGrid w:val="0"/>
              <w:jc w:val="right"/>
              <w:rPr>
                <w:kern w:val="0"/>
                <w:sz w:val="22"/>
              </w:rPr>
            </w:pPr>
            <w:r>
              <w:rPr>
                <w:rFonts w:hAnsi="宋体"/>
                <w:kern w:val="0"/>
                <w:sz w:val="22"/>
              </w:rPr>
              <w:t xml:space="preserve">　</w:t>
            </w:r>
          </w:p>
        </w:tc>
      </w:tr>
      <w:tr w:rsidR="00C45178">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left"/>
              <w:rPr>
                <w:kern w:val="0"/>
                <w:sz w:val="22"/>
              </w:rPr>
            </w:pPr>
            <w:r>
              <w:rPr>
                <w:rFonts w:hAnsi="宋体"/>
                <w:kern w:val="0"/>
                <w:sz w:val="22"/>
              </w:rPr>
              <w:t>五、附属单位上缴收入</w:t>
            </w:r>
          </w:p>
        </w:tc>
        <w:tc>
          <w:tcPr>
            <w:tcW w:w="616"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5</w:t>
            </w:r>
          </w:p>
        </w:tc>
        <w:tc>
          <w:tcPr>
            <w:tcW w:w="1075" w:type="dxa"/>
            <w:tcBorders>
              <w:top w:val="nil"/>
              <w:left w:val="nil"/>
              <w:bottom w:val="single" w:sz="4" w:space="0" w:color="auto"/>
              <w:right w:val="single" w:sz="4" w:space="0" w:color="auto"/>
            </w:tcBorders>
            <w:shd w:val="clear" w:color="auto" w:fill="auto"/>
            <w:vAlign w:val="center"/>
          </w:tcPr>
          <w:p w:rsidR="00C45178" w:rsidRDefault="003C6FB7">
            <w:pPr>
              <w:widowControl/>
              <w:adjustRightInd w:val="0"/>
              <w:snapToGrid w:val="0"/>
              <w:jc w:val="right"/>
              <w:rPr>
                <w:kern w:val="0"/>
                <w:sz w:val="22"/>
              </w:rPr>
            </w:pPr>
            <w:r>
              <w:rPr>
                <w:rFonts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left"/>
              <w:rPr>
                <w:kern w:val="0"/>
                <w:sz w:val="22"/>
              </w:rPr>
            </w:pPr>
            <w:r>
              <w:rPr>
                <w:rFonts w:hAnsi="宋体"/>
                <w:kern w:val="0"/>
                <w:sz w:val="22"/>
              </w:rPr>
              <w:t>五、教育支出</w:t>
            </w:r>
          </w:p>
        </w:tc>
        <w:tc>
          <w:tcPr>
            <w:tcW w:w="595"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18</w:t>
            </w:r>
          </w:p>
        </w:tc>
        <w:tc>
          <w:tcPr>
            <w:tcW w:w="1038" w:type="dxa"/>
            <w:tcBorders>
              <w:top w:val="nil"/>
              <w:left w:val="nil"/>
              <w:bottom w:val="single" w:sz="4" w:space="0" w:color="auto"/>
              <w:right w:val="single" w:sz="8" w:space="0" w:color="auto"/>
            </w:tcBorders>
            <w:vAlign w:val="center"/>
          </w:tcPr>
          <w:p w:rsidR="00C45178" w:rsidRDefault="003C6FB7">
            <w:pPr>
              <w:widowControl/>
              <w:adjustRightInd w:val="0"/>
              <w:snapToGrid w:val="0"/>
              <w:jc w:val="right"/>
              <w:rPr>
                <w:kern w:val="0"/>
                <w:sz w:val="22"/>
              </w:rPr>
            </w:pPr>
            <w:r>
              <w:rPr>
                <w:rFonts w:hAnsi="宋体"/>
                <w:kern w:val="0"/>
                <w:sz w:val="22"/>
              </w:rPr>
              <w:t xml:space="preserve">　</w:t>
            </w:r>
          </w:p>
        </w:tc>
      </w:tr>
      <w:tr w:rsidR="00C45178">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left"/>
              <w:rPr>
                <w:kern w:val="0"/>
                <w:sz w:val="22"/>
              </w:rPr>
            </w:pPr>
            <w:r>
              <w:rPr>
                <w:rFonts w:hAnsi="宋体"/>
                <w:kern w:val="0"/>
                <w:sz w:val="22"/>
              </w:rPr>
              <w:t>六、其他收入</w:t>
            </w:r>
          </w:p>
        </w:tc>
        <w:tc>
          <w:tcPr>
            <w:tcW w:w="616"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6</w:t>
            </w:r>
          </w:p>
        </w:tc>
        <w:tc>
          <w:tcPr>
            <w:tcW w:w="1075" w:type="dxa"/>
            <w:tcBorders>
              <w:top w:val="nil"/>
              <w:left w:val="nil"/>
              <w:bottom w:val="single" w:sz="4" w:space="0" w:color="auto"/>
              <w:right w:val="single" w:sz="4" w:space="0" w:color="auto"/>
            </w:tcBorders>
            <w:shd w:val="clear" w:color="auto" w:fill="auto"/>
            <w:vAlign w:val="center"/>
          </w:tcPr>
          <w:p w:rsidR="00C45178" w:rsidRDefault="003C6FB7">
            <w:pPr>
              <w:widowControl/>
              <w:adjustRightInd w:val="0"/>
              <w:snapToGrid w:val="0"/>
              <w:jc w:val="right"/>
              <w:rPr>
                <w:kern w:val="0"/>
                <w:sz w:val="22"/>
              </w:rPr>
            </w:pPr>
            <w:r>
              <w:rPr>
                <w:rFonts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left"/>
              <w:rPr>
                <w:kern w:val="0"/>
                <w:sz w:val="22"/>
              </w:rPr>
            </w:pPr>
            <w:r>
              <w:rPr>
                <w:rFonts w:hAnsi="宋体"/>
                <w:kern w:val="0"/>
                <w:sz w:val="22"/>
              </w:rPr>
              <w:t>六、科学技术支出</w:t>
            </w:r>
          </w:p>
        </w:tc>
        <w:tc>
          <w:tcPr>
            <w:tcW w:w="595"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19</w:t>
            </w:r>
          </w:p>
        </w:tc>
        <w:tc>
          <w:tcPr>
            <w:tcW w:w="1038" w:type="dxa"/>
            <w:tcBorders>
              <w:top w:val="nil"/>
              <w:left w:val="nil"/>
              <w:bottom w:val="single" w:sz="4" w:space="0" w:color="auto"/>
              <w:right w:val="single" w:sz="8" w:space="0" w:color="auto"/>
            </w:tcBorders>
            <w:vAlign w:val="center"/>
          </w:tcPr>
          <w:p w:rsidR="00C45178" w:rsidRDefault="003C6FB7">
            <w:pPr>
              <w:widowControl/>
              <w:adjustRightInd w:val="0"/>
              <w:snapToGrid w:val="0"/>
              <w:jc w:val="right"/>
              <w:rPr>
                <w:kern w:val="0"/>
                <w:sz w:val="22"/>
              </w:rPr>
            </w:pPr>
            <w:r>
              <w:rPr>
                <w:rFonts w:hAnsi="宋体"/>
                <w:kern w:val="0"/>
                <w:sz w:val="22"/>
              </w:rPr>
              <w:t xml:space="preserve">　</w:t>
            </w:r>
          </w:p>
        </w:tc>
      </w:tr>
      <w:tr w:rsidR="00C45178">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left"/>
              <w:rPr>
                <w:kern w:val="0"/>
                <w:sz w:val="22"/>
              </w:rPr>
            </w:pPr>
            <w:r>
              <w:rPr>
                <w:rFonts w:hAnsi="宋体"/>
                <w:kern w:val="0"/>
                <w:sz w:val="22"/>
              </w:rPr>
              <w:t xml:space="preserve">　</w:t>
            </w:r>
          </w:p>
        </w:tc>
        <w:tc>
          <w:tcPr>
            <w:tcW w:w="616"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7</w:t>
            </w:r>
          </w:p>
        </w:tc>
        <w:tc>
          <w:tcPr>
            <w:tcW w:w="1075" w:type="dxa"/>
            <w:tcBorders>
              <w:top w:val="nil"/>
              <w:left w:val="nil"/>
              <w:bottom w:val="single" w:sz="4" w:space="0" w:color="auto"/>
              <w:right w:val="single" w:sz="4" w:space="0" w:color="auto"/>
            </w:tcBorders>
            <w:shd w:val="clear" w:color="auto" w:fill="auto"/>
            <w:vAlign w:val="center"/>
          </w:tcPr>
          <w:p w:rsidR="00C45178" w:rsidRDefault="003C6FB7">
            <w:pPr>
              <w:widowControl/>
              <w:adjustRightInd w:val="0"/>
              <w:snapToGrid w:val="0"/>
              <w:jc w:val="right"/>
              <w:rPr>
                <w:kern w:val="0"/>
                <w:sz w:val="22"/>
              </w:rPr>
            </w:pPr>
            <w:r>
              <w:rPr>
                <w:rFonts w:hAnsi="宋体"/>
                <w:kern w:val="0"/>
                <w:sz w:val="22"/>
              </w:rPr>
              <w:t xml:space="preserve">　</w:t>
            </w:r>
          </w:p>
        </w:tc>
        <w:tc>
          <w:tcPr>
            <w:tcW w:w="4607" w:type="dxa"/>
            <w:tcBorders>
              <w:top w:val="nil"/>
              <w:left w:val="nil"/>
              <w:bottom w:val="single" w:sz="4" w:space="0" w:color="auto"/>
              <w:right w:val="single" w:sz="4" w:space="0" w:color="auto"/>
            </w:tcBorders>
            <w:shd w:val="clear" w:color="auto" w:fill="auto"/>
            <w:vAlign w:val="center"/>
          </w:tcPr>
          <w:p w:rsidR="00C45178" w:rsidRDefault="003C6FB7">
            <w:pPr>
              <w:widowControl/>
              <w:adjustRightInd w:val="0"/>
              <w:snapToGrid w:val="0"/>
              <w:jc w:val="left"/>
              <w:rPr>
                <w:kern w:val="0"/>
                <w:sz w:val="24"/>
                <w:szCs w:val="24"/>
              </w:rPr>
            </w:pPr>
            <w:r>
              <w:rPr>
                <w:rFonts w:hint="eastAsia"/>
                <w:kern w:val="0"/>
                <w:sz w:val="24"/>
                <w:szCs w:val="24"/>
              </w:rPr>
              <w:t>七、城乡社区支出</w:t>
            </w:r>
          </w:p>
        </w:tc>
        <w:tc>
          <w:tcPr>
            <w:tcW w:w="595"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20</w:t>
            </w:r>
          </w:p>
        </w:tc>
        <w:tc>
          <w:tcPr>
            <w:tcW w:w="1038" w:type="dxa"/>
            <w:tcBorders>
              <w:top w:val="nil"/>
              <w:left w:val="nil"/>
              <w:bottom w:val="single" w:sz="4" w:space="0" w:color="auto"/>
              <w:right w:val="single" w:sz="8" w:space="0" w:color="auto"/>
            </w:tcBorders>
            <w:vAlign w:val="center"/>
          </w:tcPr>
          <w:p w:rsidR="00C45178" w:rsidRDefault="003C6FB7">
            <w:pPr>
              <w:widowControl/>
              <w:adjustRightInd w:val="0"/>
              <w:snapToGrid w:val="0"/>
              <w:jc w:val="right"/>
              <w:rPr>
                <w:kern w:val="0"/>
                <w:sz w:val="22"/>
              </w:rPr>
            </w:pPr>
            <w:r>
              <w:rPr>
                <w:rFonts w:hAnsi="宋体"/>
                <w:kern w:val="0"/>
                <w:sz w:val="22"/>
              </w:rPr>
              <w:t xml:space="preserve">　</w:t>
            </w:r>
          </w:p>
        </w:tc>
      </w:tr>
      <w:tr w:rsidR="00C45178">
        <w:trPr>
          <w:trHeight w:val="439"/>
          <w:jc w:val="center"/>
        </w:trPr>
        <w:tc>
          <w:tcPr>
            <w:tcW w:w="4929" w:type="dxa"/>
            <w:tcBorders>
              <w:top w:val="nil"/>
              <w:left w:val="single" w:sz="8" w:space="0" w:color="auto"/>
              <w:bottom w:val="single" w:sz="4" w:space="0" w:color="auto"/>
              <w:right w:val="single" w:sz="4" w:space="0" w:color="auto"/>
            </w:tcBorders>
            <w:shd w:val="clear" w:color="auto" w:fill="auto"/>
            <w:vAlign w:val="center"/>
          </w:tcPr>
          <w:p w:rsidR="00C45178" w:rsidRDefault="003C6FB7">
            <w:pPr>
              <w:widowControl/>
              <w:adjustRightInd w:val="0"/>
              <w:snapToGrid w:val="0"/>
              <w:jc w:val="left"/>
              <w:rPr>
                <w:kern w:val="0"/>
                <w:sz w:val="22"/>
              </w:rPr>
            </w:pPr>
            <w:r>
              <w:rPr>
                <w:rFonts w:hAnsi="宋体"/>
                <w:kern w:val="0"/>
                <w:sz w:val="22"/>
              </w:rPr>
              <w:t xml:space="preserve">　</w:t>
            </w:r>
          </w:p>
        </w:tc>
        <w:tc>
          <w:tcPr>
            <w:tcW w:w="616"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8</w:t>
            </w:r>
          </w:p>
        </w:tc>
        <w:tc>
          <w:tcPr>
            <w:tcW w:w="1075" w:type="dxa"/>
            <w:tcBorders>
              <w:top w:val="nil"/>
              <w:left w:val="nil"/>
              <w:bottom w:val="single" w:sz="4" w:space="0" w:color="auto"/>
              <w:right w:val="single" w:sz="4" w:space="0" w:color="auto"/>
            </w:tcBorders>
            <w:shd w:val="clear" w:color="auto" w:fill="auto"/>
            <w:vAlign w:val="center"/>
          </w:tcPr>
          <w:p w:rsidR="00C45178" w:rsidRDefault="003C6FB7">
            <w:pPr>
              <w:widowControl/>
              <w:adjustRightInd w:val="0"/>
              <w:snapToGrid w:val="0"/>
              <w:jc w:val="left"/>
              <w:rPr>
                <w:kern w:val="0"/>
                <w:sz w:val="22"/>
              </w:rPr>
            </w:pPr>
            <w:r>
              <w:rPr>
                <w:rFonts w:hAnsi="宋体"/>
                <w:kern w:val="0"/>
                <w:sz w:val="22"/>
              </w:rPr>
              <w:t xml:space="preserve">　</w:t>
            </w:r>
          </w:p>
        </w:tc>
        <w:tc>
          <w:tcPr>
            <w:tcW w:w="4607" w:type="dxa"/>
            <w:tcBorders>
              <w:top w:val="nil"/>
              <w:left w:val="nil"/>
              <w:bottom w:val="single" w:sz="4" w:space="0" w:color="auto"/>
              <w:right w:val="nil"/>
            </w:tcBorders>
            <w:shd w:val="clear" w:color="auto" w:fill="auto"/>
            <w:vAlign w:val="center"/>
          </w:tcPr>
          <w:p w:rsidR="00C45178" w:rsidRDefault="003C6FB7">
            <w:pPr>
              <w:widowControl/>
              <w:adjustRightInd w:val="0"/>
              <w:snapToGrid w:val="0"/>
              <w:jc w:val="left"/>
              <w:rPr>
                <w:kern w:val="0"/>
                <w:sz w:val="22"/>
              </w:rPr>
            </w:pPr>
            <w:r>
              <w:rPr>
                <w:rFonts w:hint="eastAsia"/>
                <w:kern w:val="0"/>
                <w:sz w:val="24"/>
                <w:szCs w:val="24"/>
              </w:rPr>
              <w:t>九、医疗卫生和计划生育支出</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rFonts w:hint="eastAsia"/>
                <w:kern w:val="0"/>
                <w:sz w:val="22"/>
              </w:rPr>
              <w:t>21</w:t>
            </w:r>
          </w:p>
        </w:tc>
        <w:tc>
          <w:tcPr>
            <w:tcW w:w="1038" w:type="dxa"/>
            <w:tcBorders>
              <w:top w:val="nil"/>
              <w:left w:val="nil"/>
              <w:bottom w:val="single" w:sz="4" w:space="0" w:color="auto"/>
              <w:right w:val="single" w:sz="8" w:space="0" w:color="auto"/>
            </w:tcBorders>
            <w:vAlign w:val="center"/>
          </w:tcPr>
          <w:p w:rsidR="00C45178" w:rsidRDefault="003C6FB7">
            <w:pPr>
              <w:widowControl/>
              <w:adjustRightInd w:val="0"/>
              <w:snapToGrid w:val="0"/>
              <w:jc w:val="center"/>
              <w:rPr>
                <w:kern w:val="0"/>
                <w:sz w:val="22"/>
              </w:rPr>
            </w:pPr>
            <w:r>
              <w:rPr>
                <w:rFonts w:hAnsi="宋体"/>
                <w:kern w:val="0"/>
                <w:sz w:val="22"/>
              </w:rPr>
              <w:t xml:space="preserve">　</w:t>
            </w:r>
            <w:r>
              <w:rPr>
                <w:rFonts w:hAnsi="宋体" w:hint="eastAsia"/>
                <w:kern w:val="0"/>
                <w:sz w:val="22"/>
              </w:rPr>
              <w:t>88.57</w:t>
            </w:r>
          </w:p>
        </w:tc>
      </w:tr>
      <w:tr w:rsidR="00C45178">
        <w:trPr>
          <w:trHeight w:val="439"/>
          <w:jc w:val="center"/>
        </w:trPr>
        <w:tc>
          <w:tcPr>
            <w:tcW w:w="4929" w:type="dxa"/>
            <w:tcBorders>
              <w:top w:val="nil"/>
              <w:left w:val="single" w:sz="8" w:space="0" w:color="auto"/>
              <w:bottom w:val="single" w:sz="4" w:space="0" w:color="auto"/>
              <w:right w:val="single" w:sz="4" w:space="0" w:color="auto"/>
            </w:tcBorders>
            <w:shd w:val="clear" w:color="auto" w:fill="auto"/>
            <w:vAlign w:val="center"/>
          </w:tcPr>
          <w:p w:rsidR="00C45178" w:rsidRDefault="003C6FB7">
            <w:pPr>
              <w:widowControl/>
              <w:adjustRightInd w:val="0"/>
              <w:snapToGrid w:val="0"/>
              <w:jc w:val="center"/>
              <w:rPr>
                <w:b/>
                <w:bCs/>
                <w:kern w:val="0"/>
                <w:sz w:val="22"/>
              </w:rPr>
            </w:pPr>
            <w:r>
              <w:rPr>
                <w:rFonts w:hAnsi="宋体"/>
                <w:b/>
                <w:bCs/>
                <w:kern w:val="0"/>
                <w:sz w:val="22"/>
              </w:rPr>
              <w:t>本年收入合计</w:t>
            </w:r>
          </w:p>
        </w:tc>
        <w:tc>
          <w:tcPr>
            <w:tcW w:w="616"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9</w:t>
            </w:r>
          </w:p>
        </w:tc>
        <w:tc>
          <w:tcPr>
            <w:tcW w:w="1075" w:type="dxa"/>
            <w:tcBorders>
              <w:top w:val="nil"/>
              <w:left w:val="nil"/>
              <w:bottom w:val="single" w:sz="4" w:space="0" w:color="auto"/>
              <w:right w:val="single" w:sz="4" w:space="0" w:color="auto"/>
            </w:tcBorders>
            <w:shd w:val="clear" w:color="auto" w:fill="auto"/>
            <w:vAlign w:val="center"/>
          </w:tcPr>
          <w:p w:rsidR="00C45178" w:rsidRDefault="003C6FB7">
            <w:pPr>
              <w:widowControl/>
              <w:adjustRightInd w:val="0"/>
              <w:snapToGrid w:val="0"/>
              <w:ind w:right="110"/>
              <w:jc w:val="right"/>
              <w:rPr>
                <w:kern w:val="0"/>
                <w:sz w:val="22"/>
              </w:rPr>
            </w:pPr>
            <w:r>
              <w:rPr>
                <w:rFonts w:hAnsi="宋体" w:hint="eastAsia"/>
                <w:kern w:val="0"/>
                <w:sz w:val="22"/>
              </w:rPr>
              <w:t>88.57</w:t>
            </w:r>
            <w:r>
              <w:rPr>
                <w:rFonts w:hAnsi="宋体"/>
                <w:kern w:val="0"/>
                <w:sz w:val="22"/>
              </w:rPr>
              <w:t xml:space="preserve">　</w:t>
            </w:r>
          </w:p>
        </w:tc>
        <w:tc>
          <w:tcPr>
            <w:tcW w:w="4607" w:type="dxa"/>
            <w:tcBorders>
              <w:top w:val="nil"/>
              <w:left w:val="nil"/>
              <w:bottom w:val="single" w:sz="4" w:space="0" w:color="auto"/>
              <w:right w:val="nil"/>
            </w:tcBorders>
            <w:shd w:val="clear" w:color="auto" w:fill="auto"/>
            <w:vAlign w:val="center"/>
          </w:tcPr>
          <w:p w:rsidR="00C45178" w:rsidRDefault="003C6FB7">
            <w:pPr>
              <w:widowControl/>
              <w:adjustRightInd w:val="0"/>
              <w:snapToGrid w:val="0"/>
              <w:jc w:val="center"/>
              <w:rPr>
                <w:b/>
                <w:bCs/>
                <w:kern w:val="0"/>
                <w:sz w:val="22"/>
              </w:rPr>
            </w:pPr>
            <w:r>
              <w:rPr>
                <w:rFonts w:hAnsi="宋体"/>
                <w:b/>
                <w:bCs/>
                <w:kern w:val="0"/>
                <w:sz w:val="22"/>
              </w:rPr>
              <w:t>本年支出合计</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rFonts w:hint="eastAsia"/>
                <w:kern w:val="0"/>
                <w:sz w:val="22"/>
              </w:rPr>
              <w:t>22</w:t>
            </w:r>
          </w:p>
        </w:tc>
        <w:tc>
          <w:tcPr>
            <w:tcW w:w="1038" w:type="dxa"/>
            <w:tcBorders>
              <w:top w:val="nil"/>
              <w:left w:val="nil"/>
              <w:bottom w:val="single" w:sz="4" w:space="0" w:color="auto"/>
              <w:right w:val="single" w:sz="8" w:space="0" w:color="auto"/>
            </w:tcBorders>
            <w:vAlign w:val="center"/>
          </w:tcPr>
          <w:p w:rsidR="00C45178" w:rsidRDefault="003C6FB7">
            <w:pPr>
              <w:widowControl/>
              <w:adjustRightInd w:val="0"/>
              <w:snapToGrid w:val="0"/>
              <w:jc w:val="right"/>
              <w:rPr>
                <w:b/>
                <w:bCs/>
                <w:kern w:val="0"/>
                <w:sz w:val="22"/>
              </w:rPr>
            </w:pPr>
            <w:r>
              <w:rPr>
                <w:rFonts w:hAnsi="宋体" w:hint="eastAsia"/>
                <w:kern w:val="0"/>
                <w:sz w:val="22"/>
              </w:rPr>
              <w:t>88.57</w:t>
            </w:r>
          </w:p>
        </w:tc>
      </w:tr>
      <w:tr w:rsidR="00C45178">
        <w:trPr>
          <w:trHeight w:val="439"/>
          <w:jc w:val="center"/>
        </w:trPr>
        <w:tc>
          <w:tcPr>
            <w:tcW w:w="4929" w:type="dxa"/>
            <w:tcBorders>
              <w:top w:val="nil"/>
              <w:left w:val="single" w:sz="8" w:space="0" w:color="auto"/>
              <w:bottom w:val="single" w:sz="4" w:space="0" w:color="auto"/>
              <w:right w:val="single" w:sz="4" w:space="0" w:color="auto"/>
            </w:tcBorders>
            <w:shd w:val="clear" w:color="auto" w:fill="auto"/>
            <w:vAlign w:val="center"/>
          </w:tcPr>
          <w:p w:rsidR="00C45178" w:rsidRDefault="003C6FB7">
            <w:pPr>
              <w:widowControl/>
              <w:adjustRightInd w:val="0"/>
              <w:snapToGrid w:val="0"/>
              <w:jc w:val="left"/>
              <w:rPr>
                <w:kern w:val="0"/>
                <w:sz w:val="22"/>
              </w:rPr>
            </w:pPr>
            <w:r>
              <w:rPr>
                <w:rFonts w:hAnsi="宋体"/>
                <w:kern w:val="0"/>
                <w:sz w:val="22"/>
              </w:rPr>
              <w:t>用事业基金弥补收支差额</w:t>
            </w:r>
          </w:p>
        </w:tc>
        <w:tc>
          <w:tcPr>
            <w:tcW w:w="616"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10</w:t>
            </w:r>
          </w:p>
        </w:tc>
        <w:tc>
          <w:tcPr>
            <w:tcW w:w="1075" w:type="dxa"/>
            <w:tcBorders>
              <w:top w:val="nil"/>
              <w:left w:val="nil"/>
              <w:bottom w:val="single" w:sz="4" w:space="0" w:color="auto"/>
              <w:right w:val="single" w:sz="4" w:space="0" w:color="auto"/>
            </w:tcBorders>
            <w:shd w:val="clear" w:color="auto" w:fill="auto"/>
            <w:vAlign w:val="center"/>
          </w:tcPr>
          <w:p w:rsidR="00C45178" w:rsidRDefault="003C6FB7">
            <w:pPr>
              <w:widowControl/>
              <w:adjustRightInd w:val="0"/>
              <w:snapToGrid w:val="0"/>
              <w:jc w:val="right"/>
              <w:rPr>
                <w:kern w:val="0"/>
                <w:sz w:val="22"/>
              </w:rPr>
            </w:pPr>
            <w:r>
              <w:rPr>
                <w:rFonts w:hAnsi="宋体"/>
                <w:kern w:val="0"/>
                <w:sz w:val="22"/>
              </w:rPr>
              <w:t xml:space="preserve">　</w:t>
            </w:r>
          </w:p>
        </w:tc>
        <w:tc>
          <w:tcPr>
            <w:tcW w:w="4607" w:type="dxa"/>
            <w:tcBorders>
              <w:top w:val="nil"/>
              <w:left w:val="nil"/>
              <w:bottom w:val="single" w:sz="4" w:space="0" w:color="auto"/>
              <w:right w:val="nil"/>
            </w:tcBorders>
            <w:shd w:val="clear" w:color="auto" w:fill="auto"/>
            <w:vAlign w:val="center"/>
          </w:tcPr>
          <w:p w:rsidR="00C45178" w:rsidRDefault="003C6FB7">
            <w:pPr>
              <w:widowControl/>
              <w:adjustRightInd w:val="0"/>
              <w:snapToGrid w:val="0"/>
              <w:jc w:val="left"/>
              <w:rPr>
                <w:kern w:val="0"/>
                <w:sz w:val="22"/>
              </w:rPr>
            </w:pPr>
            <w:r>
              <w:rPr>
                <w:rFonts w:hAnsi="宋体"/>
                <w:kern w:val="0"/>
                <w:sz w:val="22"/>
              </w:rPr>
              <w:t>结余分配</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23</w:t>
            </w:r>
          </w:p>
        </w:tc>
        <w:tc>
          <w:tcPr>
            <w:tcW w:w="1038" w:type="dxa"/>
            <w:tcBorders>
              <w:top w:val="nil"/>
              <w:left w:val="nil"/>
              <w:bottom w:val="single" w:sz="4" w:space="0" w:color="auto"/>
              <w:right w:val="single" w:sz="8" w:space="0" w:color="auto"/>
            </w:tcBorders>
            <w:vAlign w:val="center"/>
          </w:tcPr>
          <w:p w:rsidR="00C45178" w:rsidRDefault="003C6FB7">
            <w:pPr>
              <w:widowControl/>
              <w:adjustRightInd w:val="0"/>
              <w:snapToGrid w:val="0"/>
              <w:jc w:val="left"/>
              <w:rPr>
                <w:kern w:val="0"/>
                <w:sz w:val="22"/>
              </w:rPr>
            </w:pPr>
            <w:r>
              <w:rPr>
                <w:rFonts w:hAnsi="宋体"/>
                <w:kern w:val="0"/>
                <w:sz w:val="22"/>
              </w:rPr>
              <w:t xml:space="preserve">　</w:t>
            </w:r>
          </w:p>
        </w:tc>
      </w:tr>
      <w:tr w:rsidR="00C45178">
        <w:trPr>
          <w:trHeight w:val="439"/>
          <w:jc w:val="center"/>
        </w:trPr>
        <w:tc>
          <w:tcPr>
            <w:tcW w:w="4929" w:type="dxa"/>
            <w:tcBorders>
              <w:top w:val="nil"/>
              <w:left w:val="single" w:sz="8" w:space="0" w:color="auto"/>
              <w:bottom w:val="single" w:sz="4" w:space="0" w:color="auto"/>
              <w:right w:val="single" w:sz="4" w:space="0" w:color="auto"/>
            </w:tcBorders>
            <w:shd w:val="clear" w:color="auto" w:fill="auto"/>
            <w:vAlign w:val="center"/>
          </w:tcPr>
          <w:p w:rsidR="00C45178" w:rsidRDefault="003C6FB7">
            <w:pPr>
              <w:widowControl/>
              <w:adjustRightInd w:val="0"/>
              <w:snapToGrid w:val="0"/>
              <w:jc w:val="left"/>
              <w:rPr>
                <w:kern w:val="0"/>
                <w:sz w:val="22"/>
              </w:rPr>
            </w:pPr>
            <w:r>
              <w:rPr>
                <w:rFonts w:hAnsi="宋体"/>
                <w:kern w:val="0"/>
                <w:sz w:val="22"/>
              </w:rPr>
              <w:t>年初结转和结余</w:t>
            </w:r>
          </w:p>
        </w:tc>
        <w:tc>
          <w:tcPr>
            <w:tcW w:w="616" w:type="dxa"/>
            <w:tcBorders>
              <w:top w:val="nil"/>
              <w:left w:val="nil"/>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11</w:t>
            </w:r>
          </w:p>
        </w:tc>
        <w:tc>
          <w:tcPr>
            <w:tcW w:w="1075" w:type="dxa"/>
            <w:tcBorders>
              <w:top w:val="nil"/>
              <w:left w:val="nil"/>
              <w:bottom w:val="single" w:sz="4" w:space="0" w:color="auto"/>
              <w:right w:val="single" w:sz="4" w:space="0" w:color="auto"/>
            </w:tcBorders>
            <w:shd w:val="clear" w:color="auto" w:fill="auto"/>
            <w:vAlign w:val="center"/>
          </w:tcPr>
          <w:p w:rsidR="00C45178" w:rsidRDefault="003C6FB7">
            <w:pPr>
              <w:widowControl/>
              <w:adjustRightInd w:val="0"/>
              <w:snapToGrid w:val="0"/>
              <w:jc w:val="right"/>
              <w:rPr>
                <w:kern w:val="0"/>
                <w:sz w:val="22"/>
              </w:rPr>
            </w:pPr>
            <w:r>
              <w:rPr>
                <w:rFonts w:hAnsi="宋体"/>
                <w:kern w:val="0"/>
                <w:sz w:val="22"/>
              </w:rPr>
              <w:t xml:space="preserve">　</w:t>
            </w:r>
          </w:p>
        </w:tc>
        <w:tc>
          <w:tcPr>
            <w:tcW w:w="4607" w:type="dxa"/>
            <w:tcBorders>
              <w:top w:val="nil"/>
              <w:left w:val="nil"/>
              <w:bottom w:val="single" w:sz="4" w:space="0" w:color="auto"/>
              <w:right w:val="nil"/>
            </w:tcBorders>
            <w:shd w:val="clear" w:color="auto" w:fill="auto"/>
            <w:vAlign w:val="center"/>
          </w:tcPr>
          <w:p w:rsidR="00C45178" w:rsidRDefault="003C6FB7">
            <w:pPr>
              <w:widowControl/>
              <w:adjustRightInd w:val="0"/>
              <w:snapToGrid w:val="0"/>
              <w:jc w:val="left"/>
              <w:rPr>
                <w:kern w:val="0"/>
                <w:sz w:val="22"/>
              </w:rPr>
            </w:pPr>
            <w:r>
              <w:rPr>
                <w:rFonts w:hAnsi="宋体"/>
                <w:kern w:val="0"/>
                <w:sz w:val="22"/>
              </w:rPr>
              <w:t>年末结转和结余</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24</w:t>
            </w:r>
          </w:p>
        </w:tc>
        <w:tc>
          <w:tcPr>
            <w:tcW w:w="1038" w:type="dxa"/>
            <w:tcBorders>
              <w:top w:val="nil"/>
              <w:left w:val="nil"/>
              <w:bottom w:val="single" w:sz="4" w:space="0" w:color="auto"/>
              <w:right w:val="single" w:sz="8" w:space="0" w:color="auto"/>
            </w:tcBorders>
            <w:vAlign w:val="center"/>
          </w:tcPr>
          <w:p w:rsidR="00C45178" w:rsidRDefault="003C6FB7">
            <w:pPr>
              <w:widowControl/>
              <w:adjustRightInd w:val="0"/>
              <w:snapToGrid w:val="0"/>
              <w:jc w:val="left"/>
              <w:rPr>
                <w:kern w:val="0"/>
                <w:sz w:val="22"/>
              </w:rPr>
            </w:pPr>
            <w:r>
              <w:rPr>
                <w:rFonts w:hAnsi="宋体"/>
                <w:kern w:val="0"/>
                <w:sz w:val="22"/>
              </w:rPr>
              <w:t xml:space="preserve">　</w:t>
            </w:r>
          </w:p>
        </w:tc>
      </w:tr>
      <w:tr w:rsidR="00C45178">
        <w:trPr>
          <w:trHeight w:val="439"/>
          <w:jc w:val="center"/>
        </w:trPr>
        <w:tc>
          <w:tcPr>
            <w:tcW w:w="4929" w:type="dxa"/>
            <w:tcBorders>
              <w:top w:val="nil"/>
              <w:left w:val="single" w:sz="8" w:space="0" w:color="auto"/>
              <w:bottom w:val="nil"/>
              <w:right w:val="nil"/>
            </w:tcBorders>
            <w:shd w:val="clear" w:color="auto" w:fill="auto"/>
            <w:vAlign w:val="center"/>
          </w:tcPr>
          <w:p w:rsidR="00C45178" w:rsidRDefault="003C6FB7">
            <w:pPr>
              <w:widowControl/>
              <w:adjustRightInd w:val="0"/>
              <w:snapToGrid w:val="0"/>
              <w:jc w:val="left"/>
              <w:rPr>
                <w:kern w:val="0"/>
                <w:sz w:val="22"/>
              </w:rPr>
            </w:pPr>
            <w:r>
              <w:rPr>
                <w:rFonts w:hAnsi="宋体"/>
                <w:kern w:val="0"/>
                <w:sz w:val="22"/>
              </w:rPr>
              <w:t xml:space="preserve">　</w:t>
            </w:r>
          </w:p>
        </w:tc>
        <w:tc>
          <w:tcPr>
            <w:tcW w:w="616"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12</w:t>
            </w:r>
          </w:p>
        </w:tc>
        <w:tc>
          <w:tcPr>
            <w:tcW w:w="1075" w:type="dxa"/>
            <w:tcBorders>
              <w:top w:val="nil"/>
              <w:left w:val="nil"/>
              <w:bottom w:val="nil"/>
              <w:right w:val="single" w:sz="4" w:space="0" w:color="auto"/>
            </w:tcBorders>
            <w:shd w:val="clear" w:color="auto" w:fill="auto"/>
            <w:vAlign w:val="center"/>
          </w:tcPr>
          <w:p w:rsidR="00C45178" w:rsidRDefault="003C6FB7">
            <w:pPr>
              <w:widowControl/>
              <w:adjustRightInd w:val="0"/>
              <w:snapToGrid w:val="0"/>
              <w:jc w:val="right"/>
              <w:rPr>
                <w:kern w:val="0"/>
                <w:sz w:val="22"/>
              </w:rPr>
            </w:pPr>
            <w:r>
              <w:rPr>
                <w:rFonts w:hAnsi="宋体"/>
                <w:kern w:val="0"/>
                <w:sz w:val="22"/>
              </w:rPr>
              <w:t xml:space="preserve">　</w:t>
            </w:r>
          </w:p>
        </w:tc>
        <w:tc>
          <w:tcPr>
            <w:tcW w:w="4607" w:type="dxa"/>
            <w:tcBorders>
              <w:top w:val="nil"/>
              <w:left w:val="nil"/>
              <w:bottom w:val="nil"/>
              <w:right w:val="nil"/>
            </w:tcBorders>
            <w:shd w:val="clear" w:color="auto" w:fill="auto"/>
            <w:vAlign w:val="center"/>
          </w:tcPr>
          <w:p w:rsidR="00C45178" w:rsidRDefault="003C6FB7">
            <w:pPr>
              <w:widowControl/>
              <w:adjustRightInd w:val="0"/>
              <w:snapToGrid w:val="0"/>
              <w:jc w:val="left"/>
              <w:rPr>
                <w:kern w:val="0"/>
                <w:sz w:val="22"/>
              </w:rPr>
            </w:pPr>
            <w:r>
              <w:rPr>
                <w:rFonts w:hAnsi="宋体"/>
                <w:kern w:val="0"/>
                <w:sz w:val="22"/>
              </w:rPr>
              <w:t xml:space="preserve">　</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25</w:t>
            </w:r>
          </w:p>
        </w:tc>
        <w:tc>
          <w:tcPr>
            <w:tcW w:w="1038" w:type="dxa"/>
            <w:tcBorders>
              <w:top w:val="nil"/>
              <w:left w:val="nil"/>
              <w:bottom w:val="nil"/>
              <w:right w:val="single" w:sz="8" w:space="0" w:color="auto"/>
            </w:tcBorders>
            <w:vAlign w:val="center"/>
          </w:tcPr>
          <w:p w:rsidR="00C45178" w:rsidRDefault="003C6FB7">
            <w:pPr>
              <w:widowControl/>
              <w:adjustRightInd w:val="0"/>
              <w:snapToGrid w:val="0"/>
              <w:jc w:val="left"/>
              <w:rPr>
                <w:kern w:val="0"/>
                <w:sz w:val="22"/>
              </w:rPr>
            </w:pPr>
            <w:r>
              <w:rPr>
                <w:rFonts w:hAnsi="宋体"/>
                <w:kern w:val="0"/>
                <w:sz w:val="22"/>
              </w:rPr>
              <w:t xml:space="preserve">　</w:t>
            </w:r>
          </w:p>
        </w:tc>
      </w:tr>
      <w:tr w:rsidR="00C45178">
        <w:trPr>
          <w:trHeight w:val="439"/>
          <w:jc w:val="center"/>
        </w:trPr>
        <w:tc>
          <w:tcPr>
            <w:tcW w:w="4929" w:type="dxa"/>
            <w:tcBorders>
              <w:top w:val="single" w:sz="4" w:space="0" w:color="auto"/>
              <w:left w:val="single" w:sz="8" w:space="0" w:color="auto"/>
              <w:bottom w:val="single" w:sz="8" w:space="0" w:color="auto"/>
              <w:right w:val="nil"/>
            </w:tcBorders>
            <w:shd w:val="clear" w:color="000000" w:fill="FFFFFF"/>
            <w:vAlign w:val="center"/>
          </w:tcPr>
          <w:p w:rsidR="00C45178" w:rsidRDefault="003C6FB7">
            <w:pPr>
              <w:widowControl/>
              <w:adjustRightInd w:val="0"/>
              <w:snapToGrid w:val="0"/>
              <w:jc w:val="center"/>
              <w:rPr>
                <w:b/>
                <w:bCs/>
                <w:kern w:val="0"/>
                <w:sz w:val="22"/>
              </w:rPr>
            </w:pPr>
            <w:r>
              <w:rPr>
                <w:rFonts w:hAnsi="宋体"/>
                <w:b/>
                <w:bCs/>
                <w:kern w:val="0"/>
                <w:sz w:val="22"/>
              </w:rPr>
              <w:t>合计</w:t>
            </w:r>
          </w:p>
        </w:tc>
        <w:tc>
          <w:tcPr>
            <w:tcW w:w="616"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13</w:t>
            </w:r>
          </w:p>
        </w:tc>
        <w:tc>
          <w:tcPr>
            <w:tcW w:w="1075" w:type="dxa"/>
            <w:tcBorders>
              <w:top w:val="single" w:sz="4" w:space="0" w:color="auto"/>
              <w:left w:val="nil"/>
              <w:bottom w:val="single" w:sz="8" w:space="0" w:color="auto"/>
              <w:right w:val="single" w:sz="4" w:space="0" w:color="auto"/>
            </w:tcBorders>
            <w:shd w:val="clear" w:color="auto" w:fill="auto"/>
            <w:vAlign w:val="center"/>
          </w:tcPr>
          <w:p w:rsidR="00C45178" w:rsidRDefault="003C6FB7">
            <w:pPr>
              <w:widowControl/>
              <w:adjustRightInd w:val="0"/>
              <w:snapToGrid w:val="0"/>
              <w:jc w:val="right"/>
              <w:rPr>
                <w:kern w:val="0"/>
                <w:sz w:val="22"/>
              </w:rPr>
            </w:pPr>
            <w:r>
              <w:rPr>
                <w:rFonts w:hAnsi="宋体" w:hint="eastAsia"/>
                <w:kern w:val="0"/>
                <w:sz w:val="22"/>
              </w:rPr>
              <w:t>88.57</w:t>
            </w:r>
          </w:p>
        </w:tc>
        <w:tc>
          <w:tcPr>
            <w:tcW w:w="4607" w:type="dxa"/>
            <w:tcBorders>
              <w:top w:val="single" w:sz="4" w:space="0" w:color="auto"/>
              <w:left w:val="nil"/>
              <w:bottom w:val="single" w:sz="8" w:space="0" w:color="auto"/>
              <w:right w:val="nil"/>
            </w:tcBorders>
            <w:shd w:val="clear" w:color="000000" w:fill="FFFFFF"/>
            <w:vAlign w:val="center"/>
          </w:tcPr>
          <w:p w:rsidR="00C45178" w:rsidRDefault="003C6FB7">
            <w:pPr>
              <w:widowControl/>
              <w:adjustRightInd w:val="0"/>
              <w:snapToGrid w:val="0"/>
              <w:jc w:val="center"/>
              <w:rPr>
                <w:b/>
                <w:bCs/>
                <w:kern w:val="0"/>
                <w:sz w:val="22"/>
              </w:rPr>
            </w:pPr>
            <w:r>
              <w:rPr>
                <w:rFonts w:hAnsi="宋体"/>
                <w:b/>
                <w:bCs/>
                <w:kern w:val="0"/>
                <w:sz w:val="22"/>
              </w:rPr>
              <w:t>合计</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adjustRightInd w:val="0"/>
              <w:snapToGrid w:val="0"/>
              <w:jc w:val="center"/>
              <w:rPr>
                <w:kern w:val="0"/>
                <w:sz w:val="22"/>
              </w:rPr>
            </w:pPr>
            <w:r>
              <w:rPr>
                <w:kern w:val="0"/>
                <w:sz w:val="22"/>
              </w:rPr>
              <w:t>26</w:t>
            </w:r>
          </w:p>
        </w:tc>
        <w:tc>
          <w:tcPr>
            <w:tcW w:w="1038" w:type="dxa"/>
            <w:tcBorders>
              <w:top w:val="single" w:sz="4" w:space="0" w:color="auto"/>
              <w:left w:val="nil"/>
              <w:bottom w:val="single" w:sz="8" w:space="0" w:color="auto"/>
              <w:right w:val="single" w:sz="8" w:space="0" w:color="auto"/>
            </w:tcBorders>
            <w:vAlign w:val="center"/>
          </w:tcPr>
          <w:p w:rsidR="00C45178" w:rsidRDefault="003C6FB7">
            <w:pPr>
              <w:widowControl/>
              <w:adjustRightInd w:val="0"/>
              <w:snapToGrid w:val="0"/>
              <w:jc w:val="right"/>
              <w:rPr>
                <w:b/>
                <w:bCs/>
                <w:kern w:val="0"/>
                <w:sz w:val="22"/>
              </w:rPr>
            </w:pPr>
            <w:r>
              <w:rPr>
                <w:rFonts w:hAnsi="宋体" w:hint="eastAsia"/>
                <w:kern w:val="0"/>
                <w:sz w:val="22"/>
              </w:rPr>
              <w:t>88.57</w:t>
            </w:r>
          </w:p>
        </w:tc>
      </w:tr>
    </w:tbl>
    <w:p w:rsidR="00C45178" w:rsidRDefault="003C6FB7">
      <w:pPr>
        <w:widowControl/>
        <w:adjustRightInd w:val="0"/>
        <w:snapToGrid w:val="0"/>
        <w:ind w:right="102" w:firstLineChars="450" w:firstLine="900"/>
        <w:rPr>
          <w:color w:val="000000"/>
          <w:kern w:val="0"/>
          <w:sz w:val="20"/>
          <w:szCs w:val="20"/>
        </w:rPr>
      </w:pPr>
      <w:r>
        <w:rPr>
          <w:rFonts w:hAnsi="宋体"/>
          <w:color w:val="000000"/>
          <w:kern w:val="0"/>
          <w:sz w:val="20"/>
          <w:szCs w:val="20"/>
        </w:rPr>
        <w:t>注：本表反映部门本年度的总收支和年末结转结余情况。</w:t>
      </w:r>
    </w:p>
    <w:p w:rsidR="00C45178" w:rsidRDefault="00C45178">
      <w:pPr>
        <w:widowControl/>
        <w:adjustRightInd w:val="0"/>
        <w:snapToGrid w:val="0"/>
        <w:ind w:right="100" w:firstLine="720"/>
        <w:jc w:val="center"/>
        <w:rPr>
          <w:rFonts w:eastAsia="方正小标宋简体"/>
          <w:sz w:val="36"/>
          <w:szCs w:val="36"/>
        </w:rPr>
      </w:pPr>
    </w:p>
    <w:p w:rsidR="00C45178" w:rsidRDefault="00C45178">
      <w:pPr>
        <w:widowControl/>
        <w:adjustRightInd w:val="0"/>
        <w:snapToGrid w:val="0"/>
        <w:ind w:right="100" w:firstLine="720"/>
        <w:jc w:val="center"/>
        <w:rPr>
          <w:rFonts w:eastAsia="方正小标宋简体"/>
          <w:sz w:val="36"/>
          <w:szCs w:val="36"/>
        </w:rPr>
      </w:pPr>
    </w:p>
    <w:p w:rsidR="00C45178" w:rsidRDefault="003C6FB7">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rsidR="00C45178" w:rsidRDefault="003C6FB7">
      <w:pPr>
        <w:widowControl/>
        <w:adjustRightInd w:val="0"/>
        <w:snapToGrid w:val="0"/>
        <w:ind w:right="730" w:firstLine="400"/>
        <w:jc w:val="right"/>
        <w:rPr>
          <w:color w:val="000000"/>
          <w:kern w:val="0"/>
          <w:sz w:val="20"/>
          <w:szCs w:val="20"/>
        </w:rPr>
      </w:pPr>
      <w:r>
        <w:rPr>
          <w:rFonts w:hAnsi="宋体"/>
          <w:color w:val="000000"/>
          <w:kern w:val="0"/>
          <w:sz w:val="20"/>
          <w:szCs w:val="20"/>
        </w:rPr>
        <w:t>公开</w:t>
      </w:r>
      <w:r>
        <w:rPr>
          <w:color w:val="000000"/>
          <w:kern w:val="0"/>
          <w:sz w:val="20"/>
          <w:szCs w:val="20"/>
        </w:rPr>
        <w:t>02</w:t>
      </w:r>
      <w:r>
        <w:rPr>
          <w:rFonts w:hAnsi="宋体"/>
          <w:color w:val="000000"/>
          <w:kern w:val="0"/>
          <w:sz w:val="20"/>
          <w:szCs w:val="20"/>
        </w:rPr>
        <w:t>表</w:t>
      </w:r>
    </w:p>
    <w:p w:rsidR="00C45178" w:rsidRDefault="003C6FB7">
      <w:pPr>
        <w:widowControl/>
        <w:adjustRightInd w:val="0"/>
        <w:snapToGrid w:val="0"/>
        <w:ind w:firstLineChars="300" w:firstLine="600"/>
        <w:jc w:val="left"/>
        <w:rPr>
          <w:color w:val="000000"/>
          <w:kern w:val="0"/>
          <w:sz w:val="20"/>
          <w:szCs w:val="20"/>
        </w:rPr>
      </w:pPr>
      <w:r>
        <w:rPr>
          <w:rFonts w:hAnsi="宋体"/>
          <w:color w:val="000000"/>
          <w:kern w:val="0"/>
          <w:sz w:val="20"/>
          <w:szCs w:val="20"/>
        </w:rPr>
        <w:t>部门：单位：万元</w:t>
      </w:r>
    </w:p>
    <w:tbl>
      <w:tblPr>
        <w:tblW w:w="13236" w:type="dxa"/>
        <w:jc w:val="center"/>
        <w:tblLayout w:type="fixed"/>
        <w:tblLook w:val="04A0"/>
      </w:tblPr>
      <w:tblGrid>
        <w:gridCol w:w="1399"/>
        <w:gridCol w:w="1625"/>
        <w:gridCol w:w="1345"/>
        <w:gridCol w:w="1149"/>
        <w:gridCol w:w="1702"/>
        <w:gridCol w:w="1416"/>
        <w:gridCol w:w="1453"/>
        <w:gridCol w:w="1670"/>
        <w:gridCol w:w="1477"/>
      </w:tblGrid>
      <w:tr w:rsidR="00C45178">
        <w:trPr>
          <w:trHeight w:val="450"/>
          <w:jc w:val="center"/>
        </w:trPr>
        <w:tc>
          <w:tcPr>
            <w:tcW w:w="3024" w:type="dxa"/>
            <w:gridSpan w:val="2"/>
            <w:tcBorders>
              <w:top w:val="single" w:sz="8" w:space="0" w:color="auto"/>
              <w:left w:val="single" w:sz="8" w:space="0" w:color="auto"/>
              <w:bottom w:val="single" w:sz="4" w:space="0" w:color="auto"/>
              <w:right w:val="nil"/>
            </w:tcBorders>
            <w:shd w:val="clear" w:color="000000" w:fill="FFFFFF"/>
            <w:vAlign w:val="center"/>
          </w:tcPr>
          <w:p w:rsidR="00C45178" w:rsidRDefault="003C6FB7">
            <w:pPr>
              <w:widowControl/>
              <w:ind w:firstLine="87"/>
              <w:jc w:val="center"/>
              <w:rPr>
                <w:kern w:val="0"/>
                <w:sz w:val="24"/>
                <w:szCs w:val="24"/>
              </w:rPr>
            </w:pPr>
            <w:r>
              <w:rPr>
                <w:rFonts w:hAnsi="宋体"/>
                <w:kern w:val="0"/>
                <w:sz w:val="24"/>
                <w:szCs w:val="24"/>
              </w:rPr>
              <w:t>项目</w:t>
            </w:r>
          </w:p>
        </w:tc>
        <w:tc>
          <w:tcPr>
            <w:tcW w:w="1345"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本年收入合计</w:t>
            </w:r>
          </w:p>
        </w:tc>
        <w:tc>
          <w:tcPr>
            <w:tcW w:w="1149"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C45178" w:rsidRDefault="003C6FB7">
            <w:pPr>
              <w:widowControl/>
              <w:jc w:val="center"/>
              <w:rPr>
                <w:kern w:val="0"/>
                <w:sz w:val="24"/>
                <w:szCs w:val="24"/>
              </w:rPr>
            </w:pPr>
            <w:r>
              <w:rPr>
                <w:rFonts w:hAnsi="宋体"/>
                <w:kern w:val="0"/>
                <w:sz w:val="24"/>
                <w:szCs w:val="24"/>
              </w:rPr>
              <w:t>财政拨款收入</w:t>
            </w:r>
          </w:p>
        </w:tc>
        <w:tc>
          <w:tcPr>
            <w:tcW w:w="1702"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上级补助收入</w:t>
            </w:r>
          </w:p>
        </w:tc>
        <w:tc>
          <w:tcPr>
            <w:tcW w:w="1416"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事业收入</w:t>
            </w:r>
          </w:p>
        </w:tc>
        <w:tc>
          <w:tcPr>
            <w:tcW w:w="1453"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经营收入</w:t>
            </w:r>
          </w:p>
        </w:tc>
        <w:tc>
          <w:tcPr>
            <w:tcW w:w="1670"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附属单位上缴收入</w:t>
            </w:r>
          </w:p>
        </w:tc>
        <w:tc>
          <w:tcPr>
            <w:tcW w:w="1477"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其他收入</w:t>
            </w:r>
          </w:p>
        </w:tc>
      </w:tr>
      <w:tr w:rsidR="00C45178">
        <w:trPr>
          <w:trHeight w:val="450"/>
          <w:jc w:val="center"/>
        </w:trPr>
        <w:tc>
          <w:tcPr>
            <w:tcW w:w="1399" w:type="dxa"/>
            <w:vMerge w:val="restart"/>
            <w:tcBorders>
              <w:top w:val="single" w:sz="4" w:space="0" w:color="auto"/>
              <w:left w:val="single" w:sz="8" w:space="0" w:color="auto"/>
              <w:bottom w:val="single" w:sz="4" w:space="0" w:color="000000"/>
              <w:right w:val="nil"/>
            </w:tcBorders>
            <w:shd w:val="clear" w:color="000000" w:fill="FFFFFF"/>
            <w:vAlign w:val="center"/>
          </w:tcPr>
          <w:p w:rsidR="00C45178" w:rsidRDefault="003C6FB7">
            <w:pPr>
              <w:widowControl/>
              <w:rPr>
                <w:kern w:val="0"/>
                <w:sz w:val="24"/>
                <w:szCs w:val="24"/>
              </w:rPr>
            </w:pPr>
            <w:r>
              <w:rPr>
                <w:rFonts w:hAnsi="宋体"/>
                <w:kern w:val="0"/>
                <w:sz w:val="24"/>
                <w:szCs w:val="24"/>
              </w:rPr>
              <w:t>功能分类科目编码</w:t>
            </w:r>
          </w:p>
        </w:tc>
        <w:tc>
          <w:tcPr>
            <w:tcW w:w="1625" w:type="dxa"/>
            <w:vMerge w:val="restart"/>
            <w:tcBorders>
              <w:top w:val="nil"/>
              <w:left w:val="single" w:sz="4" w:space="0" w:color="auto"/>
              <w:bottom w:val="single" w:sz="4" w:space="0" w:color="000000"/>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科目名称</w:t>
            </w:r>
          </w:p>
        </w:tc>
        <w:tc>
          <w:tcPr>
            <w:tcW w:w="1345"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149"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702"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416"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453"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670"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477" w:type="dxa"/>
            <w:vMerge/>
            <w:tcBorders>
              <w:top w:val="single" w:sz="8" w:space="0" w:color="auto"/>
              <w:left w:val="single" w:sz="4" w:space="0" w:color="auto"/>
              <w:bottom w:val="single" w:sz="4" w:space="0" w:color="000000"/>
              <w:right w:val="single" w:sz="8" w:space="0" w:color="auto"/>
            </w:tcBorders>
            <w:vAlign w:val="center"/>
          </w:tcPr>
          <w:p w:rsidR="00C45178" w:rsidRDefault="00C45178">
            <w:pPr>
              <w:widowControl/>
              <w:jc w:val="left"/>
              <w:rPr>
                <w:kern w:val="0"/>
                <w:sz w:val="24"/>
                <w:szCs w:val="24"/>
              </w:rPr>
            </w:pPr>
          </w:p>
        </w:tc>
      </w:tr>
      <w:tr w:rsidR="00C45178">
        <w:trPr>
          <w:trHeight w:val="450"/>
          <w:jc w:val="center"/>
        </w:trPr>
        <w:tc>
          <w:tcPr>
            <w:tcW w:w="1399" w:type="dxa"/>
            <w:vMerge/>
            <w:tcBorders>
              <w:top w:val="single" w:sz="4" w:space="0" w:color="auto"/>
              <w:left w:val="single" w:sz="8" w:space="0" w:color="auto"/>
              <w:bottom w:val="single" w:sz="4" w:space="0" w:color="000000"/>
              <w:right w:val="nil"/>
            </w:tcBorders>
            <w:vAlign w:val="center"/>
          </w:tcPr>
          <w:p w:rsidR="00C45178" w:rsidRDefault="00C45178">
            <w:pPr>
              <w:widowControl/>
              <w:jc w:val="left"/>
              <w:rPr>
                <w:kern w:val="0"/>
                <w:sz w:val="24"/>
                <w:szCs w:val="24"/>
              </w:rPr>
            </w:pPr>
          </w:p>
        </w:tc>
        <w:tc>
          <w:tcPr>
            <w:tcW w:w="1625" w:type="dxa"/>
            <w:vMerge/>
            <w:tcBorders>
              <w:top w:val="nil"/>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345"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149"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702"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416"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453"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670"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477" w:type="dxa"/>
            <w:vMerge/>
            <w:tcBorders>
              <w:top w:val="single" w:sz="8" w:space="0" w:color="auto"/>
              <w:left w:val="single" w:sz="4" w:space="0" w:color="auto"/>
              <w:bottom w:val="single" w:sz="4" w:space="0" w:color="000000"/>
              <w:right w:val="single" w:sz="8" w:space="0" w:color="auto"/>
            </w:tcBorders>
            <w:vAlign w:val="center"/>
          </w:tcPr>
          <w:p w:rsidR="00C45178" w:rsidRDefault="00C45178">
            <w:pPr>
              <w:widowControl/>
              <w:jc w:val="left"/>
              <w:rPr>
                <w:kern w:val="0"/>
                <w:sz w:val="24"/>
                <w:szCs w:val="24"/>
              </w:rPr>
            </w:pPr>
          </w:p>
        </w:tc>
      </w:tr>
      <w:tr w:rsidR="00C45178">
        <w:trPr>
          <w:trHeight w:val="450"/>
          <w:jc w:val="center"/>
        </w:trPr>
        <w:tc>
          <w:tcPr>
            <w:tcW w:w="3024" w:type="dxa"/>
            <w:gridSpan w:val="2"/>
            <w:tcBorders>
              <w:top w:val="single" w:sz="4" w:space="0" w:color="auto"/>
              <w:left w:val="single" w:sz="8" w:space="0" w:color="auto"/>
              <w:bottom w:val="single" w:sz="4" w:space="0" w:color="auto"/>
              <w:right w:val="single" w:sz="4" w:space="0" w:color="000000"/>
            </w:tcBorders>
            <w:shd w:val="clear" w:color="000000" w:fill="FFFFFF"/>
            <w:vAlign w:val="center"/>
          </w:tcPr>
          <w:p w:rsidR="00C45178" w:rsidRDefault="003C6FB7">
            <w:pPr>
              <w:widowControl/>
              <w:jc w:val="center"/>
              <w:rPr>
                <w:kern w:val="0"/>
                <w:sz w:val="24"/>
                <w:szCs w:val="24"/>
              </w:rPr>
            </w:pPr>
            <w:r>
              <w:rPr>
                <w:rFonts w:hAnsi="宋体"/>
                <w:kern w:val="0"/>
                <w:sz w:val="24"/>
                <w:szCs w:val="24"/>
              </w:rPr>
              <w:t>栏次</w:t>
            </w:r>
          </w:p>
        </w:tc>
        <w:tc>
          <w:tcPr>
            <w:tcW w:w="1345"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kern w:val="0"/>
                <w:sz w:val="24"/>
                <w:szCs w:val="24"/>
              </w:rPr>
              <w:t>1</w:t>
            </w:r>
          </w:p>
        </w:tc>
        <w:tc>
          <w:tcPr>
            <w:tcW w:w="114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kern w:val="0"/>
                <w:sz w:val="24"/>
                <w:szCs w:val="24"/>
              </w:rPr>
              <w:t>2</w:t>
            </w:r>
          </w:p>
        </w:tc>
        <w:tc>
          <w:tcPr>
            <w:tcW w:w="1702"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kern w:val="0"/>
                <w:sz w:val="24"/>
                <w:szCs w:val="24"/>
              </w:rPr>
              <w:t>3</w:t>
            </w:r>
          </w:p>
        </w:tc>
        <w:tc>
          <w:tcPr>
            <w:tcW w:w="1416" w:type="dxa"/>
            <w:tcBorders>
              <w:top w:val="nil"/>
              <w:left w:val="nil"/>
              <w:bottom w:val="single" w:sz="4" w:space="0" w:color="auto"/>
              <w:right w:val="single" w:sz="4" w:space="0" w:color="auto"/>
            </w:tcBorders>
            <w:shd w:val="clear" w:color="000000" w:fill="FFFFFF"/>
            <w:vAlign w:val="center"/>
          </w:tcPr>
          <w:p w:rsidR="00C45178" w:rsidRDefault="003C6FB7">
            <w:pPr>
              <w:widowControl/>
              <w:rPr>
                <w:kern w:val="0"/>
                <w:sz w:val="24"/>
                <w:szCs w:val="24"/>
              </w:rPr>
            </w:pPr>
            <w:r>
              <w:rPr>
                <w:kern w:val="0"/>
                <w:sz w:val="24"/>
                <w:szCs w:val="24"/>
              </w:rPr>
              <w:t>4</w:t>
            </w:r>
          </w:p>
        </w:tc>
        <w:tc>
          <w:tcPr>
            <w:tcW w:w="1453"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kern w:val="0"/>
                <w:sz w:val="24"/>
                <w:szCs w:val="24"/>
              </w:rPr>
              <w:t>5</w:t>
            </w:r>
          </w:p>
        </w:tc>
        <w:tc>
          <w:tcPr>
            <w:tcW w:w="1670"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kern w:val="0"/>
                <w:sz w:val="24"/>
                <w:szCs w:val="24"/>
              </w:rPr>
              <w:t>6</w:t>
            </w:r>
          </w:p>
        </w:tc>
        <w:tc>
          <w:tcPr>
            <w:tcW w:w="1477" w:type="dxa"/>
            <w:tcBorders>
              <w:top w:val="nil"/>
              <w:left w:val="nil"/>
              <w:bottom w:val="single" w:sz="4" w:space="0" w:color="auto"/>
              <w:right w:val="single" w:sz="8" w:space="0" w:color="auto"/>
            </w:tcBorders>
            <w:shd w:val="clear" w:color="000000" w:fill="FFFFFF"/>
            <w:vAlign w:val="center"/>
          </w:tcPr>
          <w:p w:rsidR="00C45178" w:rsidRDefault="003C6FB7">
            <w:pPr>
              <w:widowControl/>
              <w:jc w:val="center"/>
              <w:rPr>
                <w:kern w:val="0"/>
                <w:sz w:val="24"/>
                <w:szCs w:val="24"/>
              </w:rPr>
            </w:pPr>
            <w:r>
              <w:rPr>
                <w:kern w:val="0"/>
                <w:sz w:val="24"/>
                <w:szCs w:val="24"/>
              </w:rPr>
              <w:t>7</w:t>
            </w:r>
          </w:p>
        </w:tc>
      </w:tr>
      <w:tr w:rsidR="00C45178">
        <w:trPr>
          <w:trHeight w:val="450"/>
          <w:jc w:val="center"/>
        </w:trPr>
        <w:tc>
          <w:tcPr>
            <w:tcW w:w="3024" w:type="dxa"/>
            <w:gridSpan w:val="2"/>
            <w:tcBorders>
              <w:top w:val="nil"/>
              <w:left w:val="single" w:sz="8" w:space="0" w:color="auto"/>
              <w:bottom w:val="single" w:sz="4" w:space="0" w:color="auto"/>
              <w:right w:val="single" w:sz="4" w:space="0" w:color="000000"/>
            </w:tcBorders>
            <w:shd w:val="clear" w:color="000000" w:fill="FFFFFF"/>
            <w:vAlign w:val="center"/>
          </w:tcPr>
          <w:p w:rsidR="00C45178" w:rsidRDefault="003C6FB7">
            <w:pPr>
              <w:widowControl/>
              <w:jc w:val="center"/>
              <w:rPr>
                <w:kern w:val="0"/>
                <w:sz w:val="24"/>
                <w:szCs w:val="24"/>
              </w:rPr>
            </w:pPr>
            <w:r>
              <w:rPr>
                <w:rFonts w:hAnsi="宋体"/>
                <w:kern w:val="0"/>
                <w:sz w:val="24"/>
                <w:szCs w:val="24"/>
              </w:rPr>
              <w:t>合计</w:t>
            </w:r>
          </w:p>
        </w:tc>
        <w:tc>
          <w:tcPr>
            <w:tcW w:w="1345"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hint="eastAsia"/>
                <w:kern w:val="0"/>
                <w:sz w:val="24"/>
                <w:szCs w:val="24"/>
              </w:rPr>
              <w:t>88.57</w:t>
            </w:r>
            <w:r>
              <w:rPr>
                <w:rFonts w:hAnsi="宋体"/>
                <w:kern w:val="0"/>
                <w:sz w:val="24"/>
                <w:szCs w:val="24"/>
              </w:rPr>
              <w:t xml:space="preserve">　</w:t>
            </w:r>
          </w:p>
        </w:tc>
        <w:tc>
          <w:tcPr>
            <w:tcW w:w="1149"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hint="eastAsia"/>
                <w:kern w:val="0"/>
                <w:sz w:val="24"/>
                <w:szCs w:val="24"/>
              </w:rPr>
              <w:t>88.57</w:t>
            </w:r>
            <w:r>
              <w:rPr>
                <w:rFonts w:hAnsi="宋体"/>
                <w:kern w:val="0"/>
                <w:sz w:val="24"/>
                <w:szCs w:val="24"/>
              </w:rPr>
              <w:t xml:space="preserve">　</w:t>
            </w:r>
          </w:p>
        </w:tc>
        <w:tc>
          <w:tcPr>
            <w:tcW w:w="1702"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16"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53"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670"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77" w:type="dxa"/>
            <w:tcBorders>
              <w:top w:val="nil"/>
              <w:left w:val="nil"/>
              <w:bottom w:val="single" w:sz="4"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r w:rsidR="00C45178">
        <w:trPr>
          <w:trHeight w:val="618"/>
          <w:jc w:val="center"/>
        </w:trPr>
        <w:tc>
          <w:tcPr>
            <w:tcW w:w="1399" w:type="dxa"/>
            <w:tcBorders>
              <w:top w:val="single" w:sz="4" w:space="0" w:color="auto"/>
              <w:left w:val="single" w:sz="8" w:space="0" w:color="auto"/>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625" w:type="dxa"/>
            <w:tcBorders>
              <w:top w:val="nil"/>
              <w:left w:val="nil"/>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345"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149"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702"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16"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53"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670"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77" w:type="dxa"/>
            <w:tcBorders>
              <w:top w:val="nil"/>
              <w:left w:val="nil"/>
              <w:bottom w:val="single" w:sz="4"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r w:rsidR="00C45178">
        <w:trPr>
          <w:trHeight w:val="571"/>
          <w:jc w:val="center"/>
        </w:trPr>
        <w:tc>
          <w:tcPr>
            <w:tcW w:w="1399" w:type="dxa"/>
            <w:tcBorders>
              <w:top w:val="single" w:sz="4" w:space="0" w:color="auto"/>
              <w:left w:val="single" w:sz="8" w:space="0" w:color="auto"/>
              <w:bottom w:val="single" w:sz="4" w:space="0" w:color="auto"/>
              <w:right w:val="single" w:sz="4" w:space="0" w:color="auto"/>
            </w:tcBorders>
            <w:shd w:val="clear" w:color="000000" w:fill="FFFFFF"/>
            <w:vAlign w:val="center"/>
          </w:tcPr>
          <w:p w:rsidR="00C45178" w:rsidRDefault="00C45178">
            <w:pPr>
              <w:widowControl/>
              <w:jc w:val="left"/>
              <w:rPr>
                <w:kern w:val="0"/>
                <w:sz w:val="24"/>
                <w:szCs w:val="24"/>
              </w:rPr>
            </w:pPr>
          </w:p>
        </w:tc>
        <w:tc>
          <w:tcPr>
            <w:tcW w:w="1625" w:type="dxa"/>
            <w:tcBorders>
              <w:top w:val="nil"/>
              <w:left w:val="nil"/>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345" w:type="dxa"/>
            <w:tcBorders>
              <w:top w:val="nil"/>
              <w:left w:val="nil"/>
              <w:bottom w:val="single" w:sz="4" w:space="0" w:color="auto"/>
              <w:right w:val="single" w:sz="4" w:space="0" w:color="auto"/>
            </w:tcBorders>
            <w:vAlign w:val="center"/>
          </w:tcPr>
          <w:p w:rsidR="00C45178" w:rsidRDefault="003C6FB7">
            <w:pPr>
              <w:widowControl/>
              <w:jc w:val="right"/>
              <w:rPr>
                <w:rFonts w:eastAsia="华文中宋"/>
                <w:kern w:val="0"/>
                <w:sz w:val="24"/>
                <w:szCs w:val="24"/>
              </w:rPr>
            </w:pPr>
            <w:r>
              <w:rPr>
                <w:rFonts w:eastAsia="华文中宋" w:hAnsi="华文中宋"/>
                <w:kern w:val="0"/>
                <w:sz w:val="24"/>
                <w:szCs w:val="24"/>
              </w:rPr>
              <w:t xml:space="preserve">　</w:t>
            </w:r>
          </w:p>
        </w:tc>
        <w:tc>
          <w:tcPr>
            <w:tcW w:w="1149"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702"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16"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53"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670"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77" w:type="dxa"/>
            <w:tcBorders>
              <w:top w:val="nil"/>
              <w:left w:val="nil"/>
              <w:bottom w:val="single" w:sz="4"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r w:rsidR="00C45178">
        <w:trPr>
          <w:trHeight w:val="450"/>
          <w:jc w:val="center"/>
        </w:trPr>
        <w:tc>
          <w:tcPr>
            <w:tcW w:w="1399" w:type="dxa"/>
            <w:tcBorders>
              <w:top w:val="single" w:sz="4" w:space="0" w:color="auto"/>
              <w:left w:val="single" w:sz="8" w:space="0" w:color="auto"/>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625" w:type="dxa"/>
            <w:tcBorders>
              <w:top w:val="nil"/>
              <w:left w:val="nil"/>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345"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149"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702"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16"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53"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670"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77" w:type="dxa"/>
            <w:tcBorders>
              <w:top w:val="nil"/>
              <w:left w:val="nil"/>
              <w:bottom w:val="single" w:sz="4"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r w:rsidR="00C45178">
        <w:trPr>
          <w:trHeight w:val="450"/>
          <w:jc w:val="center"/>
        </w:trPr>
        <w:tc>
          <w:tcPr>
            <w:tcW w:w="1399" w:type="dxa"/>
            <w:tcBorders>
              <w:top w:val="single" w:sz="4" w:space="0" w:color="auto"/>
              <w:left w:val="single" w:sz="8" w:space="0" w:color="auto"/>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625" w:type="dxa"/>
            <w:tcBorders>
              <w:top w:val="nil"/>
              <w:left w:val="nil"/>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345"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149"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702"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16"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53"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670"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77" w:type="dxa"/>
            <w:tcBorders>
              <w:top w:val="nil"/>
              <w:left w:val="nil"/>
              <w:bottom w:val="single" w:sz="4"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r w:rsidR="00C45178">
        <w:trPr>
          <w:trHeight w:val="450"/>
          <w:jc w:val="center"/>
        </w:trPr>
        <w:tc>
          <w:tcPr>
            <w:tcW w:w="1399" w:type="dxa"/>
            <w:tcBorders>
              <w:top w:val="single" w:sz="4" w:space="0" w:color="auto"/>
              <w:left w:val="single" w:sz="8" w:space="0" w:color="auto"/>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625" w:type="dxa"/>
            <w:tcBorders>
              <w:top w:val="nil"/>
              <w:left w:val="nil"/>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345"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149"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702"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16"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53"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670"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77" w:type="dxa"/>
            <w:tcBorders>
              <w:top w:val="nil"/>
              <w:left w:val="nil"/>
              <w:bottom w:val="single" w:sz="4"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r w:rsidR="00C45178">
        <w:trPr>
          <w:trHeight w:val="450"/>
          <w:jc w:val="center"/>
        </w:trPr>
        <w:tc>
          <w:tcPr>
            <w:tcW w:w="1399" w:type="dxa"/>
            <w:tcBorders>
              <w:top w:val="single" w:sz="4" w:space="0" w:color="auto"/>
              <w:left w:val="single" w:sz="8" w:space="0" w:color="auto"/>
              <w:bottom w:val="single" w:sz="8"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625" w:type="dxa"/>
            <w:tcBorders>
              <w:top w:val="nil"/>
              <w:left w:val="nil"/>
              <w:bottom w:val="single" w:sz="8"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345" w:type="dxa"/>
            <w:tcBorders>
              <w:top w:val="nil"/>
              <w:left w:val="nil"/>
              <w:bottom w:val="single" w:sz="8"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149" w:type="dxa"/>
            <w:tcBorders>
              <w:top w:val="nil"/>
              <w:left w:val="nil"/>
              <w:bottom w:val="single" w:sz="8"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702" w:type="dxa"/>
            <w:tcBorders>
              <w:top w:val="nil"/>
              <w:left w:val="nil"/>
              <w:bottom w:val="single" w:sz="8"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16" w:type="dxa"/>
            <w:tcBorders>
              <w:top w:val="nil"/>
              <w:left w:val="nil"/>
              <w:bottom w:val="single" w:sz="8"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53" w:type="dxa"/>
            <w:tcBorders>
              <w:top w:val="nil"/>
              <w:left w:val="nil"/>
              <w:bottom w:val="single" w:sz="8"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670" w:type="dxa"/>
            <w:tcBorders>
              <w:top w:val="nil"/>
              <w:left w:val="nil"/>
              <w:bottom w:val="single" w:sz="8"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477" w:type="dxa"/>
            <w:tcBorders>
              <w:top w:val="nil"/>
              <w:left w:val="nil"/>
              <w:bottom w:val="single" w:sz="8"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bl>
    <w:p w:rsidR="00C45178" w:rsidRDefault="003C6FB7">
      <w:pPr>
        <w:adjustRightInd w:val="0"/>
        <w:snapToGrid w:val="0"/>
        <w:ind w:firstLineChars="350" w:firstLine="700"/>
        <w:rPr>
          <w:sz w:val="20"/>
          <w:szCs w:val="20"/>
        </w:rPr>
      </w:pPr>
      <w:r>
        <w:rPr>
          <w:sz w:val="20"/>
          <w:szCs w:val="20"/>
        </w:rPr>
        <w:t>注：本表反映部门本年度取得的各项收入情况。</w:t>
      </w:r>
    </w:p>
    <w:p w:rsidR="00C45178" w:rsidRDefault="00C45178">
      <w:pPr>
        <w:spacing w:line="580" w:lineRule="exact"/>
        <w:ind w:firstLine="640"/>
        <w:rPr>
          <w:szCs w:val="32"/>
        </w:rPr>
      </w:pPr>
    </w:p>
    <w:p w:rsidR="00C45178" w:rsidRDefault="00C45178">
      <w:pPr>
        <w:spacing w:line="580" w:lineRule="exact"/>
        <w:ind w:firstLine="640"/>
        <w:rPr>
          <w:szCs w:val="32"/>
        </w:rPr>
      </w:pPr>
    </w:p>
    <w:p w:rsidR="00C45178" w:rsidRDefault="00C45178">
      <w:pPr>
        <w:spacing w:line="580" w:lineRule="exact"/>
        <w:ind w:firstLine="640"/>
        <w:rPr>
          <w:szCs w:val="32"/>
        </w:rPr>
      </w:pPr>
    </w:p>
    <w:p w:rsidR="00C45178" w:rsidRDefault="003C6FB7">
      <w:pPr>
        <w:widowControl/>
        <w:adjustRightInd w:val="0"/>
        <w:snapToGrid w:val="0"/>
        <w:ind w:right="100" w:firstLine="720"/>
        <w:jc w:val="center"/>
        <w:rPr>
          <w:rFonts w:eastAsia="方正小标宋简体"/>
          <w:sz w:val="36"/>
          <w:szCs w:val="36"/>
        </w:rPr>
      </w:pPr>
      <w:r>
        <w:rPr>
          <w:rFonts w:eastAsia="方正小标宋简体"/>
          <w:sz w:val="36"/>
          <w:szCs w:val="36"/>
        </w:rPr>
        <w:lastRenderedPageBreak/>
        <w:t>支出决算总表</w:t>
      </w:r>
    </w:p>
    <w:p w:rsidR="00C45178" w:rsidRDefault="003C6FB7">
      <w:pPr>
        <w:widowControl/>
        <w:adjustRightInd w:val="0"/>
        <w:snapToGrid w:val="0"/>
        <w:ind w:right="630" w:firstLine="400"/>
        <w:jc w:val="right"/>
        <w:rPr>
          <w:color w:val="000000"/>
          <w:kern w:val="0"/>
          <w:sz w:val="20"/>
          <w:szCs w:val="20"/>
        </w:rPr>
      </w:pPr>
      <w:r>
        <w:rPr>
          <w:rFonts w:hAnsi="宋体"/>
          <w:color w:val="000000"/>
          <w:kern w:val="0"/>
          <w:sz w:val="20"/>
          <w:szCs w:val="20"/>
        </w:rPr>
        <w:t>公开</w:t>
      </w:r>
      <w:r>
        <w:rPr>
          <w:color w:val="000000"/>
          <w:kern w:val="0"/>
          <w:sz w:val="20"/>
          <w:szCs w:val="20"/>
        </w:rPr>
        <w:t>03</w:t>
      </w:r>
      <w:r>
        <w:rPr>
          <w:rFonts w:hAnsi="宋体"/>
          <w:color w:val="000000"/>
          <w:kern w:val="0"/>
          <w:sz w:val="20"/>
          <w:szCs w:val="20"/>
        </w:rPr>
        <w:t>表</w:t>
      </w:r>
    </w:p>
    <w:p w:rsidR="00C45178" w:rsidRDefault="003C6FB7">
      <w:pPr>
        <w:widowControl/>
        <w:tabs>
          <w:tab w:val="left" w:pos="14034"/>
        </w:tabs>
        <w:adjustRightInd w:val="0"/>
        <w:snapToGrid w:val="0"/>
        <w:ind w:right="395" w:firstLineChars="250" w:firstLine="500"/>
        <w:rPr>
          <w:color w:val="000000"/>
          <w:kern w:val="0"/>
          <w:sz w:val="20"/>
          <w:szCs w:val="20"/>
        </w:rPr>
      </w:pPr>
      <w:r>
        <w:rPr>
          <w:rFonts w:hAnsi="宋体"/>
          <w:color w:val="000000"/>
          <w:kern w:val="0"/>
          <w:sz w:val="20"/>
          <w:szCs w:val="20"/>
        </w:rPr>
        <w:t>部门：单位：万元</w:t>
      </w:r>
    </w:p>
    <w:tbl>
      <w:tblPr>
        <w:tblW w:w="13541" w:type="dxa"/>
        <w:jc w:val="center"/>
        <w:tblLayout w:type="fixed"/>
        <w:tblLook w:val="04A0"/>
      </w:tblPr>
      <w:tblGrid>
        <w:gridCol w:w="1411"/>
        <w:gridCol w:w="1392"/>
        <w:gridCol w:w="1861"/>
        <w:gridCol w:w="1814"/>
        <w:gridCol w:w="1625"/>
        <w:gridCol w:w="1917"/>
        <w:gridCol w:w="1923"/>
        <w:gridCol w:w="1598"/>
      </w:tblGrid>
      <w:tr w:rsidR="00C45178">
        <w:trPr>
          <w:trHeight w:val="450"/>
          <w:jc w:val="center"/>
        </w:trPr>
        <w:tc>
          <w:tcPr>
            <w:tcW w:w="2803" w:type="dxa"/>
            <w:gridSpan w:val="2"/>
            <w:tcBorders>
              <w:top w:val="single" w:sz="8" w:space="0" w:color="auto"/>
              <w:left w:val="single" w:sz="8" w:space="0" w:color="auto"/>
              <w:bottom w:val="single" w:sz="4" w:space="0" w:color="auto"/>
              <w:right w:val="nil"/>
            </w:tcBorders>
            <w:shd w:val="clear" w:color="000000" w:fill="FFFFFF"/>
            <w:vAlign w:val="center"/>
          </w:tcPr>
          <w:p w:rsidR="00C45178" w:rsidRDefault="003C6FB7">
            <w:pPr>
              <w:widowControl/>
              <w:ind w:firstLine="640"/>
              <w:jc w:val="center"/>
              <w:rPr>
                <w:kern w:val="0"/>
                <w:sz w:val="24"/>
                <w:szCs w:val="24"/>
              </w:rPr>
            </w:pPr>
            <w:r>
              <w:rPr>
                <w:rFonts w:hAnsi="宋体"/>
                <w:kern w:val="0"/>
                <w:sz w:val="24"/>
                <w:szCs w:val="24"/>
              </w:rPr>
              <w:t>项目</w:t>
            </w:r>
          </w:p>
        </w:tc>
        <w:tc>
          <w:tcPr>
            <w:tcW w:w="1861"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本年支出合计</w:t>
            </w:r>
          </w:p>
        </w:tc>
        <w:tc>
          <w:tcPr>
            <w:tcW w:w="181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基本支出</w:t>
            </w:r>
          </w:p>
        </w:tc>
        <w:tc>
          <w:tcPr>
            <w:tcW w:w="1625"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项目支出</w:t>
            </w:r>
          </w:p>
        </w:tc>
        <w:tc>
          <w:tcPr>
            <w:tcW w:w="1917"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上缴上级支出</w:t>
            </w:r>
          </w:p>
        </w:tc>
        <w:tc>
          <w:tcPr>
            <w:tcW w:w="1923"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经营支出</w:t>
            </w:r>
          </w:p>
        </w:tc>
        <w:tc>
          <w:tcPr>
            <w:tcW w:w="1598"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对附属单位补助支出</w:t>
            </w:r>
          </w:p>
        </w:tc>
      </w:tr>
      <w:tr w:rsidR="00C45178">
        <w:trPr>
          <w:trHeight w:val="450"/>
          <w:jc w:val="center"/>
        </w:trPr>
        <w:tc>
          <w:tcPr>
            <w:tcW w:w="1411" w:type="dxa"/>
            <w:vMerge w:val="restart"/>
            <w:tcBorders>
              <w:top w:val="single" w:sz="4" w:space="0" w:color="auto"/>
              <w:left w:val="single" w:sz="8" w:space="0" w:color="auto"/>
              <w:bottom w:val="single" w:sz="4" w:space="0" w:color="000000"/>
              <w:right w:val="nil"/>
            </w:tcBorders>
            <w:shd w:val="clear" w:color="000000" w:fill="FFFFFF"/>
            <w:vAlign w:val="center"/>
          </w:tcPr>
          <w:p w:rsidR="00C45178" w:rsidRDefault="003C6FB7">
            <w:pPr>
              <w:widowControl/>
              <w:jc w:val="center"/>
              <w:rPr>
                <w:kern w:val="0"/>
                <w:sz w:val="24"/>
                <w:szCs w:val="24"/>
              </w:rPr>
            </w:pPr>
            <w:r>
              <w:rPr>
                <w:rFonts w:hAnsi="宋体"/>
                <w:kern w:val="0"/>
                <w:sz w:val="24"/>
                <w:szCs w:val="24"/>
              </w:rPr>
              <w:t>功能分类科目编码</w:t>
            </w:r>
          </w:p>
        </w:tc>
        <w:tc>
          <w:tcPr>
            <w:tcW w:w="1392" w:type="dxa"/>
            <w:vMerge w:val="restart"/>
            <w:tcBorders>
              <w:top w:val="nil"/>
              <w:left w:val="single" w:sz="4" w:space="0" w:color="auto"/>
              <w:bottom w:val="single" w:sz="4" w:space="0" w:color="000000"/>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科目名称</w:t>
            </w:r>
          </w:p>
        </w:tc>
        <w:tc>
          <w:tcPr>
            <w:tcW w:w="1861"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814"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625"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917"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923"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598" w:type="dxa"/>
            <w:vMerge/>
            <w:tcBorders>
              <w:top w:val="single" w:sz="8" w:space="0" w:color="auto"/>
              <w:left w:val="single" w:sz="4" w:space="0" w:color="auto"/>
              <w:bottom w:val="single" w:sz="4" w:space="0" w:color="000000"/>
              <w:right w:val="single" w:sz="8" w:space="0" w:color="auto"/>
            </w:tcBorders>
            <w:vAlign w:val="center"/>
          </w:tcPr>
          <w:p w:rsidR="00C45178" w:rsidRDefault="00C45178">
            <w:pPr>
              <w:widowControl/>
              <w:jc w:val="left"/>
              <w:rPr>
                <w:kern w:val="0"/>
                <w:sz w:val="24"/>
                <w:szCs w:val="24"/>
              </w:rPr>
            </w:pPr>
          </w:p>
        </w:tc>
      </w:tr>
      <w:tr w:rsidR="00C45178">
        <w:trPr>
          <w:trHeight w:val="450"/>
          <w:jc w:val="center"/>
        </w:trPr>
        <w:tc>
          <w:tcPr>
            <w:tcW w:w="1411" w:type="dxa"/>
            <w:vMerge/>
            <w:tcBorders>
              <w:top w:val="single" w:sz="4" w:space="0" w:color="auto"/>
              <w:left w:val="single" w:sz="8" w:space="0" w:color="auto"/>
              <w:bottom w:val="single" w:sz="4" w:space="0" w:color="000000"/>
              <w:right w:val="nil"/>
            </w:tcBorders>
            <w:vAlign w:val="center"/>
          </w:tcPr>
          <w:p w:rsidR="00C45178" w:rsidRDefault="00C45178">
            <w:pPr>
              <w:widowControl/>
              <w:jc w:val="left"/>
              <w:rPr>
                <w:kern w:val="0"/>
                <w:sz w:val="24"/>
                <w:szCs w:val="24"/>
              </w:rPr>
            </w:pPr>
          </w:p>
        </w:tc>
        <w:tc>
          <w:tcPr>
            <w:tcW w:w="1392" w:type="dxa"/>
            <w:vMerge/>
            <w:tcBorders>
              <w:top w:val="nil"/>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861"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814"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625"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917"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923"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598" w:type="dxa"/>
            <w:vMerge/>
            <w:tcBorders>
              <w:top w:val="single" w:sz="8" w:space="0" w:color="auto"/>
              <w:left w:val="single" w:sz="4" w:space="0" w:color="auto"/>
              <w:bottom w:val="single" w:sz="4" w:space="0" w:color="000000"/>
              <w:right w:val="single" w:sz="8" w:space="0" w:color="auto"/>
            </w:tcBorders>
            <w:vAlign w:val="center"/>
          </w:tcPr>
          <w:p w:rsidR="00C45178" w:rsidRDefault="00C45178">
            <w:pPr>
              <w:widowControl/>
              <w:jc w:val="left"/>
              <w:rPr>
                <w:kern w:val="0"/>
                <w:sz w:val="24"/>
                <w:szCs w:val="24"/>
              </w:rPr>
            </w:pPr>
          </w:p>
        </w:tc>
      </w:tr>
      <w:tr w:rsidR="00C45178">
        <w:trPr>
          <w:trHeight w:val="450"/>
          <w:jc w:val="center"/>
        </w:trPr>
        <w:tc>
          <w:tcPr>
            <w:tcW w:w="2803" w:type="dxa"/>
            <w:gridSpan w:val="2"/>
            <w:tcBorders>
              <w:top w:val="single" w:sz="4" w:space="0" w:color="auto"/>
              <w:left w:val="single" w:sz="8" w:space="0" w:color="auto"/>
              <w:bottom w:val="single" w:sz="4" w:space="0" w:color="auto"/>
              <w:right w:val="single" w:sz="4" w:space="0" w:color="000000"/>
            </w:tcBorders>
            <w:shd w:val="clear" w:color="000000" w:fill="FFFFFF"/>
            <w:vAlign w:val="center"/>
          </w:tcPr>
          <w:p w:rsidR="00C45178" w:rsidRDefault="003C6FB7">
            <w:pPr>
              <w:widowControl/>
              <w:jc w:val="center"/>
              <w:rPr>
                <w:kern w:val="0"/>
                <w:sz w:val="24"/>
                <w:szCs w:val="24"/>
              </w:rPr>
            </w:pPr>
            <w:r>
              <w:rPr>
                <w:rFonts w:hAnsi="宋体"/>
                <w:kern w:val="0"/>
                <w:sz w:val="24"/>
                <w:szCs w:val="24"/>
              </w:rPr>
              <w:t>栏次</w:t>
            </w:r>
          </w:p>
        </w:tc>
        <w:tc>
          <w:tcPr>
            <w:tcW w:w="1861"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kern w:val="0"/>
                <w:sz w:val="24"/>
                <w:szCs w:val="24"/>
              </w:rPr>
              <w:t>1</w:t>
            </w:r>
          </w:p>
        </w:tc>
        <w:tc>
          <w:tcPr>
            <w:tcW w:w="1814"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kern w:val="0"/>
                <w:sz w:val="24"/>
                <w:szCs w:val="24"/>
              </w:rPr>
              <w:t>2</w:t>
            </w:r>
          </w:p>
        </w:tc>
        <w:tc>
          <w:tcPr>
            <w:tcW w:w="1625"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kern w:val="0"/>
                <w:sz w:val="24"/>
                <w:szCs w:val="24"/>
              </w:rPr>
              <w:t>3</w:t>
            </w:r>
          </w:p>
        </w:tc>
        <w:tc>
          <w:tcPr>
            <w:tcW w:w="1917"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kern w:val="0"/>
                <w:sz w:val="24"/>
                <w:szCs w:val="24"/>
              </w:rPr>
              <w:t>4</w:t>
            </w:r>
          </w:p>
        </w:tc>
        <w:tc>
          <w:tcPr>
            <w:tcW w:w="1923"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kern w:val="0"/>
                <w:sz w:val="24"/>
                <w:szCs w:val="24"/>
              </w:rPr>
              <w:t>5</w:t>
            </w:r>
          </w:p>
        </w:tc>
        <w:tc>
          <w:tcPr>
            <w:tcW w:w="1598" w:type="dxa"/>
            <w:tcBorders>
              <w:top w:val="nil"/>
              <w:left w:val="nil"/>
              <w:bottom w:val="single" w:sz="4" w:space="0" w:color="auto"/>
              <w:right w:val="single" w:sz="8" w:space="0" w:color="auto"/>
            </w:tcBorders>
            <w:shd w:val="clear" w:color="000000" w:fill="FFFFFF"/>
            <w:vAlign w:val="center"/>
          </w:tcPr>
          <w:p w:rsidR="00C45178" w:rsidRDefault="003C6FB7">
            <w:pPr>
              <w:widowControl/>
              <w:jc w:val="center"/>
              <w:rPr>
                <w:kern w:val="0"/>
                <w:sz w:val="24"/>
                <w:szCs w:val="24"/>
              </w:rPr>
            </w:pPr>
            <w:r>
              <w:rPr>
                <w:kern w:val="0"/>
                <w:sz w:val="24"/>
                <w:szCs w:val="24"/>
              </w:rPr>
              <w:t>6</w:t>
            </w:r>
          </w:p>
        </w:tc>
      </w:tr>
      <w:tr w:rsidR="00C45178">
        <w:trPr>
          <w:trHeight w:val="450"/>
          <w:jc w:val="center"/>
        </w:trPr>
        <w:tc>
          <w:tcPr>
            <w:tcW w:w="2803" w:type="dxa"/>
            <w:gridSpan w:val="2"/>
            <w:tcBorders>
              <w:top w:val="nil"/>
              <w:left w:val="single" w:sz="8" w:space="0" w:color="auto"/>
              <w:bottom w:val="single" w:sz="4" w:space="0" w:color="auto"/>
              <w:right w:val="single" w:sz="4" w:space="0" w:color="000000"/>
            </w:tcBorders>
            <w:shd w:val="clear" w:color="000000" w:fill="FFFFFF"/>
            <w:vAlign w:val="center"/>
          </w:tcPr>
          <w:p w:rsidR="00C45178" w:rsidRDefault="003C6FB7">
            <w:pPr>
              <w:widowControl/>
              <w:jc w:val="center"/>
              <w:rPr>
                <w:kern w:val="0"/>
                <w:sz w:val="24"/>
                <w:szCs w:val="24"/>
              </w:rPr>
            </w:pPr>
            <w:r>
              <w:rPr>
                <w:rFonts w:hAnsi="宋体"/>
                <w:kern w:val="0"/>
                <w:sz w:val="24"/>
                <w:szCs w:val="24"/>
              </w:rPr>
              <w:t>合计</w:t>
            </w:r>
          </w:p>
        </w:tc>
        <w:tc>
          <w:tcPr>
            <w:tcW w:w="1861"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hint="eastAsia"/>
                <w:kern w:val="0"/>
                <w:sz w:val="24"/>
                <w:szCs w:val="24"/>
              </w:rPr>
              <w:t>88.57</w:t>
            </w:r>
            <w:r>
              <w:rPr>
                <w:rFonts w:hAnsi="宋体"/>
                <w:kern w:val="0"/>
                <w:sz w:val="24"/>
                <w:szCs w:val="24"/>
              </w:rPr>
              <w:t xml:space="preserve">　</w:t>
            </w:r>
          </w:p>
        </w:tc>
        <w:tc>
          <w:tcPr>
            <w:tcW w:w="1814"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hint="eastAsia"/>
                <w:kern w:val="0"/>
                <w:sz w:val="24"/>
                <w:szCs w:val="24"/>
              </w:rPr>
              <w:t>88.57</w:t>
            </w:r>
            <w:r>
              <w:rPr>
                <w:rFonts w:hAnsi="宋体"/>
                <w:kern w:val="0"/>
                <w:sz w:val="24"/>
                <w:szCs w:val="24"/>
              </w:rPr>
              <w:t xml:space="preserve">　</w:t>
            </w:r>
          </w:p>
        </w:tc>
        <w:tc>
          <w:tcPr>
            <w:tcW w:w="1625"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17"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23"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598" w:type="dxa"/>
            <w:tcBorders>
              <w:top w:val="nil"/>
              <w:left w:val="nil"/>
              <w:bottom w:val="single" w:sz="4"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r w:rsidR="00C45178">
        <w:trPr>
          <w:trHeight w:val="450"/>
          <w:jc w:val="center"/>
        </w:trPr>
        <w:tc>
          <w:tcPr>
            <w:tcW w:w="1411" w:type="dxa"/>
            <w:tcBorders>
              <w:top w:val="single" w:sz="4" w:space="0" w:color="auto"/>
              <w:left w:val="single" w:sz="8" w:space="0" w:color="auto"/>
              <w:bottom w:val="single" w:sz="4" w:space="0" w:color="auto"/>
              <w:right w:val="nil"/>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392"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861"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814"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625"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17"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23"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598" w:type="dxa"/>
            <w:tcBorders>
              <w:top w:val="nil"/>
              <w:left w:val="nil"/>
              <w:bottom w:val="single" w:sz="4"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r w:rsidR="00C45178">
        <w:trPr>
          <w:trHeight w:val="450"/>
          <w:jc w:val="center"/>
        </w:trPr>
        <w:tc>
          <w:tcPr>
            <w:tcW w:w="1411" w:type="dxa"/>
            <w:tcBorders>
              <w:top w:val="single" w:sz="4" w:space="0" w:color="auto"/>
              <w:left w:val="single" w:sz="8" w:space="0" w:color="auto"/>
              <w:bottom w:val="single" w:sz="4" w:space="0" w:color="auto"/>
              <w:right w:val="nil"/>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392"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861"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814"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625"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17"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23"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598" w:type="dxa"/>
            <w:tcBorders>
              <w:top w:val="nil"/>
              <w:left w:val="nil"/>
              <w:bottom w:val="single" w:sz="4"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r w:rsidR="00C45178">
        <w:trPr>
          <w:trHeight w:val="450"/>
          <w:jc w:val="center"/>
        </w:trPr>
        <w:tc>
          <w:tcPr>
            <w:tcW w:w="1411" w:type="dxa"/>
            <w:tcBorders>
              <w:top w:val="single" w:sz="4" w:space="0" w:color="auto"/>
              <w:left w:val="single" w:sz="8" w:space="0" w:color="auto"/>
              <w:bottom w:val="single" w:sz="4" w:space="0" w:color="auto"/>
              <w:right w:val="nil"/>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392"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861"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814"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625"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17"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23"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598" w:type="dxa"/>
            <w:tcBorders>
              <w:top w:val="nil"/>
              <w:left w:val="nil"/>
              <w:bottom w:val="single" w:sz="4"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r w:rsidR="00C45178">
        <w:trPr>
          <w:trHeight w:val="450"/>
          <w:jc w:val="center"/>
        </w:trPr>
        <w:tc>
          <w:tcPr>
            <w:tcW w:w="1411" w:type="dxa"/>
            <w:tcBorders>
              <w:top w:val="single" w:sz="4" w:space="0" w:color="auto"/>
              <w:left w:val="single" w:sz="8" w:space="0" w:color="auto"/>
              <w:bottom w:val="single" w:sz="4" w:space="0" w:color="auto"/>
              <w:right w:val="nil"/>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392"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861"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814"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625"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17"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23"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598" w:type="dxa"/>
            <w:tcBorders>
              <w:top w:val="nil"/>
              <w:left w:val="nil"/>
              <w:bottom w:val="single" w:sz="4"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r w:rsidR="00C45178">
        <w:trPr>
          <w:trHeight w:val="450"/>
          <w:jc w:val="center"/>
        </w:trPr>
        <w:tc>
          <w:tcPr>
            <w:tcW w:w="1411" w:type="dxa"/>
            <w:tcBorders>
              <w:top w:val="single" w:sz="4" w:space="0" w:color="auto"/>
              <w:left w:val="single" w:sz="8" w:space="0" w:color="auto"/>
              <w:bottom w:val="single" w:sz="4" w:space="0" w:color="auto"/>
              <w:right w:val="nil"/>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392"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861"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814"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625"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17"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23" w:type="dxa"/>
            <w:tcBorders>
              <w:top w:val="nil"/>
              <w:left w:val="nil"/>
              <w:bottom w:val="single" w:sz="4"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598" w:type="dxa"/>
            <w:tcBorders>
              <w:top w:val="nil"/>
              <w:left w:val="nil"/>
              <w:bottom w:val="single" w:sz="4"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r w:rsidR="00C45178">
        <w:trPr>
          <w:trHeight w:val="450"/>
          <w:jc w:val="center"/>
        </w:trPr>
        <w:tc>
          <w:tcPr>
            <w:tcW w:w="1411" w:type="dxa"/>
            <w:tcBorders>
              <w:top w:val="single" w:sz="4" w:space="0" w:color="auto"/>
              <w:left w:val="single" w:sz="8" w:space="0" w:color="auto"/>
              <w:bottom w:val="single" w:sz="8" w:space="0" w:color="auto"/>
              <w:right w:val="nil"/>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392" w:type="dxa"/>
            <w:tcBorders>
              <w:top w:val="nil"/>
              <w:left w:val="single" w:sz="4" w:space="0" w:color="auto"/>
              <w:bottom w:val="single" w:sz="8" w:space="0" w:color="auto"/>
              <w:right w:val="single" w:sz="4" w:space="0" w:color="auto"/>
            </w:tcBorders>
            <w:shd w:val="clear" w:color="000000" w:fill="FFFFFF"/>
            <w:vAlign w:val="center"/>
          </w:tcPr>
          <w:p w:rsidR="00C45178" w:rsidRDefault="003C6FB7">
            <w:pPr>
              <w:widowControl/>
              <w:jc w:val="left"/>
              <w:rPr>
                <w:kern w:val="0"/>
                <w:sz w:val="24"/>
                <w:szCs w:val="24"/>
              </w:rPr>
            </w:pPr>
            <w:r>
              <w:rPr>
                <w:rFonts w:hAnsi="宋体"/>
                <w:kern w:val="0"/>
                <w:sz w:val="24"/>
                <w:szCs w:val="24"/>
              </w:rPr>
              <w:t xml:space="preserve">　</w:t>
            </w:r>
          </w:p>
        </w:tc>
        <w:tc>
          <w:tcPr>
            <w:tcW w:w="1861" w:type="dxa"/>
            <w:tcBorders>
              <w:top w:val="nil"/>
              <w:left w:val="nil"/>
              <w:bottom w:val="single" w:sz="8"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814" w:type="dxa"/>
            <w:tcBorders>
              <w:top w:val="nil"/>
              <w:left w:val="nil"/>
              <w:bottom w:val="single" w:sz="8"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625" w:type="dxa"/>
            <w:tcBorders>
              <w:top w:val="nil"/>
              <w:left w:val="nil"/>
              <w:bottom w:val="single" w:sz="8"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17" w:type="dxa"/>
            <w:tcBorders>
              <w:top w:val="nil"/>
              <w:left w:val="nil"/>
              <w:bottom w:val="single" w:sz="8"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923" w:type="dxa"/>
            <w:tcBorders>
              <w:top w:val="nil"/>
              <w:left w:val="nil"/>
              <w:bottom w:val="single" w:sz="8" w:space="0" w:color="auto"/>
              <w:right w:val="single" w:sz="4"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c>
          <w:tcPr>
            <w:tcW w:w="1598" w:type="dxa"/>
            <w:tcBorders>
              <w:top w:val="nil"/>
              <w:left w:val="nil"/>
              <w:bottom w:val="single" w:sz="8" w:space="0" w:color="auto"/>
              <w:right w:val="single" w:sz="8" w:space="0" w:color="auto"/>
            </w:tcBorders>
            <w:vAlign w:val="center"/>
          </w:tcPr>
          <w:p w:rsidR="00C45178" w:rsidRDefault="003C6FB7">
            <w:pPr>
              <w:widowControl/>
              <w:jc w:val="right"/>
              <w:rPr>
                <w:kern w:val="0"/>
                <w:sz w:val="24"/>
                <w:szCs w:val="24"/>
              </w:rPr>
            </w:pPr>
            <w:r>
              <w:rPr>
                <w:rFonts w:hAnsi="宋体"/>
                <w:kern w:val="0"/>
                <w:sz w:val="24"/>
                <w:szCs w:val="24"/>
              </w:rPr>
              <w:t xml:space="preserve">　</w:t>
            </w:r>
          </w:p>
        </w:tc>
      </w:tr>
    </w:tbl>
    <w:p w:rsidR="00C45178" w:rsidRDefault="003C6FB7">
      <w:pPr>
        <w:adjustRightInd w:val="0"/>
        <w:snapToGrid w:val="0"/>
        <w:ind w:firstLineChars="300" w:firstLine="600"/>
        <w:rPr>
          <w:sz w:val="20"/>
          <w:szCs w:val="20"/>
        </w:rPr>
      </w:pPr>
      <w:r>
        <w:rPr>
          <w:sz w:val="20"/>
          <w:szCs w:val="20"/>
        </w:rPr>
        <w:t>注：本表反映部门本年度取得的各项支出情况。</w:t>
      </w:r>
    </w:p>
    <w:p w:rsidR="00C45178" w:rsidRDefault="00C45178">
      <w:pPr>
        <w:spacing w:line="580" w:lineRule="exact"/>
        <w:ind w:firstLine="640"/>
        <w:rPr>
          <w:szCs w:val="32"/>
        </w:rPr>
      </w:pPr>
    </w:p>
    <w:p w:rsidR="00C45178" w:rsidRDefault="00C45178">
      <w:pPr>
        <w:spacing w:line="580" w:lineRule="exact"/>
        <w:ind w:firstLine="640"/>
        <w:rPr>
          <w:szCs w:val="32"/>
        </w:rPr>
      </w:pPr>
    </w:p>
    <w:p w:rsidR="00C45178" w:rsidRDefault="00C45178">
      <w:pPr>
        <w:spacing w:line="580" w:lineRule="exact"/>
        <w:ind w:firstLine="640"/>
        <w:rPr>
          <w:szCs w:val="32"/>
        </w:rPr>
      </w:pPr>
    </w:p>
    <w:p w:rsidR="00C45178" w:rsidRDefault="00C45178">
      <w:pPr>
        <w:spacing w:line="580" w:lineRule="exact"/>
        <w:ind w:firstLine="640"/>
        <w:rPr>
          <w:szCs w:val="32"/>
        </w:rPr>
      </w:pPr>
    </w:p>
    <w:p w:rsidR="00C45178" w:rsidRDefault="00C45178">
      <w:pPr>
        <w:widowControl/>
        <w:adjustRightInd w:val="0"/>
        <w:snapToGrid w:val="0"/>
        <w:ind w:right="100" w:firstLine="720"/>
        <w:jc w:val="center"/>
        <w:rPr>
          <w:rFonts w:eastAsia="方正小标宋简体"/>
          <w:sz w:val="36"/>
          <w:szCs w:val="36"/>
        </w:rPr>
      </w:pPr>
    </w:p>
    <w:p w:rsidR="00C45178" w:rsidRDefault="00C45178">
      <w:pPr>
        <w:widowControl/>
        <w:adjustRightInd w:val="0"/>
        <w:snapToGrid w:val="0"/>
        <w:ind w:right="100" w:firstLine="720"/>
        <w:jc w:val="center"/>
        <w:rPr>
          <w:rFonts w:eastAsia="方正小标宋简体"/>
          <w:sz w:val="36"/>
          <w:szCs w:val="36"/>
        </w:rPr>
      </w:pPr>
    </w:p>
    <w:p w:rsidR="00C45178" w:rsidRDefault="003C6FB7">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rsidR="00C45178" w:rsidRDefault="003C6FB7">
      <w:pPr>
        <w:widowControl/>
        <w:adjustRightInd w:val="0"/>
        <w:snapToGrid w:val="0"/>
        <w:ind w:right="830" w:firstLine="440"/>
        <w:jc w:val="right"/>
        <w:rPr>
          <w:color w:val="000000"/>
          <w:kern w:val="0"/>
          <w:sz w:val="22"/>
        </w:rPr>
      </w:pPr>
      <w:r>
        <w:rPr>
          <w:rFonts w:hAnsi="宋体"/>
          <w:color w:val="000000"/>
          <w:kern w:val="0"/>
          <w:sz w:val="22"/>
        </w:rPr>
        <w:t>公开</w:t>
      </w:r>
      <w:r>
        <w:rPr>
          <w:color w:val="000000"/>
          <w:kern w:val="0"/>
          <w:sz w:val="22"/>
        </w:rPr>
        <w:t>04</w:t>
      </w:r>
      <w:r>
        <w:rPr>
          <w:rFonts w:hAnsi="宋体"/>
          <w:color w:val="000000"/>
          <w:kern w:val="0"/>
          <w:sz w:val="22"/>
        </w:rPr>
        <w:t>表</w:t>
      </w:r>
    </w:p>
    <w:p w:rsidR="00C45178" w:rsidRDefault="003C6FB7">
      <w:pPr>
        <w:widowControl/>
        <w:adjustRightInd w:val="0"/>
        <w:snapToGrid w:val="0"/>
        <w:ind w:firstLineChars="350" w:firstLine="770"/>
        <w:jc w:val="left"/>
        <w:rPr>
          <w:color w:val="000000"/>
          <w:kern w:val="0"/>
          <w:sz w:val="22"/>
        </w:rPr>
      </w:pPr>
      <w:r>
        <w:rPr>
          <w:rFonts w:hAnsi="宋体"/>
          <w:color w:val="000000"/>
          <w:kern w:val="0"/>
          <w:sz w:val="22"/>
        </w:rPr>
        <w:t>部门：单位：万元</w:t>
      </w:r>
    </w:p>
    <w:tbl>
      <w:tblPr>
        <w:tblW w:w="13198" w:type="dxa"/>
        <w:jc w:val="center"/>
        <w:tblInd w:w="93" w:type="dxa"/>
        <w:tblLayout w:type="fixed"/>
        <w:tblLook w:val="04A0"/>
      </w:tblPr>
      <w:tblGrid>
        <w:gridCol w:w="3984"/>
        <w:gridCol w:w="709"/>
        <w:gridCol w:w="851"/>
        <w:gridCol w:w="2409"/>
        <w:gridCol w:w="993"/>
        <w:gridCol w:w="992"/>
        <w:gridCol w:w="1559"/>
        <w:gridCol w:w="1701"/>
      </w:tblGrid>
      <w:tr w:rsidR="00C45178">
        <w:trPr>
          <w:trHeight w:val="402"/>
          <w:jc w:val="center"/>
        </w:trPr>
        <w:tc>
          <w:tcPr>
            <w:tcW w:w="5544" w:type="dxa"/>
            <w:gridSpan w:val="3"/>
            <w:tcBorders>
              <w:top w:val="single" w:sz="8" w:space="0" w:color="auto"/>
              <w:left w:val="single" w:sz="8" w:space="0" w:color="auto"/>
              <w:bottom w:val="single" w:sz="4" w:space="0" w:color="auto"/>
              <w:right w:val="single" w:sz="4" w:space="0" w:color="auto"/>
            </w:tcBorders>
            <w:shd w:val="clear" w:color="000000" w:fill="FFFFFF"/>
            <w:vAlign w:val="center"/>
          </w:tcPr>
          <w:p w:rsidR="00C45178" w:rsidRDefault="003C6FB7">
            <w:pPr>
              <w:widowControl/>
              <w:ind w:firstLine="640"/>
              <w:jc w:val="center"/>
              <w:rPr>
                <w:kern w:val="0"/>
                <w:sz w:val="24"/>
                <w:szCs w:val="24"/>
              </w:rPr>
            </w:pPr>
            <w:r>
              <w:rPr>
                <w:rFonts w:hAnsi="宋体"/>
                <w:kern w:val="0"/>
                <w:sz w:val="24"/>
                <w:szCs w:val="24"/>
              </w:rPr>
              <w:t>收入</w:t>
            </w:r>
          </w:p>
        </w:tc>
        <w:tc>
          <w:tcPr>
            <w:tcW w:w="7654" w:type="dxa"/>
            <w:gridSpan w:val="5"/>
            <w:tcBorders>
              <w:top w:val="single" w:sz="8" w:space="0" w:color="auto"/>
              <w:left w:val="nil"/>
              <w:bottom w:val="single" w:sz="4" w:space="0" w:color="auto"/>
              <w:right w:val="single" w:sz="8" w:space="0" w:color="000000"/>
            </w:tcBorders>
            <w:shd w:val="clear" w:color="000000" w:fill="FFFFFF"/>
            <w:vAlign w:val="center"/>
          </w:tcPr>
          <w:p w:rsidR="00C45178" w:rsidRDefault="003C6FB7">
            <w:pPr>
              <w:widowControl/>
              <w:jc w:val="center"/>
              <w:rPr>
                <w:kern w:val="0"/>
                <w:sz w:val="24"/>
                <w:szCs w:val="24"/>
              </w:rPr>
            </w:pPr>
            <w:r>
              <w:rPr>
                <w:rFonts w:hAnsi="宋体"/>
                <w:kern w:val="0"/>
                <w:sz w:val="24"/>
                <w:szCs w:val="24"/>
              </w:rPr>
              <w:t>支出</w:t>
            </w:r>
          </w:p>
        </w:tc>
      </w:tr>
      <w:tr w:rsidR="00C45178">
        <w:trPr>
          <w:trHeight w:val="630"/>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项目</w:t>
            </w:r>
          </w:p>
        </w:tc>
        <w:tc>
          <w:tcPr>
            <w:tcW w:w="7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0"/>
                <w:szCs w:val="20"/>
              </w:rPr>
            </w:pPr>
            <w:r>
              <w:rPr>
                <w:rFonts w:hAnsi="宋体"/>
                <w:kern w:val="0"/>
                <w:sz w:val="20"/>
                <w:szCs w:val="20"/>
              </w:rPr>
              <w:t>行次</w:t>
            </w:r>
          </w:p>
        </w:tc>
        <w:tc>
          <w:tcPr>
            <w:tcW w:w="851"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金额</w:t>
            </w:r>
          </w:p>
        </w:tc>
        <w:tc>
          <w:tcPr>
            <w:tcW w:w="24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项目</w:t>
            </w:r>
          </w:p>
        </w:tc>
        <w:tc>
          <w:tcPr>
            <w:tcW w:w="993"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0"/>
                <w:szCs w:val="20"/>
              </w:rPr>
            </w:pPr>
            <w:r>
              <w:rPr>
                <w:rFonts w:hAnsi="宋体"/>
                <w:kern w:val="0"/>
                <w:sz w:val="20"/>
                <w:szCs w:val="20"/>
              </w:rPr>
              <w:t>行次</w:t>
            </w:r>
          </w:p>
        </w:tc>
        <w:tc>
          <w:tcPr>
            <w:tcW w:w="992"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合计</w:t>
            </w:r>
          </w:p>
        </w:tc>
        <w:tc>
          <w:tcPr>
            <w:tcW w:w="155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一般公共预算财政拨款</w:t>
            </w:r>
          </w:p>
        </w:tc>
        <w:tc>
          <w:tcPr>
            <w:tcW w:w="1701" w:type="dxa"/>
            <w:tcBorders>
              <w:top w:val="nil"/>
              <w:left w:val="nil"/>
              <w:bottom w:val="single" w:sz="4" w:space="0" w:color="auto"/>
              <w:right w:val="single" w:sz="8"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政府性基金预算财政拨款</w:t>
            </w:r>
          </w:p>
        </w:tc>
      </w:tr>
      <w:tr w:rsidR="00C45178">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栏次</w:t>
            </w:r>
          </w:p>
        </w:tc>
        <w:tc>
          <w:tcPr>
            <w:tcW w:w="7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 xml:space="preserve">　</w:t>
            </w:r>
          </w:p>
        </w:tc>
        <w:tc>
          <w:tcPr>
            <w:tcW w:w="851"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kern w:val="0"/>
                <w:sz w:val="24"/>
                <w:szCs w:val="24"/>
              </w:rPr>
              <w:t>1</w:t>
            </w:r>
          </w:p>
        </w:tc>
        <w:tc>
          <w:tcPr>
            <w:tcW w:w="24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栏次</w:t>
            </w:r>
          </w:p>
        </w:tc>
        <w:tc>
          <w:tcPr>
            <w:tcW w:w="993"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rFonts w:hAnsi="宋体"/>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kern w:val="0"/>
                <w:sz w:val="24"/>
                <w:szCs w:val="24"/>
              </w:rPr>
              <w:t>2</w:t>
            </w:r>
          </w:p>
        </w:tc>
        <w:tc>
          <w:tcPr>
            <w:tcW w:w="155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4"/>
                <w:szCs w:val="24"/>
              </w:rPr>
            </w:pPr>
            <w:r>
              <w:rPr>
                <w:kern w:val="0"/>
                <w:sz w:val="24"/>
                <w:szCs w:val="24"/>
              </w:rPr>
              <w:t>3</w:t>
            </w:r>
          </w:p>
        </w:tc>
        <w:tc>
          <w:tcPr>
            <w:tcW w:w="1701" w:type="dxa"/>
            <w:tcBorders>
              <w:top w:val="nil"/>
              <w:left w:val="nil"/>
              <w:bottom w:val="single" w:sz="4" w:space="0" w:color="auto"/>
              <w:right w:val="single" w:sz="8" w:space="0" w:color="auto"/>
            </w:tcBorders>
            <w:shd w:val="clear" w:color="000000" w:fill="FFFFFF"/>
            <w:vAlign w:val="center"/>
          </w:tcPr>
          <w:p w:rsidR="00C45178" w:rsidRDefault="003C6FB7">
            <w:pPr>
              <w:widowControl/>
              <w:jc w:val="center"/>
              <w:rPr>
                <w:kern w:val="0"/>
                <w:sz w:val="24"/>
                <w:szCs w:val="24"/>
              </w:rPr>
            </w:pPr>
            <w:r>
              <w:rPr>
                <w:kern w:val="0"/>
                <w:sz w:val="24"/>
                <w:szCs w:val="24"/>
              </w:rPr>
              <w:t>4</w:t>
            </w:r>
          </w:p>
        </w:tc>
      </w:tr>
      <w:tr w:rsidR="00C45178">
        <w:trPr>
          <w:trHeight w:val="402"/>
          <w:jc w:val="center"/>
        </w:trPr>
        <w:tc>
          <w:tcPr>
            <w:tcW w:w="3984" w:type="dxa"/>
            <w:tcBorders>
              <w:top w:val="nil"/>
              <w:left w:val="single" w:sz="8" w:space="0" w:color="auto"/>
              <w:bottom w:val="single" w:sz="4" w:space="0" w:color="auto"/>
              <w:right w:val="single" w:sz="4" w:space="0" w:color="auto"/>
            </w:tcBorders>
            <w:shd w:val="clear" w:color="auto" w:fill="auto"/>
            <w:vAlign w:val="center"/>
          </w:tcPr>
          <w:p w:rsidR="00C45178" w:rsidRDefault="003C6FB7">
            <w:pPr>
              <w:widowControl/>
              <w:jc w:val="left"/>
              <w:rPr>
                <w:kern w:val="0"/>
                <w:sz w:val="22"/>
              </w:rPr>
            </w:pPr>
            <w:r>
              <w:rPr>
                <w:rFonts w:hAnsi="宋体"/>
                <w:kern w:val="0"/>
                <w:sz w:val="22"/>
              </w:rPr>
              <w:t>一、一般公共预算财政拨款</w:t>
            </w:r>
          </w:p>
        </w:tc>
        <w:tc>
          <w:tcPr>
            <w:tcW w:w="7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1</w:t>
            </w:r>
          </w:p>
        </w:tc>
        <w:tc>
          <w:tcPr>
            <w:tcW w:w="851" w:type="dxa"/>
            <w:tcBorders>
              <w:top w:val="nil"/>
              <w:left w:val="nil"/>
              <w:bottom w:val="single" w:sz="4" w:space="0" w:color="auto"/>
              <w:right w:val="single" w:sz="4" w:space="0" w:color="auto"/>
            </w:tcBorders>
            <w:shd w:val="clear" w:color="auto" w:fill="auto"/>
            <w:vAlign w:val="center"/>
          </w:tcPr>
          <w:p w:rsidR="00C45178" w:rsidRDefault="003C6FB7">
            <w:pPr>
              <w:widowControl/>
              <w:jc w:val="right"/>
              <w:rPr>
                <w:kern w:val="0"/>
                <w:sz w:val="22"/>
              </w:rPr>
            </w:pPr>
            <w:r>
              <w:rPr>
                <w:rFonts w:hAnsi="宋体" w:hint="eastAsia"/>
                <w:kern w:val="0"/>
                <w:sz w:val="22"/>
              </w:rPr>
              <w:t>88.57</w:t>
            </w:r>
            <w:r>
              <w:rPr>
                <w:rFonts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C45178" w:rsidRDefault="003C6FB7">
            <w:pPr>
              <w:widowControl/>
              <w:jc w:val="left"/>
              <w:rPr>
                <w:kern w:val="0"/>
                <w:sz w:val="22"/>
              </w:rPr>
            </w:pPr>
            <w:r>
              <w:rPr>
                <w:rFonts w:hAnsi="宋体"/>
                <w:kern w:val="0"/>
                <w:sz w:val="22"/>
              </w:rPr>
              <w:t>一、一般公共服务支出</w:t>
            </w:r>
          </w:p>
        </w:tc>
        <w:tc>
          <w:tcPr>
            <w:tcW w:w="993"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15</w:t>
            </w:r>
          </w:p>
        </w:tc>
        <w:tc>
          <w:tcPr>
            <w:tcW w:w="992" w:type="dxa"/>
            <w:tcBorders>
              <w:top w:val="nil"/>
              <w:left w:val="nil"/>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C45178" w:rsidRDefault="003C6FB7">
            <w:pPr>
              <w:widowControl/>
              <w:jc w:val="right"/>
              <w:rPr>
                <w:kern w:val="0"/>
                <w:sz w:val="22"/>
              </w:rPr>
            </w:pPr>
            <w:r>
              <w:rPr>
                <w:rFonts w:hAnsi="宋体"/>
                <w:kern w:val="0"/>
                <w:sz w:val="22"/>
              </w:rPr>
              <w:t xml:space="preserve">　</w:t>
            </w:r>
          </w:p>
        </w:tc>
      </w:tr>
      <w:tr w:rsidR="00C45178">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jc w:val="left"/>
              <w:rPr>
                <w:kern w:val="0"/>
                <w:sz w:val="22"/>
              </w:rPr>
            </w:pPr>
            <w:r>
              <w:rPr>
                <w:rFonts w:hAnsi="宋体"/>
                <w:kern w:val="0"/>
                <w:sz w:val="22"/>
              </w:rPr>
              <w:t>二、政府性基金预算财政拨款</w:t>
            </w:r>
          </w:p>
        </w:tc>
        <w:tc>
          <w:tcPr>
            <w:tcW w:w="7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2</w:t>
            </w:r>
          </w:p>
        </w:tc>
        <w:tc>
          <w:tcPr>
            <w:tcW w:w="851" w:type="dxa"/>
            <w:tcBorders>
              <w:top w:val="nil"/>
              <w:left w:val="nil"/>
              <w:bottom w:val="single" w:sz="4" w:space="0" w:color="auto"/>
              <w:right w:val="single" w:sz="4" w:space="0" w:color="auto"/>
            </w:tcBorders>
            <w:shd w:val="clear" w:color="auto" w:fill="auto"/>
            <w:vAlign w:val="center"/>
          </w:tcPr>
          <w:p w:rsidR="00C45178" w:rsidRDefault="003C6FB7">
            <w:pPr>
              <w:widowControl/>
              <w:jc w:val="right"/>
              <w:rPr>
                <w:kern w:val="0"/>
                <w:sz w:val="22"/>
              </w:rPr>
            </w:pPr>
            <w:r>
              <w:rPr>
                <w:rFonts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C45178" w:rsidRDefault="003C6FB7">
            <w:pPr>
              <w:widowControl/>
              <w:jc w:val="left"/>
              <w:rPr>
                <w:kern w:val="0"/>
                <w:sz w:val="22"/>
              </w:rPr>
            </w:pPr>
            <w:r>
              <w:rPr>
                <w:rFonts w:hAnsi="宋体"/>
                <w:kern w:val="0"/>
                <w:sz w:val="22"/>
              </w:rPr>
              <w:t>二、外交支出</w:t>
            </w:r>
          </w:p>
        </w:tc>
        <w:tc>
          <w:tcPr>
            <w:tcW w:w="993"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16</w:t>
            </w:r>
          </w:p>
        </w:tc>
        <w:tc>
          <w:tcPr>
            <w:tcW w:w="992" w:type="dxa"/>
            <w:tcBorders>
              <w:top w:val="nil"/>
              <w:left w:val="nil"/>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C45178" w:rsidRDefault="003C6FB7">
            <w:pPr>
              <w:widowControl/>
              <w:jc w:val="right"/>
              <w:rPr>
                <w:kern w:val="0"/>
                <w:sz w:val="22"/>
              </w:rPr>
            </w:pPr>
            <w:r>
              <w:rPr>
                <w:rFonts w:hAnsi="宋体"/>
                <w:kern w:val="0"/>
                <w:sz w:val="22"/>
              </w:rPr>
              <w:t xml:space="preserve">　</w:t>
            </w:r>
          </w:p>
        </w:tc>
      </w:tr>
      <w:tr w:rsidR="00C45178">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jc w:val="left"/>
              <w:rPr>
                <w:kern w:val="0"/>
                <w:sz w:val="22"/>
              </w:rPr>
            </w:pPr>
            <w:r>
              <w:rPr>
                <w:rFonts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3</w:t>
            </w:r>
          </w:p>
        </w:tc>
        <w:tc>
          <w:tcPr>
            <w:tcW w:w="851" w:type="dxa"/>
            <w:tcBorders>
              <w:top w:val="nil"/>
              <w:left w:val="nil"/>
              <w:bottom w:val="single" w:sz="4" w:space="0" w:color="auto"/>
              <w:right w:val="single" w:sz="4" w:space="0" w:color="auto"/>
            </w:tcBorders>
            <w:shd w:val="clear" w:color="auto" w:fill="auto"/>
            <w:vAlign w:val="center"/>
          </w:tcPr>
          <w:p w:rsidR="00C45178" w:rsidRDefault="003C6FB7">
            <w:pPr>
              <w:widowControl/>
              <w:jc w:val="right"/>
              <w:rPr>
                <w:kern w:val="0"/>
                <w:sz w:val="22"/>
              </w:rPr>
            </w:pPr>
            <w:r>
              <w:rPr>
                <w:rFonts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C45178" w:rsidRDefault="003C6FB7">
            <w:pPr>
              <w:widowControl/>
              <w:jc w:val="left"/>
              <w:rPr>
                <w:kern w:val="0"/>
                <w:sz w:val="22"/>
              </w:rPr>
            </w:pPr>
            <w:r>
              <w:rPr>
                <w:rFonts w:hAnsi="宋体"/>
                <w:kern w:val="0"/>
                <w:sz w:val="22"/>
              </w:rPr>
              <w:t>三、国防支出</w:t>
            </w:r>
          </w:p>
        </w:tc>
        <w:tc>
          <w:tcPr>
            <w:tcW w:w="993"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17</w:t>
            </w:r>
          </w:p>
        </w:tc>
        <w:tc>
          <w:tcPr>
            <w:tcW w:w="992" w:type="dxa"/>
            <w:tcBorders>
              <w:top w:val="nil"/>
              <w:left w:val="nil"/>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C45178" w:rsidRDefault="003C6FB7">
            <w:pPr>
              <w:widowControl/>
              <w:jc w:val="right"/>
              <w:rPr>
                <w:kern w:val="0"/>
                <w:sz w:val="22"/>
              </w:rPr>
            </w:pPr>
            <w:r>
              <w:rPr>
                <w:rFonts w:hAnsi="宋体"/>
                <w:kern w:val="0"/>
                <w:sz w:val="22"/>
              </w:rPr>
              <w:t xml:space="preserve">　</w:t>
            </w:r>
          </w:p>
        </w:tc>
      </w:tr>
      <w:tr w:rsidR="00C45178">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jc w:val="left"/>
              <w:rPr>
                <w:kern w:val="0"/>
                <w:sz w:val="22"/>
              </w:rPr>
            </w:pPr>
            <w:r>
              <w:rPr>
                <w:rFonts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4</w:t>
            </w:r>
          </w:p>
        </w:tc>
        <w:tc>
          <w:tcPr>
            <w:tcW w:w="851" w:type="dxa"/>
            <w:tcBorders>
              <w:top w:val="nil"/>
              <w:left w:val="nil"/>
              <w:bottom w:val="single" w:sz="4" w:space="0" w:color="auto"/>
              <w:right w:val="single" w:sz="4" w:space="0" w:color="auto"/>
            </w:tcBorders>
            <w:shd w:val="clear" w:color="auto" w:fill="auto"/>
            <w:vAlign w:val="center"/>
          </w:tcPr>
          <w:p w:rsidR="00C45178" w:rsidRDefault="003C6FB7">
            <w:pPr>
              <w:widowControl/>
              <w:jc w:val="right"/>
              <w:rPr>
                <w:kern w:val="0"/>
                <w:sz w:val="22"/>
              </w:rPr>
            </w:pPr>
            <w:r>
              <w:rPr>
                <w:rFonts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C45178" w:rsidRDefault="003C6FB7">
            <w:pPr>
              <w:widowControl/>
              <w:jc w:val="left"/>
              <w:rPr>
                <w:kern w:val="0"/>
                <w:sz w:val="22"/>
              </w:rPr>
            </w:pPr>
            <w:r>
              <w:rPr>
                <w:rFonts w:hAnsi="宋体"/>
                <w:kern w:val="0"/>
                <w:sz w:val="22"/>
              </w:rPr>
              <w:t>四、公共安全支出</w:t>
            </w:r>
          </w:p>
        </w:tc>
        <w:tc>
          <w:tcPr>
            <w:tcW w:w="993"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18</w:t>
            </w:r>
          </w:p>
        </w:tc>
        <w:tc>
          <w:tcPr>
            <w:tcW w:w="992" w:type="dxa"/>
            <w:tcBorders>
              <w:top w:val="nil"/>
              <w:left w:val="nil"/>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C45178" w:rsidRDefault="003C6FB7">
            <w:pPr>
              <w:widowControl/>
              <w:jc w:val="right"/>
              <w:rPr>
                <w:kern w:val="0"/>
                <w:sz w:val="22"/>
              </w:rPr>
            </w:pPr>
            <w:r>
              <w:rPr>
                <w:rFonts w:hAnsi="宋体"/>
                <w:kern w:val="0"/>
                <w:sz w:val="22"/>
              </w:rPr>
              <w:t xml:space="preserve">　</w:t>
            </w:r>
          </w:p>
        </w:tc>
      </w:tr>
      <w:tr w:rsidR="00C45178">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jc w:val="left"/>
              <w:rPr>
                <w:kern w:val="0"/>
                <w:sz w:val="22"/>
              </w:rPr>
            </w:pPr>
            <w:r>
              <w:rPr>
                <w:rFonts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5</w:t>
            </w:r>
          </w:p>
        </w:tc>
        <w:tc>
          <w:tcPr>
            <w:tcW w:w="851" w:type="dxa"/>
            <w:tcBorders>
              <w:top w:val="nil"/>
              <w:left w:val="nil"/>
              <w:bottom w:val="single" w:sz="4" w:space="0" w:color="auto"/>
              <w:right w:val="single" w:sz="4" w:space="0" w:color="auto"/>
            </w:tcBorders>
            <w:shd w:val="clear" w:color="auto" w:fill="auto"/>
            <w:vAlign w:val="center"/>
          </w:tcPr>
          <w:p w:rsidR="00C45178" w:rsidRDefault="003C6FB7">
            <w:pPr>
              <w:widowControl/>
              <w:jc w:val="right"/>
              <w:rPr>
                <w:kern w:val="0"/>
                <w:sz w:val="22"/>
              </w:rPr>
            </w:pPr>
            <w:r>
              <w:rPr>
                <w:rFonts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C45178" w:rsidRDefault="003C6FB7">
            <w:pPr>
              <w:widowControl/>
              <w:jc w:val="left"/>
              <w:rPr>
                <w:kern w:val="0"/>
                <w:sz w:val="22"/>
              </w:rPr>
            </w:pPr>
            <w:r>
              <w:rPr>
                <w:rFonts w:hAnsi="宋体"/>
                <w:kern w:val="0"/>
                <w:sz w:val="22"/>
              </w:rPr>
              <w:t>五、教育支出</w:t>
            </w:r>
          </w:p>
        </w:tc>
        <w:tc>
          <w:tcPr>
            <w:tcW w:w="993"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19</w:t>
            </w:r>
          </w:p>
        </w:tc>
        <w:tc>
          <w:tcPr>
            <w:tcW w:w="992" w:type="dxa"/>
            <w:tcBorders>
              <w:top w:val="nil"/>
              <w:left w:val="nil"/>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C45178" w:rsidRDefault="003C6FB7">
            <w:pPr>
              <w:widowControl/>
              <w:jc w:val="right"/>
              <w:rPr>
                <w:kern w:val="0"/>
                <w:sz w:val="22"/>
              </w:rPr>
            </w:pPr>
            <w:r>
              <w:rPr>
                <w:rFonts w:hAnsi="宋体"/>
                <w:kern w:val="0"/>
                <w:sz w:val="22"/>
              </w:rPr>
              <w:t xml:space="preserve">　</w:t>
            </w:r>
          </w:p>
        </w:tc>
      </w:tr>
      <w:tr w:rsidR="00C45178">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jc w:val="left"/>
              <w:rPr>
                <w:kern w:val="0"/>
                <w:sz w:val="22"/>
              </w:rPr>
            </w:pPr>
            <w:r>
              <w:rPr>
                <w:rFonts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6</w:t>
            </w:r>
          </w:p>
        </w:tc>
        <w:tc>
          <w:tcPr>
            <w:tcW w:w="851" w:type="dxa"/>
            <w:tcBorders>
              <w:top w:val="nil"/>
              <w:left w:val="nil"/>
              <w:bottom w:val="single" w:sz="4" w:space="0" w:color="auto"/>
              <w:right w:val="single" w:sz="4" w:space="0" w:color="auto"/>
            </w:tcBorders>
            <w:shd w:val="clear" w:color="auto" w:fill="auto"/>
            <w:vAlign w:val="center"/>
          </w:tcPr>
          <w:p w:rsidR="00C45178" w:rsidRDefault="003C6FB7">
            <w:pPr>
              <w:widowControl/>
              <w:jc w:val="right"/>
              <w:rPr>
                <w:kern w:val="0"/>
                <w:sz w:val="22"/>
              </w:rPr>
            </w:pPr>
            <w:r>
              <w:rPr>
                <w:rFonts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C45178" w:rsidRDefault="003C6FB7">
            <w:pPr>
              <w:widowControl/>
              <w:jc w:val="left"/>
              <w:rPr>
                <w:kern w:val="0"/>
                <w:sz w:val="22"/>
              </w:rPr>
            </w:pPr>
            <w:r>
              <w:rPr>
                <w:rFonts w:hAnsi="宋体"/>
                <w:kern w:val="0"/>
                <w:sz w:val="22"/>
              </w:rPr>
              <w:t>六、科学技术支出</w:t>
            </w:r>
          </w:p>
        </w:tc>
        <w:tc>
          <w:tcPr>
            <w:tcW w:w="993"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20</w:t>
            </w:r>
          </w:p>
        </w:tc>
        <w:tc>
          <w:tcPr>
            <w:tcW w:w="992" w:type="dxa"/>
            <w:tcBorders>
              <w:top w:val="nil"/>
              <w:left w:val="nil"/>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C45178" w:rsidRDefault="003C6FB7">
            <w:pPr>
              <w:widowControl/>
              <w:jc w:val="right"/>
              <w:rPr>
                <w:kern w:val="0"/>
                <w:sz w:val="22"/>
              </w:rPr>
            </w:pPr>
            <w:r>
              <w:rPr>
                <w:rFonts w:hAnsi="宋体"/>
                <w:kern w:val="0"/>
                <w:sz w:val="22"/>
              </w:rPr>
              <w:t xml:space="preserve">　</w:t>
            </w:r>
          </w:p>
        </w:tc>
      </w:tr>
      <w:tr w:rsidR="00C45178">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C45178" w:rsidRDefault="003C6FB7">
            <w:pPr>
              <w:widowControl/>
              <w:jc w:val="left"/>
              <w:rPr>
                <w:kern w:val="0"/>
                <w:sz w:val="22"/>
              </w:rPr>
            </w:pPr>
            <w:r>
              <w:rPr>
                <w:rFonts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7</w:t>
            </w:r>
          </w:p>
        </w:tc>
        <w:tc>
          <w:tcPr>
            <w:tcW w:w="851" w:type="dxa"/>
            <w:tcBorders>
              <w:top w:val="nil"/>
              <w:left w:val="nil"/>
              <w:bottom w:val="single" w:sz="4" w:space="0" w:color="auto"/>
              <w:right w:val="single" w:sz="4" w:space="0" w:color="auto"/>
            </w:tcBorders>
            <w:shd w:val="clear" w:color="auto" w:fill="auto"/>
            <w:vAlign w:val="center"/>
          </w:tcPr>
          <w:p w:rsidR="00C45178" w:rsidRDefault="003C6FB7">
            <w:pPr>
              <w:widowControl/>
              <w:jc w:val="right"/>
              <w:rPr>
                <w:kern w:val="0"/>
                <w:sz w:val="22"/>
              </w:rPr>
            </w:pPr>
            <w:r>
              <w:rPr>
                <w:rFonts w:hAnsi="宋体"/>
                <w:kern w:val="0"/>
                <w:sz w:val="22"/>
              </w:rPr>
              <w:t xml:space="preserve">　</w:t>
            </w:r>
          </w:p>
        </w:tc>
        <w:tc>
          <w:tcPr>
            <w:tcW w:w="2409" w:type="dxa"/>
            <w:tcBorders>
              <w:top w:val="nil"/>
              <w:left w:val="nil"/>
              <w:bottom w:val="single" w:sz="4" w:space="0" w:color="auto"/>
              <w:right w:val="single" w:sz="4" w:space="0" w:color="auto"/>
            </w:tcBorders>
            <w:shd w:val="clear" w:color="auto" w:fill="auto"/>
            <w:vAlign w:val="center"/>
          </w:tcPr>
          <w:p w:rsidR="00C45178" w:rsidRDefault="003C6FB7">
            <w:pPr>
              <w:widowControl/>
              <w:jc w:val="left"/>
              <w:rPr>
                <w:kern w:val="0"/>
                <w:sz w:val="24"/>
                <w:szCs w:val="24"/>
              </w:rPr>
            </w:pPr>
            <w:r>
              <w:rPr>
                <w:rFonts w:hint="eastAsia"/>
                <w:kern w:val="0"/>
                <w:sz w:val="24"/>
                <w:szCs w:val="24"/>
              </w:rPr>
              <w:t>七、城乡社区支出</w:t>
            </w:r>
          </w:p>
        </w:tc>
        <w:tc>
          <w:tcPr>
            <w:tcW w:w="993"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21</w:t>
            </w:r>
          </w:p>
        </w:tc>
        <w:tc>
          <w:tcPr>
            <w:tcW w:w="992" w:type="dxa"/>
            <w:tcBorders>
              <w:top w:val="nil"/>
              <w:left w:val="nil"/>
              <w:bottom w:val="single" w:sz="4" w:space="0" w:color="auto"/>
              <w:right w:val="nil"/>
            </w:tcBorders>
            <w:shd w:val="clear" w:color="000000" w:fill="FFFFFF"/>
            <w:vAlign w:val="center"/>
          </w:tcPr>
          <w:p w:rsidR="00C45178" w:rsidRDefault="00C45178">
            <w:pPr>
              <w:widowControl/>
              <w:jc w:val="center"/>
              <w:rPr>
                <w:kern w:val="0"/>
                <w:sz w:val="22"/>
              </w:rPr>
            </w:pPr>
          </w:p>
        </w:tc>
        <w:tc>
          <w:tcPr>
            <w:tcW w:w="1559" w:type="dxa"/>
            <w:tcBorders>
              <w:top w:val="nil"/>
              <w:left w:val="single" w:sz="4" w:space="0" w:color="auto"/>
              <w:bottom w:val="single" w:sz="4" w:space="0" w:color="auto"/>
              <w:right w:val="nil"/>
            </w:tcBorders>
            <w:shd w:val="clear" w:color="000000" w:fill="FFFFFF"/>
            <w:vAlign w:val="center"/>
          </w:tcPr>
          <w:p w:rsidR="00C45178" w:rsidRDefault="00C45178">
            <w:pPr>
              <w:widowControl/>
              <w:jc w:val="center"/>
              <w:rPr>
                <w:kern w:val="0"/>
                <w:sz w:val="22"/>
              </w:rPr>
            </w:pPr>
          </w:p>
        </w:tc>
        <w:tc>
          <w:tcPr>
            <w:tcW w:w="1701" w:type="dxa"/>
            <w:tcBorders>
              <w:top w:val="nil"/>
              <w:left w:val="single" w:sz="4" w:space="0" w:color="auto"/>
              <w:bottom w:val="single" w:sz="4" w:space="0" w:color="auto"/>
              <w:right w:val="single" w:sz="8" w:space="0" w:color="auto"/>
            </w:tcBorders>
            <w:vAlign w:val="center"/>
          </w:tcPr>
          <w:p w:rsidR="00C45178" w:rsidRDefault="003C6FB7">
            <w:pPr>
              <w:widowControl/>
              <w:jc w:val="right"/>
              <w:rPr>
                <w:kern w:val="0"/>
                <w:sz w:val="22"/>
              </w:rPr>
            </w:pPr>
            <w:r>
              <w:rPr>
                <w:rFonts w:hAnsi="宋体"/>
                <w:kern w:val="0"/>
                <w:sz w:val="22"/>
              </w:rPr>
              <w:t xml:space="preserve">　</w:t>
            </w:r>
          </w:p>
        </w:tc>
      </w:tr>
      <w:tr w:rsidR="00C45178">
        <w:trPr>
          <w:trHeight w:val="402"/>
          <w:jc w:val="center"/>
        </w:trPr>
        <w:tc>
          <w:tcPr>
            <w:tcW w:w="3984" w:type="dxa"/>
            <w:tcBorders>
              <w:top w:val="nil"/>
              <w:left w:val="single" w:sz="8" w:space="0" w:color="auto"/>
              <w:bottom w:val="single" w:sz="4" w:space="0" w:color="auto"/>
              <w:right w:val="single" w:sz="4" w:space="0" w:color="auto"/>
            </w:tcBorders>
            <w:shd w:val="clear" w:color="auto" w:fill="auto"/>
            <w:vAlign w:val="center"/>
          </w:tcPr>
          <w:p w:rsidR="00C45178" w:rsidRDefault="003C6FB7">
            <w:pPr>
              <w:widowControl/>
              <w:jc w:val="left"/>
              <w:rPr>
                <w:kern w:val="0"/>
                <w:sz w:val="22"/>
              </w:rPr>
            </w:pPr>
            <w:r>
              <w:rPr>
                <w:rFonts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8</w:t>
            </w:r>
          </w:p>
        </w:tc>
        <w:tc>
          <w:tcPr>
            <w:tcW w:w="851" w:type="dxa"/>
            <w:tcBorders>
              <w:top w:val="nil"/>
              <w:left w:val="nil"/>
              <w:bottom w:val="single" w:sz="4" w:space="0" w:color="auto"/>
              <w:right w:val="single" w:sz="4" w:space="0" w:color="auto"/>
            </w:tcBorders>
            <w:shd w:val="clear" w:color="auto" w:fill="auto"/>
            <w:vAlign w:val="center"/>
          </w:tcPr>
          <w:p w:rsidR="00C45178" w:rsidRDefault="003C6FB7">
            <w:pPr>
              <w:widowControl/>
              <w:jc w:val="left"/>
              <w:rPr>
                <w:kern w:val="0"/>
                <w:sz w:val="22"/>
              </w:rPr>
            </w:pPr>
            <w:r>
              <w:rPr>
                <w:rFonts w:hAnsi="宋体"/>
                <w:kern w:val="0"/>
                <w:sz w:val="22"/>
              </w:rPr>
              <w:t xml:space="preserve">　</w:t>
            </w:r>
          </w:p>
        </w:tc>
        <w:tc>
          <w:tcPr>
            <w:tcW w:w="2409" w:type="dxa"/>
            <w:tcBorders>
              <w:top w:val="nil"/>
              <w:left w:val="nil"/>
              <w:bottom w:val="single" w:sz="4" w:space="0" w:color="auto"/>
              <w:right w:val="nil"/>
            </w:tcBorders>
            <w:shd w:val="clear" w:color="auto" w:fill="auto"/>
            <w:vAlign w:val="center"/>
          </w:tcPr>
          <w:p w:rsidR="00C45178" w:rsidRDefault="003C6FB7">
            <w:pPr>
              <w:widowControl/>
              <w:jc w:val="left"/>
              <w:rPr>
                <w:kern w:val="0"/>
                <w:sz w:val="22"/>
              </w:rPr>
            </w:pPr>
            <w:r>
              <w:rPr>
                <w:rFonts w:hAnsi="宋体"/>
                <w:kern w:val="0"/>
                <w:sz w:val="22"/>
              </w:rPr>
              <w:t xml:space="preserve">　</w:t>
            </w:r>
            <w:r>
              <w:rPr>
                <w:rFonts w:hint="eastAsia"/>
                <w:kern w:val="0"/>
                <w:sz w:val="24"/>
                <w:szCs w:val="24"/>
              </w:rPr>
              <w:t>九、医疗卫生和计划生育支出</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22</w:t>
            </w:r>
          </w:p>
        </w:tc>
        <w:tc>
          <w:tcPr>
            <w:tcW w:w="992" w:type="dxa"/>
            <w:tcBorders>
              <w:top w:val="nil"/>
              <w:left w:val="nil"/>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r>
              <w:rPr>
                <w:rFonts w:hAnsi="宋体" w:hint="eastAsia"/>
                <w:kern w:val="0"/>
                <w:sz w:val="22"/>
              </w:rPr>
              <w:t>88.57</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rFonts w:hAnsi="宋体"/>
                <w:kern w:val="0"/>
                <w:sz w:val="22"/>
              </w:rPr>
              <w:t xml:space="preserve">　</w:t>
            </w:r>
            <w:r>
              <w:rPr>
                <w:rFonts w:hAnsi="宋体" w:hint="eastAsia"/>
                <w:kern w:val="0"/>
                <w:sz w:val="22"/>
              </w:rPr>
              <w:t>88.57</w:t>
            </w:r>
          </w:p>
        </w:tc>
        <w:tc>
          <w:tcPr>
            <w:tcW w:w="1701" w:type="dxa"/>
            <w:tcBorders>
              <w:top w:val="nil"/>
              <w:left w:val="nil"/>
              <w:bottom w:val="single" w:sz="4" w:space="0" w:color="auto"/>
              <w:right w:val="single" w:sz="8" w:space="0" w:color="auto"/>
            </w:tcBorders>
            <w:vAlign w:val="center"/>
          </w:tcPr>
          <w:p w:rsidR="00C45178" w:rsidRDefault="003C6FB7">
            <w:pPr>
              <w:widowControl/>
              <w:jc w:val="center"/>
              <w:rPr>
                <w:kern w:val="0"/>
                <w:sz w:val="22"/>
              </w:rPr>
            </w:pPr>
            <w:r>
              <w:rPr>
                <w:rFonts w:hAnsi="宋体"/>
                <w:kern w:val="0"/>
                <w:sz w:val="22"/>
              </w:rPr>
              <w:t xml:space="preserve">　</w:t>
            </w:r>
          </w:p>
        </w:tc>
      </w:tr>
      <w:tr w:rsidR="00C45178">
        <w:trPr>
          <w:trHeight w:val="402"/>
          <w:jc w:val="center"/>
        </w:trPr>
        <w:tc>
          <w:tcPr>
            <w:tcW w:w="3984" w:type="dxa"/>
            <w:tcBorders>
              <w:top w:val="nil"/>
              <w:left w:val="single" w:sz="8" w:space="0" w:color="auto"/>
              <w:bottom w:val="single" w:sz="4" w:space="0" w:color="auto"/>
              <w:right w:val="single" w:sz="4" w:space="0" w:color="auto"/>
            </w:tcBorders>
            <w:shd w:val="clear" w:color="auto" w:fill="auto"/>
            <w:vAlign w:val="center"/>
          </w:tcPr>
          <w:p w:rsidR="00C45178" w:rsidRDefault="003C6FB7">
            <w:pPr>
              <w:widowControl/>
              <w:jc w:val="center"/>
              <w:rPr>
                <w:b/>
                <w:bCs/>
                <w:kern w:val="0"/>
                <w:sz w:val="22"/>
              </w:rPr>
            </w:pPr>
            <w:r>
              <w:rPr>
                <w:rFonts w:hAnsi="宋体"/>
                <w:b/>
                <w:bCs/>
                <w:kern w:val="0"/>
                <w:sz w:val="22"/>
              </w:rPr>
              <w:t>本年收入合计</w:t>
            </w:r>
          </w:p>
        </w:tc>
        <w:tc>
          <w:tcPr>
            <w:tcW w:w="7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9</w:t>
            </w:r>
          </w:p>
        </w:tc>
        <w:tc>
          <w:tcPr>
            <w:tcW w:w="851" w:type="dxa"/>
            <w:tcBorders>
              <w:top w:val="nil"/>
              <w:left w:val="nil"/>
              <w:bottom w:val="single" w:sz="4" w:space="0" w:color="auto"/>
              <w:right w:val="single" w:sz="4" w:space="0" w:color="auto"/>
            </w:tcBorders>
            <w:shd w:val="clear" w:color="auto" w:fill="auto"/>
            <w:vAlign w:val="center"/>
          </w:tcPr>
          <w:p w:rsidR="00C45178" w:rsidRDefault="003C6FB7">
            <w:pPr>
              <w:widowControl/>
              <w:jc w:val="right"/>
              <w:rPr>
                <w:kern w:val="0"/>
                <w:sz w:val="22"/>
              </w:rPr>
            </w:pPr>
            <w:r>
              <w:rPr>
                <w:rFonts w:hAnsi="宋体" w:hint="eastAsia"/>
                <w:kern w:val="0"/>
                <w:sz w:val="22"/>
              </w:rPr>
              <w:t>88.57</w:t>
            </w:r>
            <w:r>
              <w:rPr>
                <w:rFonts w:hAnsi="宋体"/>
                <w:kern w:val="0"/>
                <w:sz w:val="22"/>
              </w:rPr>
              <w:t xml:space="preserve">　</w:t>
            </w:r>
          </w:p>
        </w:tc>
        <w:tc>
          <w:tcPr>
            <w:tcW w:w="2409" w:type="dxa"/>
            <w:tcBorders>
              <w:top w:val="nil"/>
              <w:left w:val="nil"/>
              <w:bottom w:val="single" w:sz="4" w:space="0" w:color="auto"/>
              <w:right w:val="nil"/>
            </w:tcBorders>
            <w:shd w:val="clear" w:color="auto" w:fill="auto"/>
            <w:vAlign w:val="center"/>
          </w:tcPr>
          <w:p w:rsidR="00C45178" w:rsidRDefault="003C6FB7">
            <w:pPr>
              <w:widowControl/>
              <w:jc w:val="center"/>
              <w:rPr>
                <w:b/>
                <w:bCs/>
                <w:kern w:val="0"/>
                <w:sz w:val="22"/>
              </w:rPr>
            </w:pPr>
            <w:r>
              <w:rPr>
                <w:rFonts w:hAnsi="宋体"/>
                <w:b/>
                <w:bCs/>
                <w:kern w:val="0"/>
                <w:sz w:val="22"/>
              </w:rPr>
              <w:t>本年支出合计</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23</w:t>
            </w:r>
          </w:p>
        </w:tc>
        <w:tc>
          <w:tcPr>
            <w:tcW w:w="992" w:type="dxa"/>
            <w:tcBorders>
              <w:top w:val="nil"/>
              <w:left w:val="nil"/>
              <w:bottom w:val="single" w:sz="4" w:space="0" w:color="auto"/>
              <w:right w:val="nil"/>
            </w:tcBorders>
            <w:shd w:val="clear" w:color="000000" w:fill="FFFFFF"/>
          </w:tcPr>
          <w:p w:rsidR="00C45178" w:rsidRDefault="003C6FB7">
            <w:r>
              <w:rPr>
                <w:rFonts w:hAnsi="宋体" w:hint="eastAsia"/>
                <w:kern w:val="0"/>
                <w:sz w:val="22"/>
              </w:rPr>
              <w:t>88.57</w:t>
            </w:r>
          </w:p>
        </w:tc>
        <w:tc>
          <w:tcPr>
            <w:tcW w:w="1559" w:type="dxa"/>
            <w:tcBorders>
              <w:top w:val="nil"/>
              <w:left w:val="single" w:sz="4" w:space="0" w:color="auto"/>
              <w:bottom w:val="single" w:sz="4" w:space="0" w:color="auto"/>
              <w:right w:val="single" w:sz="4" w:space="0" w:color="auto"/>
            </w:tcBorders>
            <w:shd w:val="clear" w:color="000000" w:fill="FFFFFF"/>
          </w:tcPr>
          <w:p w:rsidR="00C45178" w:rsidRDefault="003C6FB7">
            <w:r>
              <w:rPr>
                <w:rFonts w:hAnsi="宋体" w:hint="eastAsia"/>
                <w:kern w:val="0"/>
                <w:sz w:val="22"/>
              </w:rPr>
              <w:t>88.57</w:t>
            </w:r>
          </w:p>
        </w:tc>
        <w:tc>
          <w:tcPr>
            <w:tcW w:w="1701" w:type="dxa"/>
            <w:tcBorders>
              <w:top w:val="nil"/>
              <w:left w:val="nil"/>
              <w:bottom w:val="single" w:sz="4" w:space="0" w:color="auto"/>
              <w:right w:val="single" w:sz="8" w:space="0" w:color="auto"/>
            </w:tcBorders>
            <w:vAlign w:val="center"/>
          </w:tcPr>
          <w:p w:rsidR="00C45178" w:rsidRDefault="003C6FB7">
            <w:pPr>
              <w:widowControl/>
              <w:jc w:val="left"/>
              <w:rPr>
                <w:b/>
                <w:bCs/>
                <w:kern w:val="0"/>
                <w:sz w:val="22"/>
              </w:rPr>
            </w:pPr>
            <w:r>
              <w:rPr>
                <w:rFonts w:hAnsi="宋体"/>
                <w:b/>
                <w:bCs/>
                <w:kern w:val="0"/>
                <w:sz w:val="22"/>
              </w:rPr>
              <w:t xml:space="preserve">　</w:t>
            </w:r>
          </w:p>
        </w:tc>
      </w:tr>
      <w:tr w:rsidR="00C45178">
        <w:trPr>
          <w:trHeight w:val="402"/>
          <w:jc w:val="center"/>
        </w:trPr>
        <w:tc>
          <w:tcPr>
            <w:tcW w:w="3984" w:type="dxa"/>
            <w:tcBorders>
              <w:top w:val="nil"/>
              <w:left w:val="single" w:sz="8" w:space="0" w:color="auto"/>
              <w:bottom w:val="single" w:sz="4" w:space="0" w:color="auto"/>
              <w:right w:val="single" w:sz="4" w:space="0" w:color="auto"/>
            </w:tcBorders>
            <w:shd w:val="clear" w:color="auto" w:fill="auto"/>
            <w:vAlign w:val="center"/>
          </w:tcPr>
          <w:p w:rsidR="00C45178" w:rsidRDefault="003C6FB7">
            <w:pPr>
              <w:widowControl/>
              <w:jc w:val="center"/>
              <w:rPr>
                <w:kern w:val="0"/>
                <w:sz w:val="22"/>
              </w:rPr>
            </w:pPr>
            <w:r>
              <w:rPr>
                <w:rFonts w:hAnsi="宋体"/>
                <w:kern w:val="0"/>
                <w:sz w:val="22"/>
              </w:rPr>
              <w:t>年初财政拨款结转和结余</w:t>
            </w:r>
          </w:p>
        </w:tc>
        <w:tc>
          <w:tcPr>
            <w:tcW w:w="7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10</w:t>
            </w:r>
          </w:p>
        </w:tc>
        <w:tc>
          <w:tcPr>
            <w:tcW w:w="851" w:type="dxa"/>
            <w:tcBorders>
              <w:top w:val="nil"/>
              <w:left w:val="nil"/>
              <w:bottom w:val="single" w:sz="4" w:space="0" w:color="auto"/>
              <w:right w:val="single" w:sz="4" w:space="0" w:color="auto"/>
            </w:tcBorders>
            <w:shd w:val="clear" w:color="auto" w:fill="auto"/>
            <w:vAlign w:val="center"/>
          </w:tcPr>
          <w:p w:rsidR="00C45178" w:rsidRDefault="003C6FB7">
            <w:pPr>
              <w:widowControl/>
              <w:jc w:val="right"/>
              <w:rPr>
                <w:kern w:val="0"/>
                <w:sz w:val="22"/>
              </w:rPr>
            </w:pPr>
            <w:r>
              <w:rPr>
                <w:rFonts w:hAnsi="宋体"/>
                <w:kern w:val="0"/>
                <w:sz w:val="22"/>
              </w:rPr>
              <w:t xml:space="preserve">　</w:t>
            </w:r>
          </w:p>
        </w:tc>
        <w:tc>
          <w:tcPr>
            <w:tcW w:w="2409" w:type="dxa"/>
            <w:tcBorders>
              <w:top w:val="nil"/>
              <w:left w:val="nil"/>
              <w:bottom w:val="single" w:sz="4" w:space="0" w:color="auto"/>
              <w:right w:val="nil"/>
            </w:tcBorders>
            <w:shd w:val="clear" w:color="auto" w:fill="auto"/>
            <w:vAlign w:val="center"/>
          </w:tcPr>
          <w:p w:rsidR="00C45178" w:rsidRDefault="003C6FB7">
            <w:pPr>
              <w:widowControl/>
              <w:jc w:val="center"/>
              <w:rPr>
                <w:kern w:val="0"/>
                <w:sz w:val="22"/>
              </w:rPr>
            </w:pPr>
            <w:r>
              <w:rPr>
                <w:rFonts w:hAnsi="宋体"/>
                <w:kern w:val="0"/>
                <w:sz w:val="22"/>
              </w:rPr>
              <w:t>年末结转和结余</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24</w:t>
            </w:r>
          </w:p>
        </w:tc>
        <w:tc>
          <w:tcPr>
            <w:tcW w:w="992" w:type="dxa"/>
            <w:tcBorders>
              <w:top w:val="nil"/>
              <w:left w:val="nil"/>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701" w:type="dxa"/>
            <w:tcBorders>
              <w:top w:val="nil"/>
              <w:left w:val="nil"/>
              <w:bottom w:val="single" w:sz="4" w:space="0" w:color="auto"/>
              <w:right w:val="single" w:sz="8" w:space="0" w:color="auto"/>
            </w:tcBorders>
            <w:vAlign w:val="center"/>
          </w:tcPr>
          <w:p w:rsidR="00C45178" w:rsidRDefault="003C6FB7">
            <w:pPr>
              <w:widowControl/>
              <w:jc w:val="left"/>
              <w:rPr>
                <w:kern w:val="0"/>
                <w:sz w:val="22"/>
              </w:rPr>
            </w:pPr>
            <w:r>
              <w:rPr>
                <w:rFonts w:hAnsi="宋体"/>
                <w:kern w:val="0"/>
                <w:sz w:val="22"/>
              </w:rPr>
              <w:t xml:space="preserve">　</w:t>
            </w:r>
          </w:p>
        </w:tc>
      </w:tr>
      <w:tr w:rsidR="00C45178">
        <w:trPr>
          <w:trHeight w:val="402"/>
          <w:jc w:val="center"/>
        </w:trPr>
        <w:tc>
          <w:tcPr>
            <w:tcW w:w="3984" w:type="dxa"/>
            <w:tcBorders>
              <w:top w:val="nil"/>
              <w:left w:val="single" w:sz="8" w:space="0" w:color="auto"/>
              <w:bottom w:val="single" w:sz="4" w:space="0" w:color="auto"/>
              <w:right w:val="single" w:sz="4" w:space="0" w:color="auto"/>
            </w:tcBorders>
            <w:shd w:val="clear" w:color="auto" w:fill="auto"/>
            <w:vAlign w:val="center"/>
          </w:tcPr>
          <w:p w:rsidR="00C45178" w:rsidRDefault="003C6FB7">
            <w:pPr>
              <w:widowControl/>
              <w:jc w:val="center"/>
              <w:rPr>
                <w:kern w:val="0"/>
                <w:sz w:val="22"/>
              </w:rPr>
            </w:pPr>
            <w:r>
              <w:rPr>
                <w:rFonts w:hAnsi="宋体"/>
                <w:kern w:val="0"/>
                <w:sz w:val="22"/>
              </w:rPr>
              <w:t>一般公共预算财政拨款</w:t>
            </w:r>
          </w:p>
        </w:tc>
        <w:tc>
          <w:tcPr>
            <w:tcW w:w="709" w:type="dxa"/>
            <w:tcBorders>
              <w:top w:val="nil"/>
              <w:left w:val="nil"/>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11</w:t>
            </w:r>
          </w:p>
        </w:tc>
        <w:tc>
          <w:tcPr>
            <w:tcW w:w="851" w:type="dxa"/>
            <w:tcBorders>
              <w:top w:val="nil"/>
              <w:left w:val="nil"/>
              <w:bottom w:val="single" w:sz="4" w:space="0" w:color="auto"/>
              <w:right w:val="single" w:sz="4" w:space="0" w:color="auto"/>
            </w:tcBorders>
            <w:shd w:val="clear" w:color="auto" w:fill="auto"/>
            <w:vAlign w:val="center"/>
          </w:tcPr>
          <w:p w:rsidR="00C45178" w:rsidRDefault="003C6FB7">
            <w:pPr>
              <w:widowControl/>
              <w:jc w:val="right"/>
              <w:rPr>
                <w:kern w:val="0"/>
                <w:sz w:val="22"/>
              </w:rPr>
            </w:pPr>
            <w:r>
              <w:rPr>
                <w:rFonts w:hAnsi="宋体"/>
                <w:kern w:val="0"/>
                <w:sz w:val="22"/>
              </w:rPr>
              <w:t xml:space="preserve">　</w:t>
            </w:r>
          </w:p>
        </w:tc>
        <w:tc>
          <w:tcPr>
            <w:tcW w:w="2409" w:type="dxa"/>
            <w:tcBorders>
              <w:top w:val="nil"/>
              <w:left w:val="nil"/>
              <w:bottom w:val="single" w:sz="4" w:space="0" w:color="auto"/>
              <w:right w:val="nil"/>
            </w:tcBorders>
            <w:shd w:val="clear" w:color="auto" w:fill="auto"/>
            <w:vAlign w:val="center"/>
          </w:tcPr>
          <w:p w:rsidR="00C45178" w:rsidRDefault="003C6FB7">
            <w:pPr>
              <w:widowControl/>
              <w:jc w:val="left"/>
              <w:rPr>
                <w:kern w:val="0"/>
                <w:sz w:val="22"/>
              </w:rPr>
            </w:pPr>
            <w:r>
              <w:rPr>
                <w:rFonts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25</w:t>
            </w:r>
          </w:p>
        </w:tc>
        <w:tc>
          <w:tcPr>
            <w:tcW w:w="992" w:type="dxa"/>
            <w:tcBorders>
              <w:top w:val="nil"/>
              <w:left w:val="nil"/>
              <w:bottom w:val="single" w:sz="4" w:space="0" w:color="auto"/>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701" w:type="dxa"/>
            <w:tcBorders>
              <w:top w:val="nil"/>
              <w:left w:val="nil"/>
              <w:bottom w:val="single" w:sz="4" w:space="0" w:color="auto"/>
              <w:right w:val="single" w:sz="8" w:space="0" w:color="auto"/>
            </w:tcBorders>
            <w:vAlign w:val="center"/>
          </w:tcPr>
          <w:p w:rsidR="00C45178" w:rsidRDefault="003C6FB7">
            <w:pPr>
              <w:widowControl/>
              <w:jc w:val="left"/>
              <w:rPr>
                <w:kern w:val="0"/>
                <w:sz w:val="22"/>
              </w:rPr>
            </w:pPr>
            <w:r>
              <w:rPr>
                <w:rFonts w:hAnsi="宋体"/>
                <w:kern w:val="0"/>
                <w:sz w:val="22"/>
              </w:rPr>
              <w:t xml:space="preserve">　</w:t>
            </w:r>
          </w:p>
        </w:tc>
      </w:tr>
      <w:tr w:rsidR="00C45178">
        <w:trPr>
          <w:trHeight w:val="402"/>
          <w:jc w:val="center"/>
        </w:trPr>
        <w:tc>
          <w:tcPr>
            <w:tcW w:w="3984" w:type="dxa"/>
            <w:tcBorders>
              <w:top w:val="nil"/>
              <w:left w:val="single" w:sz="8" w:space="0" w:color="auto"/>
              <w:bottom w:val="nil"/>
              <w:right w:val="nil"/>
            </w:tcBorders>
            <w:shd w:val="clear" w:color="auto" w:fill="auto"/>
            <w:vAlign w:val="center"/>
          </w:tcPr>
          <w:p w:rsidR="00C45178" w:rsidRDefault="003C6FB7">
            <w:pPr>
              <w:widowControl/>
              <w:jc w:val="center"/>
              <w:rPr>
                <w:kern w:val="0"/>
                <w:sz w:val="22"/>
              </w:rPr>
            </w:pPr>
            <w:r>
              <w:rPr>
                <w:rFonts w:hAnsi="宋体"/>
                <w:kern w:val="0"/>
                <w:sz w:val="22"/>
              </w:rPr>
              <w:t>政府性基金预算财政拨款</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12</w:t>
            </w:r>
          </w:p>
        </w:tc>
        <w:tc>
          <w:tcPr>
            <w:tcW w:w="851" w:type="dxa"/>
            <w:tcBorders>
              <w:top w:val="nil"/>
              <w:left w:val="nil"/>
              <w:bottom w:val="nil"/>
              <w:right w:val="single" w:sz="4" w:space="0" w:color="auto"/>
            </w:tcBorders>
            <w:shd w:val="clear" w:color="auto" w:fill="auto"/>
            <w:vAlign w:val="center"/>
          </w:tcPr>
          <w:p w:rsidR="00C45178" w:rsidRDefault="003C6FB7">
            <w:pPr>
              <w:widowControl/>
              <w:jc w:val="right"/>
              <w:rPr>
                <w:kern w:val="0"/>
                <w:sz w:val="22"/>
              </w:rPr>
            </w:pPr>
            <w:r>
              <w:rPr>
                <w:rFonts w:hAnsi="宋体"/>
                <w:kern w:val="0"/>
                <w:sz w:val="22"/>
              </w:rPr>
              <w:t xml:space="preserve">　</w:t>
            </w:r>
          </w:p>
        </w:tc>
        <w:tc>
          <w:tcPr>
            <w:tcW w:w="2409" w:type="dxa"/>
            <w:tcBorders>
              <w:top w:val="nil"/>
              <w:left w:val="nil"/>
              <w:bottom w:val="nil"/>
              <w:right w:val="nil"/>
            </w:tcBorders>
            <w:shd w:val="clear" w:color="auto" w:fill="auto"/>
            <w:vAlign w:val="center"/>
          </w:tcPr>
          <w:p w:rsidR="00C45178" w:rsidRDefault="003C6FB7">
            <w:pPr>
              <w:widowControl/>
              <w:jc w:val="left"/>
              <w:rPr>
                <w:kern w:val="0"/>
                <w:sz w:val="22"/>
              </w:rPr>
            </w:pPr>
            <w:r>
              <w:rPr>
                <w:rFonts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26</w:t>
            </w:r>
          </w:p>
        </w:tc>
        <w:tc>
          <w:tcPr>
            <w:tcW w:w="992" w:type="dxa"/>
            <w:tcBorders>
              <w:top w:val="nil"/>
              <w:left w:val="nil"/>
              <w:bottom w:val="nil"/>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701" w:type="dxa"/>
            <w:tcBorders>
              <w:top w:val="nil"/>
              <w:left w:val="nil"/>
              <w:bottom w:val="nil"/>
              <w:right w:val="single" w:sz="8" w:space="0" w:color="auto"/>
            </w:tcBorders>
            <w:vAlign w:val="center"/>
          </w:tcPr>
          <w:p w:rsidR="00C45178" w:rsidRDefault="003C6FB7">
            <w:pPr>
              <w:widowControl/>
              <w:jc w:val="left"/>
              <w:rPr>
                <w:kern w:val="0"/>
                <w:sz w:val="22"/>
              </w:rPr>
            </w:pPr>
            <w:r>
              <w:rPr>
                <w:rFonts w:hAnsi="宋体"/>
                <w:kern w:val="0"/>
                <w:sz w:val="22"/>
              </w:rPr>
              <w:t xml:space="preserve">　</w:t>
            </w:r>
          </w:p>
        </w:tc>
      </w:tr>
      <w:tr w:rsidR="00C45178">
        <w:trPr>
          <w:trHeight w:val="402"/>
          <w:jc w:val="center"/>
        </w:trPr>
        <w:tc>
          <w:tcPr>
            <w:tcW w:w="3984" w:type="dxa"/>
            <w:tcBorders>
              <w:top w:val="single" w:sz="4" w:space="0" w:color="auto"/>
              <w:left w:val="single" w:sz="8" w:space="0" w:color="auto"/>
              <w:bottom w:val="nil"/>
              <w:right w:val="nil"/>
            </w:tcBorders>
            <w:shd w:val="clear" w:color="auto" w:fill="auto"/>
            <w:vAlign w:val="center"/>
          </w:tcPr>
          <w:p w:rsidR="00C45178" w:rsidRDefault="003C6FB7">
            <w:pPr>
              <w:widowControl/>
              <w:jc w:val="center"/>
              <w:rPr>
                <w:kern w:val="0"/>
                <w:sz w:val="22"/>
              </w:rPr>
            </w:pPr>
            <w:r>
              <w:rPr>
                <w:rFonts w:hAnsi="宋体"/>
                <w:kern w:val="0"/>
                <w:sz w:val="22"/>
              </w:rPr>
              <w:t xml:space="preserve">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13</w:t>
            </w:r>
          </w:p>
        </w:tc>
        <w:tc>
          <w:tcPr>
            <w:tcW w:w="851" w:type="dxa"/>
            <w:tcBorders>
              <w:top w:val="single" w:sz="4" w:space="0" w:color="auto"/>
              <w:left w:val="nil"/>
              <w:bottom w:val="nil"/>
              <w:right w:val="single" w:sz="4" w:space="0" w:color="auto"/>
            </w:tcBorders>
            <w:shd w:val="clear" w:color="auto" w:fill="auto"/>
            <w:vAlign w:val="center"/>
          </w:tcPr>
          <w:p w:rsidR="00C45178" w:rsidRDefault="003C6FB7">
            <w:pPr>
              <w:widowControl/>
              <w:jc w:val="right"/>
              <w:rPr>
                <w:kern w:val="0"/>
                <w:sz w:val="22"/>
              </w:rPr>
            </w:pPr>
            <w:r>
              <w:rPr>
                <w:rFonts w:hAnsi="宋体"/>
                <w:kern w:val="0"/>
                <w:sz w:val="22"/>
              </w:rPr>
              <w:t xml:space="preserve">　</w:t>
            </w:r>
          </w:p>
        </w:tc>
        <w:tc>
          <w:tcPr>
            <w:tcW w:w="2409" w:type="dxa"/>
            <w:tcBorders>
              <w:top w:val="single" w:sz="4" w:space="0" w:color="auto"/>
              <w:left w:val="nil"/>
              <w:bottom w:val="nil"/>
              <w:right w:val="nil"/>
            </w:tcBorders>
            <w:shd w:val="clear" w:color="auto" w:fill="auto"/>
            <w:vAlign w:val="center"/>
          </w:tcPr>
          <w:p w:rsidR="00C45178" w:rsidRDefault="003C6FB7">
            <w:pPr>
              <w:widowControl/>
              <w:jc w:val="left"/>
              <w:rPr>
                <w:kern w:val="0"/>
                <w:sz w:val="22"/>
              </w:rPr>
            </w:pPr>
            <w:r>
              <w:rPr>
                <w:rFonts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27</w:t>
            </w:r>
          </w:p>
        </w:tc>
        <w:tc>
          <w:tcPr>
            <w:tcW w:w="992" w:type="dxa"/>
            <w:tcBorders>
              <w:top w:val="single" w:sz="4" w:space="0" w:color="auto"/>
              <w:left w:val="nil"/>
              <w:bottom w:val="nil"/>
              <w:right w:val="nil"/>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rFonts w:hAnsi="宋体"/>
                <w:kern w:val="0"/>
                <w:sz w:val="22"/>
              </w:rPr>
              <w:t xml:space="preserve">　</w:t>
            </w:r>
          </w:p>
        </w:tc>
        <w:tc>
          <w:tcPr>
            <w:tcW w:w="1701" w:type="dxa"/>
            <w:tcBorders>
              <w:top w:val="single" w:sz="4" w:space="0" w:color="auto"/>
              <w:left w:val="nil"/>
              <w:bottom w:val="nil"/>
              <w:right w:val="single" w:sz="8" w:space="0" w:color="auto"/>
            </w:tcBorders>
            <w:vAlign w:val="center"/>
          </w:tcPr>
          <w:p w:rsidR="00C45178" w:rsidRDefault="003C6FB7">
            <w:pPr>
              <w:widowControl/>
              <w:jc w:val="left"/>
              <w:rPr>
                <w:kern w:val="0"/>
                <w:sz w:val="22"/>
              </w:rPr>
            </w:pPr>
            <w:r>
              <w:rPr>
                <w:rFonts w:hAnsi="宋体"/>
                <w:kern w:val="0"/>
                <w:sz w:val="22"/>
              </w:rPr>
              <w:t xml:space="preserve">　</w:t>
            </w:r>
          </w:p>
        </w:tc>
      </w:tr>
      <w:tr w:rsidR="00C45178">
        <w:trPr>
          <w:trHeight w:val="402"/>
          <w:jc w:val="center"/>
        </w:trPr>
        <w:tc>
          <w:tcPr>
            <w:tcW w:w="3984" w:type="dxa"/>
            <w:tcBorders>
              <w:top w:val="single" w:sz="4" w:space="0" w:color="auto"/>
              <w:left w:val="single" w:sz="8" w:space="0" w:color="auto"/>
              <w:bottom w:val="single" w:sz="8" w:space="0" w:color="auto"/>
              <w:right w:val="nil"/>
            </w:tcBorders>
            <w:shd w:val="clear" w:color="000000" w:fill="FFFFFF"/>
            <w:vAlign w:val="center"/>
          </w:tcPr>
          <w:p w:rsidR="00C45178" w:rsidRDefault="003C6FB7">
            <w:pPr>
              <w:widowControl/>
              <w:jc w:val="center"/>
              <w:rPr>
                <w:b/>
                <w:bCs/>
                <w:kern w:val="0"/>
                <w:sz w:val="22"/>
              </w:rPr>
            </w:pPr>
            <w:r>
              <w:rPr>
                <w:rFonts w:hAnsi="宋体"/>
                <w:b/>
                <w:bCs/>
                <w:kern w:val="0"/>
                <w:sz w:val="22"/>
              </w:rPr>
              <w:t>合计</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14</w:t>
            </w:r>
          </w:p>
        </w:tc>
        <w:tc>
          <w:tcPr>
            <w:tcW w:w="851" w:type="dxa"/>
            <w:tcBorders>
              <w:top w:val="single" w:sz="4" w:space="0" w:color="auto"/>
              <w:left w:val="nil"/>
              <w:bottom w:val="single" w:sz="8" w:space="0" w:color="auto"/>
              <w:right w:val="single" w:sz="4" w:space="0" w:color="auto"/>
            </w:tcBorders>
            <w:shd w:val="clear" w:color="auto" w:fill="auto"/>
            <w:vAlign w:val="center"/>
          </w:tcPr>
          <w:p w:rsidR="00C45178" w:rsidRDefault="003C6FB7">
            <w:pPr>
              <w:widowControl/>
              <w:jc w:val="right"/>
              <w:rPr>
                <w:kern w:val="0"/>
                <w:sz w:val="22"/>
              </w:rPr>
            </w:pPr>
            <w:r>
              <w:rPr>
                <w:rFonts w:hAnsi="宋体" w:hint="eastAsia"/>
                <w:kern w:val="0"/>
                <w:sz w:val="22"/>
              </w:rPr>
              <w:t>88.57</w:t>
            </w:r>
            <w:r>
              <w:rPr>
                <w:rFonts w:hAnsi="宋体"/>
                <w:kern w:val="0"/>
                <w:sz w:val="22"/>
              </w:rPr>
              <w:t xml:space="preserve">　</w:t>
            </w:r>
          </w:p>
        </w:tc>
        <w:tc>
          <w:tcPr>
            <w:tcW w:w="2409" w:type="dxa"/>
            <w:tcBorders>
              <w:top w:val="single" w:sz="4" w:space="0" w:color="auto"/>
              <w:left w:val="nil"/>
              <w:bottom w:val="single" w:sz="8" w:space="0" w:color="auto"/>
              <w:right w:val="nil"/>
            </w:tcBorders>
            <w:shd w:val="clear" w:color="000000" w:fill="FFFFFF"/>
            <w:vAlign w:val="center"/>
          </w:tcPr>
          <w:p w:rsidR="00C45178" w:rsidRDefault="003C6FB7">
            <w:pPr>
              <w:widowControl/>
              <w:jc w:val="center"/>
              <w:rPr>
                <w:b/>
                <w:bCs/>
                <w:kern w:val="0"/>
                <w:sz w:val="22"/>
              </w:rPr>
            </w:pPr>
            <w:r>
              <w:rPr>
                <w:rFonts w:hAnsi="宋体"/>
                <w:b/>
                <w:bCs/>
                <w:kern w:val="0"/>
                <w:sz w:val="22"/>
              </w:rPr>
              <w:t>合计</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C45178" w:rsidRDefault="003C6FB7">
            <w:pPr>
              <w:widowControl/>
              <w:jc w:val="center"/>
              <w:rPr>
                <w:kern w:val="0"/>
                <w:sz w:val="22"/>
              </w:rPr>
            </w:pPr>
            <w:r>
              <w:rPr>
                <w:kern w:val="0"/>
                <w:sz w:val="22"/>
              </w:rPr>
              <w:t>28</w:t>
            </w:r>
          </w:p>
        </w:tc>
        <w:tc>
          <w:tcPr>
            <w:tcW w:w="992" w:type="dxa"/>
            <w:tcBorders>
              <w:top w:val="single" w:sz="4" w:space="0" w:color="auto"/>
              <w:left w:val="nil"/>
              <w:bottom w:val="single" w:sz="4" w:space="0" w:color="auto"/>
              <w:right w:val="nil"/>
            </w:tcBorders>
            <w:shd w:val="clear" w:color="000000" w:fill="FFFFFF"/>
          </w:tcPr>
          <w:p w:rsidR="00C45178" w:rsidRDefault="003C6FB7">
            <w:r>
              <w:rPr>
                <w:rFonts w:hAnsi="宋体" w:hint="eastAsia"/>
                <w:kern w:val="0"/>
                <w:sz w:val="22"/>
              </w:rPr>
              <w:t>88.57</w:t>
            </w:r>
          </w:p>
        </w:tc>
        <w:tc>
          <w:tcPr>
            <w:tcW w:w="1559" w:type="dxa"/>
            <w:tcBorders>
              <w:top w:val="nil"/>
              <w:left w:val="single" w:sz="4" w:space="0" w:color="auto"/>
              <w:bottom w:val="single" w:sz="8" w:space="0" w:color="auto"/>
              <w:right w:val="single" w:sz="4" w:space="0" w:color="auto"/>
            </w:tcBorders>
            <w:shd w:val="clear" w:color="000000" w:fill="FFFFFF"/>
          </w:tcPr>
          <w:p w:rsidR="00C45178" w:rsidRDefault="003C6FB7">
            <w:r>
              <w:rPr>
                <w:rFonts w:hAnsi="宋体" w:hint="eastAsia"/>
                <w:kern w:val="0"/>
                <w:sz w:val="22"/>
              </w:rPr>
              <w:t>88.57</w:t>
            </w:r>
          </w:p>
        </w:tc>
        <w:tc>
          <w:tcPr>
            <w:tcW w:w="1701" w:type="dxa"/>
            <w:tcBorders>
              <w:top w:val="single" w:sz="4" w:space="0" w:color="auto"/>
              <w:left w:val="nil"/>
              <w:bottom w:val="single" w:sz="8" w:space="0" w:color="auto"/>
              <w:right w:val="single" w:sz="8" w:space="0" w:color="auto"/>
            </w:tcBorders>
            <w:vAlign w:val="center"/>
          </w:tcPr>
          <w:p w:rsidR="00C45178" w:rsidRDefault="003C6FB7">
            <w:pPr>
              <w:widowControl/>
              <w:jc w:val="left"/>
              <w:rPr>
                <w:b/>
                <w:bCs/>
                <w:kern w:val="0"/>
                <w:sz w:val="22"/>
              </w:rPr>
            </w:pPr>
            <w:r>
              <w:rPr>
                <w:rFonts w:hAnsi="宋体"/>
                <w:b/>
                <w:bCs/>
                <w:kern w:val="0"/>
                <w:sz w:val="22"/>
              </w:rPr>
              <w:t xml:space="preserve">　</w:t>
            </w:r>
          </w:p>
        </w:tc>
      </w:tr>
    </w:tbl>
    <w:p w:rsidR="00C45178" w:rsidRDefault="003C6FB7">
      <w:pPr>
        <w:adjustRightInd w:val="0"/>
        <w:snapToGrid w:val="0"/>
        <w:ind w:firstLineChars="350" w:firstLine="700"/>
        <w:rPr>
          <w:sz w:val="20"/>
          <w:szCs w:val="20"/>
        </w:rPr>
      </w:pPr>
      <w:r>
        <w:rPr>
          <w:sz w:val="20"/>
          <w:szCs w:val="20"/>
        </w:rPr>
        <w:t>注：本表反映部门本年度一般公共预算财政拨款和政府性基金预算财政拨款的总收支和年末结转结余情况。</w:t>
      </w:r>
    </w:p>
    <w:p w:rsidR="00C45178" w:rsidRDefault="00C45178">
      <w:pPr>
        <w:widowControl/>
        <w:adjustRightInd w:val="0"/>
        <w:snapToGrid w:val="0"/>
        <w:ind w:right="100"/>
        <w:jc w:val="center"/>
        <w:rPr>
          <w:rFonts w:eastAsia="方正小标宋简体"/>
          <w:sz w:val="36"/>
          <w:szCs w:val="36"/>
        </w:rPr>
      </w:pPr>
    </w:p>
    <w:p w:rsidR="00C45178" w:rsidRDefault="003C6FB7">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rsidR="00C45178" w:rsidRDefault="003C6FB7">
      <w:pPr>
        <w:widowControl/>
        <w:adjustRightInd w:val="0"/>
        <w:snapToGrid w:val="0"/>
        <w:ind w:right="720" w:firstLine="400"/>
        <w:jc w:val="right"/>
        <w:rPr>
          <w:color w:val="000000"/>
          <w:kern w:val="0"/>
          <w:sz w:val="20"/>
          <w:szCs w:val="20"/>
        </w:rPr>
      </w:pPr>
      <w:r>
        <w:rPr>
          <w:rFonts w:hAnsi="宋体"/>
          <w:color w:val="000000"/>
          <w:kern w:val="0"/>
          <w:sz w:val="20"/>
          <w:szCs w:val="20"/>
        </w:rPr>
        <w:t>公开</w:t>
      </w:r>
      <w:r>
        <w:rPr>
          <w:color w:val="000000"/>
          <w:kern w:val="0"/>
          <w:sz w:val="20"/>
          <w:szCs w:val="20"/>
        </w:rPr>
        <w:t>05</w:t>
      </w:r>
      <w:r>
        <w:rPr>
          <w:rFonts w:hAnsi="宋体"/>
          <w:color w:val="000000"/>
          <w:kern w:val="0"/>
          <w:sz w:val="20"/>
          <w:szCs w:val="20"/>
        </w:rPr>
        <w:t>表</w:t>
      </w:r>
    </w:p>
    <w:p w:rsidR="00C45178" w:rsidRDefault="003C6FB7">
      <w:pPr>
        <w:widowControl/>
        <w:adjustRightInd w:val="0"/>
        <w:snapToGrid w:val="0"/>
        <w:ind w:firstLineChars="350" w:firstLine="700"/>
        <w:jc w:val="left"/>
        <w:rPr>
          <w:color w:val="000000"/>
          <w:kern w:val="0"/>
          <w:sz w:val="20"/>
          <w:szCs w:val="20"/>
        </w:rPr>
      </w:pPr>
      <w:r>
        <w:rPr>
          <w:rFonts w:hAnsi="宋体"/>
          <w:color w:val="000000"/>
          <w:kern w:val="0"/>
          <w:sz w:val="20"/>
          <w:szCs w:val="20"/>
        </w:rPr>
        <w:t>部门：单位：万元</w:t>
      </w:r>
    </w:p>
    <w:tbl>
      <w:tblPr>
        <w:tblW w:w="13198" w:type="dxa"/>
        <w:jc w:val="center"/>
        <w:tblInd w:w="93" w:type="dxa"/>
        <w:tblLayout w:type="fixed"/>
        <w:tblLook w:val="04A0"/>
      </w:tblPr>
      <w:tblGrid>
        <w:gridCol w:w="1120"/>
        <w:gridCol w:w="1240"/>
        <w:gridCol w:w="3920"/>
        <w:gridCol w:w="3920"/>
        <w:gridCol w:w="2998"/>
      </w:tblGrid>
      <w:tr w:rsidR="00C45178">
        <w:trPr>
          <w:trHeight w:val="405"/>
          <w:jc w:val="center"/>
        </w:trPr>
        <w:tc>
          <w:tcPr>
            <w:tcW w:w="2360" w:type="dxa"/>
            <w:gridSpan w:val="2"/>
            <w:tcBorders>
              <w:top w:val="single" w:sz="8" w:space="0" w:color="auto"/>
              <w:left w:val="single" w:sz="8" w:space="0" w:color="auto"/>
              <w:bottom w:val="single" w:sz="4" w:space="0" w:color="auto"/>
              <w:right w:val="single" w:sz="4" w:space="0" w:color="auto"/>
            </w:tcBorders>
            <w:vAlign w:val="center"/>
          </w:tcPr>
          <w:p w:rsidR="00C45178" w:rsidRDefault="003C6FB7">
            <w:pPr>
              <w:widowControl/>
              <w:ind w:firstLine="640"/>
              <w:jc w:val="center"/>
              <w:rPr>
                <w:kern w:val="0"/>
                <w:sz w:val="24"/>
                <w:szCs w:val="24"/>
              </w:rPr>
            </w:pPr>
            <w:r>
              <w:rPr>
                <w:rFonts w:hAnsi="宋体"/>
                <w:kern w:val="0"/>
                <w:sz w:val="24"/>
                <w:szCs w:val="24"/>
              </w:rPr>
              <w:t>项目</w:t>
            </w:r>
          </w:p>
        </w:tc>
        <w:tc>
          <w:tcPr>
            <w:tcW w:w="3920" w:type="dxa"/>
            <w:vMerge w:val="restart"/>
            <w:tcBorders>
              <w:top w:val="single" w:sz="8" w:space="0" w:color="auto"/>
              <w:left w:val="single" w:sz="4" w:space="0" w:color="auto"/>
              <w:bottom w:val="single" w:sz="4" w:space="0" w:color="000000"/>
              <w:right w:val="nil"/>
            </w:tcBorders>
            <w:vAlign w:val="center"/>
          </w:tcPr>
          <w:p w:rsidR="00C45178" w:rsidRDefault="003C6FB7">
            <w:pPr>
              <w:widowControl/>
              <w:jc w:val="center"/>
              <w:rPr>
                <w:kern w:val="0"/>
                <w:sz w:val="24"/>
                <w:szCs w:val="24"/>
              </w:rPr>
            </w:pPr>
            <w:r>
              <w:rPr>
                <w:rFonts w:hAnsi="宋体"/>
                <w:kern w:val="0"/>
                <w:sz w:val="24"/>
                <w:szCs w:val="24"/>
              </w:rPr>
              <w:t>本年支出合计</w:t>
            </w:r>
          </w:p>
        </w:tc>
        <w:tc>
          <w:tcPr>
            <w:tcW w:w="3920" w:type="dxa"/>
            <w:vMerge w:val="restart"/>
            <w:tcBorders>
              <w:top w:val="single" w:sz="8" w:space="0" w:color="auto"/>
              <w:left w:val="single" w:sz="4" w:space="0" w:color="auto"/>
              <w:bottom w:val="single" w:sz="4" w:space="0" w:color="000000"/>
              <w:right w:val="single" w:sz="4" w:space="0" w:color="auto"/>
            </w:tcBorders>
            <w:vAlign w:val="center"/>
          </w:tcPr>
          <w:p w:rsidR="00C45178" w:rsidRDefault="003C6FB7">
            <w:pPr>
              <w:widowControl/>
              <w:jc w:val="center"/>
              <w:rPr>
                <w:kern w:val="0"/>
                <w:sz w:val="24"/>
                <w:szCs w:val="24"/>
              </w:rPr>
            </w:pPr>
            <w:r>
              <w:rPr>
                <w:rFonts w:hAnsi="宋体"/>
                <w:kern w:val="0"/>
                <w:sz w:val="24"/>
                <w:szCs w:val="24"/>
              </w:rPr>
              <w:t>基本支出</w:t>
            </w:r>
          </w:p>
        </w:tc>
        <w:tc>
          <w:tcPr>
            <w:tcW w:w="2998" w:type="dxa"/>
            <w:vMerge w:val="restart"/>
            <w:tcBorders>
              <w:top w:val="single" w:sz="8" w:space="0" w:color="auto"/>
              <w:left w:val="single" w:sz="4" w:space="0" w:color="auto"/>
              <w:bottom w:val="single" w:sz="4" w:space="0" w:color="000000"/>
              <w:right w:val="single" w:sz="8" w:space="0" w:color="auto"/>
            </w:tcBorders>
            <w:vAlign w:val="center"/>
          </w:tcPr>
          <w:p w:rsidR="00C45178" w:rsidRDefault="003C6FB7">
            <w:pPr>
              <w:widowControl/>
              <w:jc w:val="center"/>
              <w:rPr>
                <w:kern w:val="0"/>
                <w:sz w:val="24"/>
                <w:szCs w:val="24"/>
              </w:rPr>
            </w:pPr>
            <w:r>
              <w:rPr>
                <w:rFonts w:hAnsi="宋体"/>
                <w:kern w:val="0"/>
                <w:sz w:val="24"/>
                <w:szCs w:val="24"/>
              </w:rPr>
              <w:t>项目支出</w:t>
            </w:r>
          </w:p>
        </w:tc>
      </w:tr>
      <w:tr w:rsidR="00C45178">
        <w:trPr>
          <w:trHeight w:val="495"/>
          <w:jc w:val="center"/>
        </w:trPr>
        <w:tc>
          <w:tcPr>
            <w:tcW w:w="1120" w:type="dxa"/>
            <w:vMerge w:val="restart"/>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功能分类科目编码</w:t>
            </w:r>
          </w:p>
        </w:tc>
        <w:tc>
          <w:tcPr>
            <w:tcW w:w="1240" w:type="dxa"/>
            <w:vMerge w:val="restart"/>
            <w:tcBorders>
              <w:top w:val="nil"/>
              <w:left w:val="single" w:sz="4"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科目名称</w:t>
            </w:r>
          </w:p>
        </w:tc>
        <w:tc>
          <w:tcPr>
            <w:tcW w:w="3920" w:type="dxa"/>
            <w:vMerge/>
            <w:tcBorders>
              <w:top w:val="single" w:sz="8" w:space="0" w:color="auto"/>
              <w:left w:val="single" w:sz="4" w:space="0" w:color="auto"/>
              <w:bottom w:val="single" w:sz="4" w:space="0" w:color="000000"/>
              <w:right w:val="nil"/>
            </w:tcBorders>
            <w:vAlign w:val="center"/>
          </w:tcPr>
          <w:p w:rsidR="00C45178" w:rsidRDefault="00C45178">
            <w:pPr>
              <w:widowControl/>
              <w:jc w:val="left"/>
              <w:rPr>
                <w:kern w:val="0"/>
                <w:sz w:val="24"/>
                <w:szCs w:val="24"/>
              </w:rPr>
            </w:pPr>
          </w:p>
        </w:tc>
        <w:tc>
          <w:tcPr>
            <w:tcW w:w="3920"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C45178" w:rsidRDefault="00C45178">
            <w:pPr>
              <w:widowControl/>
              <w:jc w:val="left"/>
              <w:rPr>
                <w:kern w:val="0"/>
                <w:sz w:val="24"/>
                <w:szCs w:val="24"/>
              </w:rPr>
            </w:pPr>
          </w:p>
        </w:tc>
      </w:tr>
      <w:tr w:rsidR="00C45178">
        <w:trPr>
          <w:trHeight w:val="36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C45178" w:rsidRDefault="00C45178">
            <w:pPr>
              <w:widowControl/>
              <w:jc w:val="left"/>
              <w:rPr>
                <w:kern w:val="0"/>
                <w:sz w:val="24"/>
                <w:szCs w:val="24"/>
              </w:rPr>
            </w:pPr>
          </w:p>
        </w:tc>
        <w:tc>
          <w:tcPr>
            <w:tcW w:w="1240" w:type="dxa"/>
            <w:vMerge/>
            <w:tcBorders>
              <w:top w:val="nil"/>
              <w:left w:val="single" w:sz="4" w:space="0" w:color="auto"/>
              <w:bottom w:val="single" w:sz="4" w:space="0" w:color="auto"/>
              <w:right w:val="single" w:sz="4" w:space="0" w:color="auto"/>
            </w:tcBorders>
            <w:vAlign w:val="center"/>
          </w:tcPr>
          <w:p w:rsidR="00C45178" w:rsidRDefault="00C45178">
            <w:pPr>
              <w:widowControl/>
              <w:jc w:val="left"/>
              <w:rPr>
                <w:kern w:val="0"/>
                <w:sz w:val="24"/>
                <w:szCs w:val="24"/>
              </w:rPr>
            </w:pPr>
          </w:p>
        </w:tc>
        <w:tc>
          <w:tcPr>
            <w:tcW w:w="3920" w:type="dxa"/>
            <w:vMerge/>
            <w:tcBorders>
              <w:top w:val="single" w:sz="8" w:space="0" w:color="auto"/>
              <w:left w:val="single" w:sz="4" w:space="0" w:color="auto"/>
              <w:bottom w:val="single" w:sz="4" w:space="0" w:color="000000"/>
              <w:right w:val="nil"/>
            </w:tcBorders>
            <w:vAlign w:val="center"/>
          </w:tcPr>
          <w:p w:rsidR="00C45178" w:rsidRDefault="00C45178">
            <w:pPr>
              <w:widowControl/>
              <w:jc w:val="left"/>
              <w:rPr>
                <w:kern w:val="0"/>
                <w:sz w:val="24"/>
                <w:szCs w:val="24"/>
              </w:rPr>
            </w:pPr>
          </w:p>
        </w:tc>
        <w:tc>
          <w:tcPr>
            <w:tcW w:w="3920"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C45178" w:rsidRDefault="00C45178">
            <w:pPr>
              <w:widowControl/>
              <w:jc w:val="left"/>
              <w:rPr>
                <w:kern w:val="0"/>
                <w:sz w:val="24"/>
                <w:szCs w:val="24"/>
              </w:rPr>
            </w:pPr>
          </w:p>
        </w:tc>
      </w:tr>
      <w:tr w:rsidR="00C45178">
        <w:trPr>
          <w:trHeight w:val="45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C45178" w:rsidRDefault="00C45178">
            <w:pPr>
              <w:widowControl/>
              <w:jc w:val="left"/>
              <w:rPr>
                <w:kern w:val="0"/>
                <w:sz w:val="24"/>
                <w:szCs w:val="24"/>
              </w:rPr>
            </w:pPr>
          </w:p>
        </w:tc>
        <w:tc>
          <w:tcPr>
            <w:tcW w:w="1240" w:type="dxa"/>
            <w:vMerge/>
            <w:tcBorders>
              <w:top w:val="nil"/>
              <w:left w:val="single" w:sz="4" w:space="0" w:color="auto"/>
              <w:bottom w:val="single" w:sz="4" w:space="0" w:color="auto"/>
              <w:right w:val="single" w:sz="4" w:space="0" w:color="auto"/>
            </w:tcBorders>
            <w:vAlign w:val="center"/>
          </w:tcPr>
          <w:p w:rsidR="00C45178" w:rsidRDefault="00C45178">
            <w:pPr>
              <w:widowControl/>
              <w:jc w:val="left"/>
              <w:rPr>
                <w:kern w:val="0"/>
                <w:sz w:val="24"/>
                <w:szCs w:val="24"/>
              </w:rPr>
            </w:pPr>
          </w:p>
        </w:tc>
        <w:tc>
          <w:tcPr>
            <w:tcW w:w="3920" w:type="dxa"/>
            <w:vMerge/>
            <w:tcBorders>
              <w:top w:val="single" w:sz="8" w:space="0" w:color="auto"/>
              <w:left w:val="single" w:sz="4" w:space="0" w:color="auto"/>
              <w:bottom w:val="single" w:sz="4" w:space="0" w:color="000000"/>
              <w:right w:val="nil"/>
            </w:tcBorders>
            <w:vAlign w:val="center"/>
          </w:tcPr>
          <w:p w:rsidR="00C45178" w:rsidRDefault="00C45178">
            <w:pPr>
              <w:widowControl/>
              <w:jc w:val="left"/>
              <w:rPr>
                <w:kern w:val="0"/>
                <w:sz w:val="24"/>
                <w:szCs w:val="24"/>
              </w:rPr>
            </w:pPr>
          </w:p>
        </w:tc>
        <w:tc>
          <w:tcPr>
            <w:tcW w:w="3920"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C45178" w:rsidRDefault="00C45178">
            <w:pPr>
              <w:widowControl/>
              <w:jc w:val="left"/>
              <w:rPr>
                <w:kern w:val="0"/>
                <w:sz w:val="24"/>
                <w:szCs w:val="24"/>
              </w:rPr>
            </w:pPr>
          </w:p>
        </w:tc>
      </w:tr>
      <w:tr w:rsidR="00C45178">
        <w:trPr>
          <w:trHeight w:val="450"/>
          <w:jc w:val="center"/>
        </w:trPr>
        <w:tc>
          <w:tcPr>
            <w:tcW w:w="2360" w:type="dxa"/>
            <w:gridSpan w:val="2"/>
            <w:tcBorders>
              <w:top w:val="single" w:sz="4" w:space="0" w:color="auto"/>
              <w:left w:val="single" w:sz="8" w:space="0" w:color="auto"/>
              <w:bottom w:val="single" w:sz="4" w:space="0" w:color="auto"/>
              <w:right w:val="single" w:sz="4" w:space="0" w:color="000000"/>
            </w:tcBorders>
            <w:vAlign w:val="center"/>
          </w:tcPr>
          <w:p w:rsidR="00C45178" w:rsidRDefault="003C6FB7">
            <w:pPr>
              <w:widowControl/>
              <w:jc w:val="center"/>
              <w:rPr>
                <w:kern w:val="0"/>
                <w:sz w:val="24"/>
                <w:szCs w:val="24"/>
              </w:rPr>
            </w:pPr>
            <w:r>
              <w:rPr>
                <w:rFonts w:hAnsi="宋体"/>
                <w:kern w:val="0"/>
                <w:sz w:val="24"/>
                <w:szCs w:val="24"/>
              </w:rPr>
              <w:t>栏次</w:t>
            </w:r>
          </w:p>
        </w:tc>
        <w:tc>
          <w:tcPr>
            <w:tcW w:w="3920"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kern w:val="0"/>
                <w:sz w:val="24"/>
                <w:szCs w:val="24"/>
              </w:rPr>
              <w:t>1</w:t>
            </w:r>
          </w:p>
        </w:tc>
        <w:tc>
          <w:tcPr>
            <w:tcW w:w="3920"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kern w:val="0"/>
                <w:sz w:val="24"/>
                <w:szCs w:val="24"/>
              </w:rPr>
              <w:t>2</w:t>
            </w:r>
          </w:p>
        </w:tc>
        <w:tc>
          <w:tcPr>
            <w:tcW w:w="2998" w:type="dxa"/>
            <w:tcBorders>
              <w:top w:val="nil"/>
              <w:left w:val="nil"/>
              <w:bottom w:val="single" w:sz="4" w:space="0" w:color="auto"/>
              <w:right w:val="single" w:sz="8" w:space="0" w:color="auto"/>
            </w:tcBorders>
            <w:vAlign w:val="center"/>
          </w:tcPr>
          <w:p w:rsidR="00C45178" w:rsidRDefault="003C6FB7">
            <w:pPr>
              <w:widowControl/>
              <w:jc w:val="center"/>
              <w:rPr>
                <w:kern w:val="0"/>
                <w:sz w:val="24"/>
                <w:szCs w:val="24"/>
              </w:rPr>
            </w:pPr>
            <w:r>
              <w:rPr>
                <w:kern w:val="0"/>
                <w:sz w:val="24"/>
                <w:szCs w:val="24"/>
              </w:rPr>
              <w:t>3</w:t>
            </w:r>
          </w:p>
        </w:tc>
      </w:tr>
      <w:tr w:rsidR="00C45178">
        <w:trPr>
          <w:trHeight w:val="450"/>
          <w:jc w:val="center"/>
        </w:trPr>
        <w:tc>
          <w:tcPr>
            <w:tcW w:w="2360" w:type="dxa"/>
            <w:gridSpan w:val="2"/>
            <w:tcBorders>
              <w:top w:val="single" w:sz="4" w:space="0" w:color="auto"/>
              <w:left w:val="single" w:sz="8" w:space="0" w:color="auto"/>
              <w:bottom w:val="single" w:sz="4" w:space="0" w:color="auto"/>
              <w:right w:val="single" w:sz="4" w:space="0" w:color="000000"/>
            </w:tcBorders>
            <w:vAlign w:val="center"/>
          </w:tcPr>
          <w:p w:rsidR="00C45178" w:rsidRDefault="003C6FB7">
            <w:pPr>
              <w:widowControl/>
              <w:jc w:val="center"/>
              <w:rPr>
                <w:kern w:val="0"/>
                <w:sz w:val="24"/>
                <w:szCs w:val="24"/>
              </w:rPr>
            </w:pPr>
            <w:r>
              <w:rPr>
                <w:rFonts w:hAnsi="宋体"/>
                <w:kern w:val="0"/>
                <w:sz w:val="24"/>
                <w:szCs w:val="24"/>
              </w:rPr>
              <w:t>合计</w:t>
            </w:r>
          </w:p>
        </w:tc>
        <w:tc>
          <w:tcPr>
            <w:tcW w:w="3920" w:type="dxa"/>
            <w:tcBorders>
              <w:top w:val="nil"/>
              <w:left w:val="nil"/>
              <w:bottom w:val="single" w:sz="4" w:space="0" w:color="auto"/>
              <w:right w:val="single" w:sz="4" w:space="0" w:color="auto"/>
            </w:tcBorders>
          </w:tcPr>
          <w:p w:rsidR="00C45178" w:rsidRDefault="003C6FB7">
            <w:r>
              <w:rPr>
                <w:rFonts w:hAnsi="宋体" w:hint="eastAsia"/>
                <w:kern w:val="0"/>
                <w:sz w:val="22"/>
              </w:rPr>
              <w:t>88.57</w:t>
            </w:r>
          </w:p>
        </w:tc>
        <w:tc>
          <w:tcPr>
            <w:tcW w:w="3920" w:type="dxa"/>
            <w:tcBorders>
              <w:top w:val="nil"/>
              <w:left w:val="nil"/>
              <w:bottom w:val="single" w:sz="4" w:space="0" w:color="auto"/>
              <w:right w:val="single" w:sz="4" w:space="0" w:color="auto"/>
            </w:tcBorders>
          </w:tcPr>
          <w:p w:rsidR="00C45178" w:rsidRDefault="003C6FB7">
            <w:r>
              <w:rPr>
                <w:rFonts w:hAnsi="宋体" w:hint="eastAsia"/>
                <w:kern w:val="0"/>
                <w:sz w:val="22"/>
              </w:rPr>
              <w:t>88.57</w:t>
            </w:r>
          </w:p>
        </w:tc>
        <w:tc>
          <w:tcPr>
            <w:tcW w:w="2998" w:type="dxa"/>
            <w:tcBorders>
              <w:top w:val="nil"/>
              <w:left w:val="nil"/>
              <w:bottom w:val="single" w:sz="4" w:space="0" w:color="auto"/>
              <w:right w:val="single" w:sz="8"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r>
      <w:tr w:rsidR="00C45178">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240" w:type="dxa"/>
            <w:tcBorders>
              <w:top w:val="nil"/>
              <w:left w:val="nil"/>
              <w:bottom w:val="single" w:sz="4" w:space="0" w:color="auto"/>
              <w:right w:val="single" w:sz="4" w:space="0" w:color="auto"/>
            </w:tcBorders>
            <w:vAlign w:val="center"/>
          </w:tcPr>
          <w:p w:rsidR="00C45178" w:rsidRDefault="003C6FB7">
            <w:pPr>
              <w:widowControl/>
              <w:jc w:val="left"/>
              <w:rPr>
                <w:kern w:val="0"/>
                <w:sz w:val="20"/>
                <w:szCs w:val="20"/>
              </w:rPr>
            </w:pPr>
            <w:r>
              <w:rPr>
                <w:rFonts w:hAnsi="宋体"/>
                <w:kern w:val="0"/>
                <w:sz w:val="20"/>
                <w:szCs w:val="20"/>
              </w:rPr>
              <w:t xml:space="preserve">　</w:t>
            </w:r>
          </w:p>
        </w:tc>
        <w:tc>
          <w:tcPr>
            <w:tcW w:w="39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9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998" w:type="dxa"/>
            <w:tcBorders>
              <w:top w:val="nil"/>
              <w:left w:val="nil"/>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24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9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9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998" w:type="dxa"/>
            <w:tcBorders>
              <w:top w:val="nil"/>
              <w:left w:val="nil"/>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240" w:type="dxa"/>
            <w:tcBorders>
              <w:top w:val="nil"/>
              <w:left w:val="nil"/>
              <w:bottom w:val="single" w:sz="4" w:space="0" w:color="auto"/>
              <w:right w:val="single" w:sz="4" w:space="0" w:color="auto"/>
            </w:tcBorders>
            <w:vAlign w:val="center"/>
          </w:tcPr>
          <w:p w:rsidR="00C45178" w:rsidRDefault="003C6FB7">
            <w:pPr>
              <w:widowControl/>
              <w:jc w:val="left"/>
              <w:rPr>
                <w:kern w:val="0"/>
                <w:sz w:val="20"/>
                <w:szCs w:val="20"/>
              </w:rPr>
            </w:pPr>
            <w:r>
              <w:rPr>
                <w:rFonts w:hAnsi="宋体"/>
                <w:kern w:val="0"/>
                <w:sz w:val="20"/>
                <w:szCs w:val="20"/>
              </w:rPr>
              <w:t xml:space="preserve">　</w:t>
            </w:r>
          </w:p>
        </w:tc>
        <w:tc>
          <w:tcPr>
            <w:tcW w:w="39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9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998" w:type="dxa"/>
            <w:tcBorders>
              <w:top w:val="nil"/>
              <w:left w:val="nil"/>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24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9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9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998" w:type="dxa"/>
            <w:tcBorders>
              <w:top w:val="nil"/>
              <w:left w:val="nil"/>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24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9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9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998" w:type="dxa"/>
            <w:tcBorders>
              <w:top w:val="nil"/>
              <w:left w:val="nil"/>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120" w:type="dxa"/>
            <w:tcBorders>
              <w:top w:val="single" w:sz="4" w:space="0" w:color="auto"/>
              <w:left w:val="single" w:sz="8" w:space="0" w:color="auto"/>
              <w:bottom w:val="single" w:sz="8"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240" w:type="dxa"/>
            <w:tcBorders>
              <w:top w:val="nil"/>
              <w:left w:val="nil"/>
              <w:bottom w:val="single" w:sz="8"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920" w:type="dxa"/>
            <w:tcBorders>
              <w:top w:val="nil"/>
              <w:left w:val="nil"/>
              <w:bottom w:val="single" w:sz="8"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920" w:type="dxa"/>
            <w:tcBorders>
              <w:top w:val="nil"/>
              <w:left w:val="nil"/>
              <w:bottom w:val="single" w:sz="8"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998" w:type="dxa"/>
            <w:tcBorders>
              <w:top w:val="nil"/>
              <w:left w:val="nil"/>
              <w:bottom w:val="single" w:sz="8"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bl>
    <w:p w:rsidR="00C45178" w:rsidRDefault="003C6FB7">
      <w:pPr>
        <w:adjustRightInd w:val="0"/>
        <w:snapToGrid w:val="0"/>
        <w:ind w:firstLineChars="350" w:firstLine="700"/>
        <w:rPr>
          <w:sz w:val="20"/>
          <w:szCs w:val="20"/>
        </w:rPr>
      </w:pPr>
      <w:r>
        <w:rPr>
          <w:sz w:val="20"/>
          <w:szCs w:val="20"/>
        </w:rPr>
        <w:t>注：本表反映部门本年度一般公共预算财政拨款实际支出情况。</w:t>
      </w:r>
    </w:p>
    <w:p w:rsidR="00C45178" w:rsidRDefault="00C45178">
      <w:pPr>
        <w:spacing w:line="580" w:lineRule="exact"/>
        <w:ind w:firstLine="640"/>
        <w:rPr>
          <w:szCs w:val="32"/>
        </w:rPr>
      </w:pPr>
    </w:p>
    <w:p w:rsidR="00C45178" w:rsidRDefault="00C45178">
      <w:pPr>
        <w:spacing w:line="580" w:lineRule="exact"/>
        <w:ind w:firstLine="640"/>
        <w:rPr>
          <w:szCs w:val="32"/>
        </w:rPr>
      </w:pPr>
    </w:p>
    <w:p w:rsidR="00C45178" w:rsidRDefault="00C45178">
      <w:pPr>
        <w:spacing w:line="580" w:lineRule="exact"/>
        <w:ind w:firstLine="720"/>
        <w:rPr>
          <w:rFonts w:eastAsia="方正小标宋简体"/>
          <w:sz w:val="36"/>
          <w:szCs w:val="36"/>
        </w:rPr>
      </w:pPr>
    </w:p>
    <w:p w:rsidR="00C45178" w:rsidRDefault="00C45178">
      <w:pPr>
        <w:spacing w:line="580" w:lineRule="exact"/>
        <w:ind w:firstLine="720"/>
        <w:jc w:val="center"/>
        <w:rPr>
          <w:rFonts w:eastAsia="方正小标宋简体"/>
          <w:sz w:val="36"/>
          <w:szCs w:val="36"/>
        </w:rPr>
      </w:pPr>
    </w:p>
    <w:p w:rsidR="00C45178" w:rsidRDefault="003C6FB7">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rsidR="00C45178" w:rsidRDefault="003C6FB7">
      <w:pPr>
        <w:widowControl/>
        <w:adjustRightInd w:val="0"/>
        <w:snapToGrid w:val="0"/>
        <w:ind w:right="720" w:firstLine="440"/>
        <w:jc w:val="right"/>
        <w:rPr>
          <w:color w:val="000000"/>
          <w:kern w:val="0"/>
          <w:sz w:val="22"/>
        </w:rPr>
      </w:pPr>
      <w:r>
        <w:rPr>
          <w:rFonts w:hAnsi="宋体"/>
          <w:color w:val="000000"/>
          <w:kern w:val="0"/>
          <w:sz w:val="22"/>
        </w:rPr>
        <w:t>公开</w:t>
      </w:r>
      <w:r>
        <w:rPr>
          <w:color w:val="000000"/>
          <w:kern w:val="0"/>
          <w:sz w:val="22"/>
        </w:rPr>
        <w:t>06</w:t>
      </w:r>
      <w:r>
        <w:rPr>
          <w:rFonts w:hAnsi="宋体"/>
          <w:color w:val="000000"/>
          <w:kern w:val="0"/>
          <w:sz w:val="22"/>
        </w:rPr>
        <w:t>表</w:t>
      </w:r>
    </w:p>
    <w:p w:rsidR="00C45178" w:rsidRDefault="003C6FB7">
      <w:pPr>
        <w:widowControl/>
        <w:adjustRightInd w:val="0"/>
        <w:snapToGrid w:val="0"/>
        <w:ind w:firstLineChars="340" w:firstLine="748"/>
        <w:jc w:val="left"/>
        <w:rPr>
          <w:color w:val="000000"/>
          <w:kern w:val="0"/>
          <w:sz w:val="22"/>
        </w:rPr>
      </w:pPr>
      <w:r>
        <w:rPr>
          <w:rFonts w:hAnsi="宋体"/>
          <w:color w:val="000000"/>
          <w:kern w:val="0"/>
          <w:sz w:val="22"/>
        </w:rPr>
        <w:t>部门：单位：万元</w:t>
      </w:r>
    </w:p>
    <w:tbl>
      <w:tblPr>
        <w:tblW w:w="13198" w:type="dxa"/>
        <w:jc w:val="center"/>
        <w:tblInd w:w="93" w:type="dxa"/>
        <w:tblLayout w:type="fixed"/>
        <w:tblLook w:val="04A0"/>
      </w:tblPr>
      <w:tblGrid>
        <w:gridCol w:w="1120"/>
        <w:gridCol w:w="1254"/>
        <w:gridCol w:w="3453"/>
        <w:gridCol w:w="3827"/>
        <w:gridCol w:w="3544"/>
      </w:tblGrid>
      <w:tr w:rsidR="00C45178">
        <w:trPr>
          <w:trHeight w:val="405"/>
          <w:jc w:val="center"/>
        </w:trPr>
        <w:tc>
          <w:tcPr>
            <w:tcW w:w="2374" w:type="dxa"/>
            <w:gridSpan w:val="2"/>
            <w:tcBorders>
              <w:top w:val="single" w:sz="8" w:space="0" w:color="auto"/>
              <w:left w:val="single" w:sz="8" w:space="0" w:color="auto"/>
              <w:bottom w:val="single" w:sz="4" w:space="0" w:color="auto"/>
              <w:right w:val="single" w:sz="4" w:space="0" w:color="auto"/>
            </w:tcBorders>
            <w:vAlign w:val="center"/>
          </w:tcPr>
          <w:p w:rsidR="00C45178" w:rsidRDefault="003C6FB7">
            <w:pPr>
              <w:widowControl/>
              <w:ind w:firstLine="640"/>
              <w:jc w:val="center"/>
              <w:rPr>
                <w:kern w:val="0"/>
                <w:sz w:val="24"/>
                <w:szCs w:val="24"/>
              </w:rPr>
            </w:pPr>
            <w:r>
              <w:rPr>
                <w:rFonts w:hAnsi="宋体"/>
                <w:kern w:val="0"/>
                <w:sz w:val="24"/>
                <w:szCs w:val="24"/>
              </w:rPr>
              <w:t>项目</w:t>
            </w:r>
          </w:p>
        </w:tc>
        <w:tc>
          <w:tcPr>
            <w:tcW w:w="3453" w:type="dxa"/>
            <w:vMerge w:val="restart"/>
            <w:tcBorders>
              <w:top w:val="single" w:sz="8" w:space="0" w:color="auto"/>
              <w:left w:val="single" w:sz="4" w:space="0" w:color="auto"/>
              <w:bottom w:val="single" w:sz="4" w:space="0" w:color="000000"/>
              <w:right w:val="nil"/>
            </w:tcBorders>
            <w:vAlign w:val="center"/>
          </w:tcPr>
          <w:p w:rsidR="00C45178" w:rsidRDefault="003C6FB7">
            <w:pPr>
              <w:widowControl/>
              <w:jc w:val="center"/>
              <w:rPr>
                <w:kern w:val="0"/>
                <w:sz w:val="24"/>
                <w:szCs w:val="24"/>
              </w:rPr>
            </w:pPr>
            <w:r>
              <w:rPr>
                <w:rFonts w:hAnsi="宋体"/>
                <w:kern w:val="0"/>
                <w:sz w:val="24"/>
                <w:szCs w:val="24"/>
              </w:rPr>
              <w:t>本年支出合计</w:t>
            </w:r>
          </w:p>
        </w:tc>
        <w:tc>
          <w:tcPr>
            <w:tcW w:w="3827" w:type="dxa"/>
            <w:vMerge w:val="restart"/>
            <w:tcBorders>
              <w:top w:val="single" w:sz="8" w:space="0" w:color="auto"/>
              <w:left w:val="single" w:sz="4" w:space="0" w:color="auto"/>
              <w:bottom w:val="single" w:sz="4" w:space="0" w:color="000000"/>
              <w:right w:val="single" w:sz="4" w:space="0" w:color="auto"/>
            </w:tcBorders>
            <w:vAlign w:val="center"/>
          </w:tcPr>
          <w:p w:rsidR="00C45178" w:rsidRDefault="003C6FB7">
            <w:pPr>
              <w:widowControl/>
              <w:jc w:val="center"/>
              <w:rPr>
                <w:kern w:val="0"/>
                <w:sz w:val="24"/>
                <w:szCs w:val="24"/>
              </w:rPr>
            </w:pPr>
            <w:r>
              <w:rPr>
                <w:rFonts w:hAnsi="宋体"/>
                <w:kern w:val="0"/>
                <w:sz w:val="24"/>
                <w:szCs w:val="24"/>
              </w:rPr>
              <w:t>人员经费</w:t>
            </w:r>
          </w:p>
        </w:tc>
        <w:tc>
          <w:tcPr>
            <w:tcW w:w="3544" w:type="dxa"/>
            <w:vMerge w:val="restart"/>
            <w:tcBorders>
              <w:top w:val="single" w:sz="8" w:space="0" w:color="auto"/>
              <w:left w:val="single" w:sz="4" w:space="0" w:color="auto"/>
              <w:bottom w:val="single" w:sz="4" w:space="0" w:color="000000"/>
              <w:right w:val="single" w:sz="8" w:space="0" w:color="auto"/>
            </w:tcBorders>
            <w:vAlign w:val="center"/>
          </w:tcPr>
          <w:p w:rsidR="00C45178" w:rsidRDefault="003C6FB7">
            <w:pPr>
              <w:widowControl/>
              <w:jc w:val="center"/>
              <w:rPr>
                <w:kern w:val="0"/>
                <w:sz w:val="24"/>
                <w:szCs w:val="24"/>
              </w:rPr>
            </w:pPr>
            <w:r>
              <w:rPr>
                <w:rFonts w:hAnsi="宋体"/>
                <w:kern w:val="0"/>
                <w:sz w:val="24"/>
                <w:szCs w:val="24"/>
              </w:rPr>
              <w:t>公用经费</w:t>
            </w:r>
          </w:p>
        </w:tc>
      </w:tr>
      <w:tr w:rsidR="00C45178">
        <w:trPr>
          <w:trHeight w:val="495"/>
          <w:jc w:val="center"/>
        </w:trPr>
        <w:tc>
          <w:tcPr>
            <w:tcW w:w="1120" w:type="dxa"/>
            <w:vMerge w:val="restart"/>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经济分类科目编码</w:t>
            </w:r>
          </w:p>
        </w:tc>
        <w:tc>
          <w:tcPr>
            <w:tcW w:w="1254" w:type="dxa"/>
            <w:vMerge w:val="restart"/>
            <w:tcBorders>
              <w:top w:val="nil"/>
              <w:left w:val="single" w:sz="4"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科目名称</w:t>
            </w:r>
          </w:p>
        </w:tc>
        <w:tc>
          <w:tcPr>
            <w:tcW w:w="3453" w:type="dxa"/>
            <w:vMerge/>
            <w:tcBorders>
              <w:top w:val="single" w:sz="8" w:space="0" w:color="auto"/>
              <w:left w:val="single" w:sz="4" w:space="0" w:color="auto"/>
              <w:bottom w:val="single" w:sz="4" w:space="0" w:color="000000"/>
              <w:right w:val="nil"/>
            </w:tcBorders>
            <w:vAlign w:val="center"/>
          </w:tcPr>
          <w:p w:rsidR="00C45178" w:rsidRDefault="00C45178">
            <w:pPr>
              <w:widowControl/>
              <w:jc w:val="left"/>
              <w:rPr>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C45178" w:rsidRDefault="00C45178">
            <w:pPr>
              <w:widowControl/>
              <w:jc w:val="left"/>
              <w:rPr>
                <w:kern w:val="0"/>
                <w:sz w:val="24"/>
                <w:szCs w:val="24"/>
              </w:rPr>
            </w:pPr>
          </w:p>
        </w:tc>
      </w:tr>
      <w:tr w:rsidR="00C45178">
        <w:trPr>
          <w:trHeight w:val="36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C45178" w:rsidRDefault="00C45178">
            <w:pPr>
              <w:widowControl/>
              <w:jc w:val="left"/>
              <w:rPr>
                <w:kern w:val="0"/>
                <w:sz w:val="24"/>
                <w:szCs w:val="24"/>
              </w:rPr>
            </w:pPr>
          </w:p>
        </w:tc>
        <w:tc>
          <w:tcPr>
            <w:tcW w:w="1254" w:type="dxa"/>
            <w:vMerge/>
            <w:tcBorders>
              <w:top w:val="nil"/>
              <w:left w:val="single" w:sz="4" w:space="0" w:color="auto"/>
              <w:bottom w:val="single" w:sz="4" w:space="0" w:color="auto"/>
              <w:right w:val="single" w:sz="4" w:space="0" w:color="auto"/>
            </w:tcBorders>
            <w:vAlign w:val="center"/>
          </w:tcPr>
          <w:p w:rsidR="00C45178" w:rsidRDefault="00C45178">
            <w:pPr>
              <w:widowControl/>
              <w:jc w:val="left"/>
              <w:rPr>
                <w:kern w:val="0"/>
                <w:sz w:val="24"/>
                <w:szCs w:val="24"/>
              </w:rPr>
            </w:pPr>
          </w:p>
        </w:tc>
        <w:tc>
          <w:tcPr>
            <w:tcW w:w="3453" w:type="dxa"/>
            <w:vMerge/>
            <w:tcBorders>
              <w:top w:val="single" w:sz="8" w:space="0" w:color="auto"/>
              <w:left w:val="single" w:sz="4" w:space="0" w:color="auto"/>
              <w:bottom w:val="single" w:sz="4" w:space="0" w:color="000000"/>
              <w:right w:val="nil"/>
            </w:tcBorders>
            <w:vAlign w:val="center"/>
          </w:tcPr>
          <w:p w:rsidR="00C45178" w:rsidRDefault="00C45178">
            <w:pPr>
              <w:widowControl/>
              <w:jc w:val="left"/>
              <w:rPr>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C45178" w:rsidRDefault="00C45178">
            <w:pPr>
              <w:widowControl/>
              <w:jc w:val="left"/>
              <w:rPr>
                <w:kern w:val="0"/>
                <w:sz w:val="24"/>
                <w:szCs w:val="24"/>
              </w:rPr>
            </w:pPr>
          </w:p>
        </w:tc>
      </w:tr>
      <w:tr w:rsidR="00C45178">
        <w:trPr>
          <w:trHeight w:val="45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C45178" w:rsidRDefault="00C45178">
            <w:pPr>
              <w:widowControl/>
              <w:jc w:val="left"/>
              <w:rPr>
                <w:kern w:val="0"/>
                <w:sz w:val="24"/>
                <w:szCs w:val="24"/>
              </w:rPr>
            </w:pPr>
          </w:p>
        </w:tc>
        <w:tc>
          <w:tcPr>
            <w:tcW w:w="1254" w:type="dxa"/>
            <w:vMerge/>
            <w:tcBorders>
              <w:top w:val="nil"/>
              <w:left w:val="single" w:sz="4" w:space="0" w:color="auto"/>
              <w:bottom w:val="single" w:sz="4" w:space="0" w:color="auto"/>
              <w:right w:val="single" w:sz="4" w:space="0" w:color="auto"/>
            </w:tcBorders>
            <w:vAlign w:val="center"/>
          </w:tcPr>
          <w:p w:rsidR="00C45178" w:rsidRDefault="00C45178">
            <w:pPr>
              <w:widowControl/>
              <w:jc w:val="left"/>
              <w:rPr>
                <w:kern w:val="0"/>
                <w:sz w:val="24"/>
                <w:szCs w:val="24"/>
              </w:rPr>
            </w:pPr>
          </w:p>
        </w:tc>
        <w:tc>
          <w:tcPr>
            <w:tcW w:w="3453" w:type="dxa"/>
            <w:vMerge/>
            <w:tcBorders>
              <w:top w:val="single" w:sz="8" w:space="0" w:color="auto"/>
              <w:left w:val="single" w:sz="4" w:space="0" w:color="auto"/>
              <w:bottom w:val="single" w:sz="4" w:space="0" w:color="000000"/>
              <w:right w:val="nil"/>
            </w:tcBorders>
            <w:vAlign w:val="center"/>
          </w:tcPr>
          <w:p w:rsidR="00C45178" w:rsidRDefault="00C45178">
            <w:pPr>
              <w:widowControl/>
              <w:jc w:val="left"/>
              <w:rPr>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C45178" w:rsidRDefault="00C45178">
            <w:pPr>
              <w:widowControl/>
              <w:jc w:val="left"/>
              <w:rPr>
                <w:kern w:val="0"/>
                <w:sz w:val="24"/>
                <w:szCs w:val="24"/>
              </w:rPr>
            </w:pPr>
          </w:p>
        </w:tc>
      </w:tr>
      <w:tr w:rsidR="00C45178">
        <w:trPr>
          <w:trHeight w:val="450"/>
          <w:jc w:val="center"/>
        </w:trPr>
        <w:tc>
          <w:tcPr>
            <w:tcW w:w="2374" w:type="dxa"/>
            <w:gridSpan w:val="2"/>
            <w:tcBorders>
              <w:top w:val="single" w:sz="4" w:space="0" w:color="auto"/>
              <w:left w:val="single" w:sz="8" w:space="0" w:color="auto"/>
              <w:bottom w:val="single" w:sz="4" w:space="0" w:color="auto"/>
              <w:right w:val="single" w:sz="4" w:space="0" w:color="000000"/>
            </w:tcBorders>
            <w:vAlign w:val="center"/>
          </w:tcPr>
          <w:p w:rsidR="00C45178" w:rsidRDefault="003C6FB7">
            <w:pPr>
              <w:widowControl/>
              <w:jc w:val="center"/>
              <w:rPr>
                <w:kern w:val="0"/>
                <w:sz w:val="24"/>
                <w:szCs w:val="24"/>
              </w:rPr>
            </w:pPr>
            <w:r>
              <w:rPr>
                <w:rFonts w:hAnsi="宋体"/>
                <w:kern w:val="0"/>
                <w:sz w:val="24"/>
                <w:szCs w:val="24"/>
              </w:rPr>
              <w:t>栏次</w:t>
            </w:r>
          </w:p>
        </w:tc>
        <w:tc>
          <w:tcPr>
            <w:tcW w:w="3453"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kern w:val="0"/>
                <w:sz w:val="24"/>
                <w:szCs w:val="24"/>
              </w:rPr>
              <w:t>1</w:t>
            </w:r>
          </w:p>
        </w:tc>
        <w:tc>
          <w:tcPr>
            <w:tcW w:w="3827"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kern w:val="0"/>
                <w:sz w:val="24"/>
                <w:szCs w:val="24"/>
              </w:rPr>
              <w:t>2</w:t>
            </w:r>
          </w:p>
        </w:tc>
        <w:tc>
          <w:tcPr>
            <w:tcW w:w="3544" w:type="dxa"/>
            <w:tcBorders>
              <w:top w:val="nil"/>
              <w:left w:val="nil"/>
              <w:bottom w:val="single" w:sz="4" w:space="0" w:color="auto"/>
              <w:right w:val="single" w:sz="8" w:space="0" w:color="auto"/>
            </w:tcBorders>
            <w:vAlign w:val="center"/>
          </w:tcPr>
          <w:p w:rsidR="00C45178" w:rsidRDefault="003C6FB7">
            <w:pPr>
              <w:widowControl/>
              <w:jc w:val="center"/>
              <w:rPr>
                <w:kern w:val="0"/>
                <w:sz w:val="24"/>
                <w:szCs w:val="24"/>
              </w:rPr>
            </w:pPr>
            <w:r>
              <w:rPr>
                <w:kern w:val="0"/>
                <w:sz w:val="24"/>
                <w:szCs w:val="24"/>
              </w:rPr>
              <w:t>3</w:t>
            </w:r>
          </w:p>
        </w:tc>
      </w:tr>
      <w:tr w:rsidR="00C45178">
        <w:trPr>
          <w:trHeight w:val="450"/>
          <w:jc w:val="center"/>
        </w:trPr>
        <w:tc>
          <w:tcPr>
            <w:tcW w:w="2374" w:type="dxa"/>
            <w:gridSpan w:val="2"/>
            <w:tcBorders>
              <w:top w:val="single" w:sz="4" w:space="0" w:color="auto"/>
              <w:left w:val="single" w:sz="8" w:space="0" w:color="auto"/>
              <w:bottom w:val="single" w:sz="4" w:space="0" w:color="auto"/>
              <w:right w:val="single" w:sz="4" w:space="0" w:color="000000"/>
            </w:tcBorders>
            <w:vAlign w:val="center"/>
          </w:tcPr>
          <w:p w:rsidR="00C45178" w:rsidRDefault="003C6FB7">
            <w:pPr>
              <w:widowControl/>
              <w:jc w:val="center"/>
              <w:rPr>
                <w:kern w:val="0"/>
                <w:sz w:val="24"/>
                <w:szCs w:val="24"/>
              </w:rPr>
            </w:pPr>
            <w:r>
              <w:rPr>
                <w:rFonts w:hAnsi="宋体"/>
                <w:kern w:val="0"/>
                <w:sz w:val="24"/>
                <w:szCs w:val="24"/>
              </w:rPr>
              <w:t>合计</w:t>
            </w:r>
          </w:p>
        </w:tc>
        <w:tc>
          <w:tcPr>
            <w:tcW w:w="3453"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rFonts w:hAnsi="宋体" w:hint="eastAsia"/>
                <w:kern w:val="0"/>
                <w:sz w:val="22"/>
              </w:rPr>
              <w:t>88.57</w:t>
            </w:r>
          </w:p>
        </w:tc>
        <w:tc>
          <w:tcPr>
            <w:tcW w:w="3827"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rFonts w:hAnsi="宋体" w:hint="eastAsia"/>
                <w:kern w:val="0"/>
                <w:sz w:val="24"/>
                <w:szCs w:val="24"/>
              </w:rPr>
              <w:t>49.17</w:t>
            </w:r>
            <w:r>
              <w:rPr>
                <w:rFonts w:hAnsi="宋体"/>
                <w:kern w:val="0"/>
                <w:sz w:val="24"/>
                <w:szCs w:val="24"/>
              </w:rPr>
              <w:t xml:space="preserve">　</w:t>
            </w:r>
          </w:p>
        </w:tc>
        <w:tc>
          <w:tcPr>
            <w:tcW w:w="3544" w:type="dxa"/>
            <w:tcBorders>
              <w:top w:val="nil"/>
              <w:left w:val="nil"/>
              <w:bottom w:val="single" w:sz="4" w:space="0" w:color="auto"/>
              <w:right w:val="single" w:sz="8" w:space="0" w:color="auto"/>
            </w:tcBorders>
            <w:vAlign w:val="center"/>
          </w:tcPr>
          <w:p w:rsidR="00C45178" w:rsidRDefault="003C6FB7">
            <w:pPr>
              <w:widowControl/>
              <w:jc w:val="center"/>
              <w:rPr>
                <w:kern w:val="0"/>
                <w:sz w:val="24"/>
                <w:szCs w:val="24"/>
              </w:rPr>
            </w:pPr>
            <w:r>
              <w:rPr>
                <w:rFonts w:hAnsi="宋体" w:hint="eastAsia"/>
                <w:kern w:val="0"/>
                <w:sz w:val="24"/>
                <w:szCs w:val="24"/>
              </w:rPr>
              <w:t>39.4</w:t>
            </w:r>
            <w:r>
              <w:rPr>
                <w:rFonts w:hAnsi="宋体"/>
                <w:kern w:val="0"/>
                <w:sz w:val="24"/>
                <w:szCs w:val="24"/>
              </w:rPr>
              <w:t xml:space="preserve">　</w:t>
            </w:r>
          </w:p>
        </w:tc>
      </w:tr>
      <w:tr w:rsidR="00C45178">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254" w:type="dxa"/>
            <w:tcBorders>
              <w:top w:val="nil"/>
              <w:left w:val="nil"/>
              <w:bottom w:val="single" w:sz="4" w:space="0" w:color="auto"/>
              <w:right w:val="single" w:sz="4" w:space="0" w:color="auto"/>
            </w:tcBorders>
            <w:vAlign w:val="center"/>
          </w:tcPr>
          <w:p w:rsidR="00C45178" w:rsidRDefault="003C6FB7">
            <w:pPr>
              <w:widowControl/>
              <w:jc w:val="left"/>
              <w:rPr>
                <w:kern w:val="0"/>
                <w:sz w:val="20"/>
                <w:szCs w:val="20"/>
              </w:rPr>
            </w:pPr>
            <w:r>
              <w:rPr>
                <w:rFonts w:hAnsi="宋体"/>
                <w:kern w:val="0"/>
                <w:sz w:val="20"/>
                <w:szCs w:val="20"/>
              </w:rPr>
              <w:t xml:space="preserve">　</w:t>
            </w:r>
          </w:p>
        </w:tc>
        <w:tc>
          <w:tcPr>
            <w:tcW w:w="3453"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827"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544" w:type="dxa"/>
            <w:tcBorders>
              <w:top w:val="nil"/>
              <w:left w:val="nil"/>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254"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453"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827"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544" w:type="dxa"/>
            <w:tcBorders>
              <w:top w:val="nil"/>
              <w:left w:val="nil"/>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254" w:type="dxa"/>
            <w:tcBorders>
              <w:top w:val="nil"/>
              <w:left w:val="nil"/>
              <w:bottom w:val="single" w:sz="4" w:space="0" w:color="auto"/>
              <w:right w:val="single" w:sz="4" w:space="0" w:color="auto"/>
            </w:tcBorders>
            <w:vAlign w:val="center"/>
          </w:tcPr>
          <w:p w:rsidR="00C45178" w:rsidRDefault="003C6FB7">
            <w:pPr>
              <w:widowControl/>
              <w:jc w:val="left"/>
              <w:rPr>
                <w:kern w:val="0"/>
                <w:sz w:val="20"/>
                <w:szCs w:val="20"/>
              </w:rPr>
            </w:pPr>
            <w:r>
              <w:rPr>
                <w:rFonts w:hAnsi="宋体"/>
                <w:kern w:val="0"/>
                <w:sz w:val="20"/>
                <w:szCs w:val="20"/>
              </w:rPr>
              <w:t xml:space="preserve">　</w:t>
            </w:r>
          </w:p>
        </w:tc>
        <w:tc>
          <w:tcPr>
            <w:tcW w:w="3453"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827"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544" w:type="dxa"/>
            <w:tcBorders>
              <w:top w:val="nil"/>
              <w:left w:val="nil"/>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254"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453"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827"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544" w:type="dxa"/>
            <w:tcBorders>
              <w:top w:val="nil"/>
              <w:left w:val="nil"/>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254"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453"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827"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544" w:type="dxa"/>
            <w:tcBorders>
              <w:top w:val="nil"/>
              <w:left w:val="nil"/>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120" w:type="dxa"/>
            <w:tcBorders>
              <w:top w:val="single" w:sz="4" w:space="0" w:color="auto"/>
              <w:left w:val="single" w:sz="8" w:space="0" w:color="auto"/>
              <w:bottom w:val="single" w:sz="8"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254" w:type="dxa"/>
            <w:tcBorders>
              <w:top w:val="nil"/>
              <w:left w:val="nil"/>
              <w:bottom w:val="single" w:sz="8"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453" w:type="dxa"/>
            <w:tcBorders>
              <w:top w:val="nil"/>
              <w:left w:val="nil"/>
              <w:bottom w:val="single" w:sz="8"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827" w:type="dxa"/>
            <w:tcBorders>
              <w:top w:val="nil"/>
              <w:left w:val="nil"/>
              <w:bottom w:val="single" w:sz="8"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3544" w:type="dxa"/>
            <w:tcBorders>
              <w:top w:val="nil"/>
              <w:left w:val="nil"/>
              <w:bottom w:val="single" w:sz="8"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bl>
    <w:p w:rsidR="00C45178" w:rsidRDefault="003C6FB7">
      <w:pPr>
        <w:adjustRightInd w:val="0"/>
        <w:snapToGrid w:val="0"/>
        <w:ind w:firstLineChars="350" w:firstLine="700"/>
        <w:rPr>
          <w:b/>
          <w:sz w:val="20"/>
          <w:szCs w:val="20"/>
        </w:rPr>
      </w:pPr>
      <w:r>
        <w:rPr>
          <w:sz w:val="20"/>
          <w:szCs w:val="20"/>
        </w:rPr>
        <w:t>注：本表反映部门本年度一般公共预算财政拨款基本支出明细情况。</w:t>
      </w:r>
    </w:p>
    <w:p w:rsidR="00C45178" w:rsidRDefault="00C45178">
      <w:pPr>
        <w:spacing w:line="580" w:lineRule="exact"/>
        <w:ind w:firstLine="640"/>
        <w:rPr>
          <w:szCs w:val="32"/>
        </w:rPr>
      </w:pPr>
    </w:p>
    <w:p w:rsidR="00C45178" w:rsidRDefault="00C45178">
      <w:pPr>
        <w:spacing w:line="580" w:lineRule="exact"/>
        <w:ind w:firstLine="640"/>
        <w:rPr>
          <w:szCs w:val="32"/>
        </w:rPr>
      </w:pPr>
    </w:p>
    <w:p w:rsidR="00C45178" w:rsidRDefault="00C45178">
      <w:pPr>
        <w:spacing w:line="580" w:lineRule="exact"/>
        <w:ind w:firstLine="720"/>
        <w:jc w:val="center"/>
        <w:rPr>
          <w:rFonts w:eastAsia="方正小标宋简体"/>
          <w:sz w:val="36"/>
          <w:szCs w:val="36"/>
        </w:rPr>
      </w:pPr>
    </w:p>
    <w:p w:rsidR="00C45178" w:rsidRDefault="00C45178">
      <w:pPr>
        <w:spacing w:line="580" w:lineRule="exact"/>
        <w:jc w:val="center"/>
        <w:rPr>
          <w:rFonts w:eastAsia="方正小标宋简体"/>
          <w:sz w:val="36"/>
          <w:szCs w:val="36"/>
        </w:rPr>
      </w:pPr>
    </w:p>
    <w:p w:rsidR="00C45178" w:rsidRDefault="003C6FB7">
      <w:pPr>
        <w:spacing w:line="580" w:lineRule="exact"/>
        <w:jc w:val="center"/>
        <w:rPr>
          <w:rFonts w:eastAsia="方正小标宋简体"/>
          <w:sz w:val="36"/>
          <w:szCs w:val="36"/>
        </w:rPr>
      </w:pPr>
      <w:r>
        <w:rPr>
          <w:rFonts w:eastAsia="方正小标宋简体"/>
          <w:sz w:val="36"/>
          <w:szCs w:val="36"/>
        </w:rPr>
        <w:t>一般公共预算财政拨款</w:t>
      </w:r>
      <w:r>
        <w:rPr>
          <w:rFonts w:eastAsia="方正小标宋简体"/>
          <w:sz w:val="36"/>
          <w:szCs w:val="36"/>
        </w:rPr>
        <w:t>“</w:t>
      </w:r>
      <w:r>
        <w:rPr>
          <w:rFonts w:eastAsia="方正小标宋简体"/>
          <w:sz w:val="36"/>
          <w:szCs w:val="36"/>
        </w:rPr>
        <w:t>三公</w:t>
      </w:r>
      <w:r>
        <w:rPr>
          <w:rFonts w:eastAsia="方正小标宋简体"/>
          <w:sz w:val="36"/>
          <w:szCs w:val="36"/>
        </w:rPr>
        <w:t>”</w:t>
      </w:r>
      <w:r>
        <w:rPr>
          <w:rFonts w:eastAsia="方正小标宋简体"/>
          <w:sz w:val="36"/>
          <w:szCs w:val="36"/>
        </w:rPr>
        <w:t>经费支出决算表</w:t>
      </w:r>
    </w:p>
    <w:p w:rsidR="00C45178" w:rsidRDefault="003C6FB7">
      <w:pPr>
        <w:widowControl/>
        <w:adjustRightInd w:val="0"/>
        <w:snapToGrid w:val="0"/>
        <w:ind w:right="720" w:firstLine="440"/>
        <w:jc w:val="right"/>
        <w:rPr>
          <w:color w:val="000000"/>
          <w:kern w:val="0"/>
          <w:sz w:val="22"/>
        </w:rPr>
      </w:pPr>
      <w:r>
        <w:rPr>
          <w:rFonts w:hAnsi="宋体"/>
          <w:color w:val="000000"/>
          <w:kern w:val="0"/>
          <w:sz w:val="22"/>
        </w:rPr>
        <w:t>公开</w:t>
      </w:r>
      <w:r>
        <w:rPr>
          <w:color w:val="000000"/>
          <w:kern w:val="0"/>
          <w:sz w:val="22"/>
        </w:rPr>
        <w:t>07</w:t>
      </w:r>
      <w:r>
        <w:rPr>
          <w:rFonts w:hAnsi="宋体"/>
          <w:color w:val="000000"/>
          <w:kern w:val="0"/>
          <w:sz w:val="22"/>
        </w:rPr>
        <w:t>表</w:t>
      </w:r>
    </w:p>
    <w:p w:rsidR="00C45178" w:rsidRDefault="003C6FB7">
      <w:pPr>
        <w:widowControl/>
        <w:adjustRightInd w:val="0"/>
        <w:snapToGrid w:val="0"/>
        <w:ind w:firstLineChars="350" w:firstLine="770"/>
        <w:jc w:val="left"/>
        <w:rPr>
          <w:color w:val="000000"/>
          <w:kern w:val="0"/>
          <w:sz w:val="22"/>
        </w:rPr>
      </w:pPr>
      <w:r>
        <w:rPr>
          <w:rFonts w:hAnsi="宋体"/>
          <w:color w:val="000000"/>
          <w:kern w:val="0"/>
          <w:sz w:val="22"/>
        </w:rPr>
        <w:t>部门：单位：万元</w:t>
      </w:r>
    </w:p>
    <w:tbl>
      <w:tblPr>
        <w:tblW w:w="13198" w:type="dxa"/>
        <w:jc w:val="center"/>
        <w:tblInd w:w="93" w:type="dxa"/>
        <w:tblLayout w:type="fixed"/>
        <w:tblLook w:val="04A0"/>
      </w:tblPr>
      <w:tblGrid>
        <w:gridCol w:w="724"/>
        <w:gridCol w:w="1134"/>
        <w:gridCol w:w="851"/>
        <w:gridCol w:w="1134"/>
        <w:gridCol w:w="1275"/>
        <w:gridCol w:w="1418"/>
        <w:gridCol w:w="850"/>
        <w:gridCol w:w="1134"/>
        <w:gridCol w:w="1134"/>
        <w:gridCol w:w="1276"/>
        <w:gridCol w:w="1276"/>
        <w:gridCol w:w="992"/>
      </w:tblGrid>
      <w:tr w:rsidR="00C45178">
        <w:trPr>
          <w:trHeight w:val="559"/>
          <w:jc w:val="center"/>
        </w:trPr>
        <w:tc>
          <w:tcPr>
            <w:tcW w:w="6536" w:type="dxa"/>
            <w:gridSpan w:val="6"/>
            <w:tcBorders>
              <w:top w:val="single" w:sz="8" w:space="0" w:color="auto"/>
              <w:left w:val="single" w:sz="8" w:space="0" w:color="auto"/>
              <w:bottom w:val="single" w:sz="4" w:space="0" w:color="auto"/>
              <w:right w:val="single" w:sz="4" w:space="0" w:color="000000"/>
            </w:tcBorders>
            <w:vAlign w:val="center"/>
          </w:tcPr>
          <w:p w:rsidR="00C45178" w:rsidRDefault="003C6FB7">
            <w:pPr>
              <w:widowControl/>
              <w:ind w:firstLine="440"/>
              <w:jc w:val="center"/>
              <w:rPr>
                <w:kern w:val="0"/>
                <w:sz w:val="22"/>
              </w:rPr>
            </w:pPr>
            <w:r>
              <w:rPr>
                <w:kern w:val="0"/>
                <w:sz w:val="22"/>
              </w:rPr>
              <w:t>2015</w:t>
            </w:r>
            <w:r>
              <w:rPr>
                <w:rFonts w:hAnsi="宋体"/>
                <w:kern w:val="0"/>
                <w:sz w:val="22"/>
              </w:rPr>
              <w:t>年度预算数</w:t>
            </w:r>
          </w:p>
        </w:tc>
        <w:tc>
          <w:tcPr>
            <w:tcW w:w="6662" w:type="dxa"/>
            <w:gridSpan w:val="6"/>
            <w:tcBorders>
              <w:top w:val="single" w:sz="8" w:space="0" w:color="auto"/>
              <w:left w:val="nil"/>
              <w:bottom w:val="single" w:sz="4" w:space="0" w:color="auto"/>
              <w:right w:val="single" w:sz="8" w:space="0" w:color="000000"/>
            </w:tcBorders>
            <w:vAlign w:val="center"/>
          </w:tcPr>
          <w:p w:rsidR="00C45178" w:rsidRDefault="003C6FB7">
            <w:pPr>
              <w:widowControl/>
              <w:jc w:val="center"/>
              <w:rPr>
                <w:kern w:val="0"/>
                <w:sz w:val="22"/>
              </w:rPr>
            </w:pPr>
            <w:r>
              <w:rPr>
                <w:kern w:val="0"/>
                <w:sz w:val="22"/>
              </w:rPr>
              <w:t>2015</w:t>
            </w:r>
            <w:r>
              <w:rPr>
                <w:rFonts w:hAnsi="宋体"/>
                <w:kern w:val="0"/>
                <w:sz w:val="22"/>
              </w:rPr>
              <w:t>年度决算数</w:t>
            </w:r>
          </w:p>
        </w:tc>
      </w:tr>
      <w:tr w:rsidR="00C45178">
        <w:trPr>
          <w:trHeight w:val="600"/>
          <w:jc w:val="center"/>
        </w:trPr>
        <w:tc>
          <w:tcPr>
            <w:tcW w:w="724" w:type="dxa"/>
            <w:vMerge w:val="restart"/>
            <w:tcBorders>
              <w:top w:val="nil"/>
              <w:left w:val="single" w:sz="8" w:space="0" w:color="auto"/>
              <w:bottom w:val="single" w:sz="4" w:space="0" w:color="000000"/>
              <w:right w:val="single" w:sz="4" w:space="0" w:color="auto"/>
            </w:tcBorders>
            <w:vAlign w:val="center"/>
          </w:tcPr>
          <w:p w:rsidR="00C45178" w:rsidRDefault="003C6FB7">
            <w:pPr>
              <w:widowControl/>
              <w:jc w:val="center"/>
              <w:rPr>
                <w:kern w:val="0"/>
                <w:sz w:val="22"/>
              </w:rPr>
            </w:pPr>
            <w:r>
              <w:rPr>
                <w:rFonts w:hAnsi="宋体"/>
                <w:kern w:val="0"/>
                <w:sz w:val="22"/>
              </w:rPr>
              <w:t>合计</w:t>
            </w:r>
          </w:p>
        </w:tc>
        <w:tc>
          <w:tcPr>
            <w:tcW w:w="1134" w:type="dxa"/>
            <w:vMerge w:val="restart"/>
            <w:tcBorders>
              <w:top w:val="nil"/>
              <w:left w:val="single" w:sz="4" w:space="0" w:color="auto"/>
              <w:bottom w:val="single" w:sz="4" w:space="0" w:color="000000"/>
              <w:right w:val="single" w:sz="4" w:space="0" w:color="auto"/>
            </w:tcBorders>
            <w:vAlign w:val="center"/>
          </w:tcPr>
          <w:p w:rsidR="00C45178" w:rsidRDefault="003C6FB7">
            <w:pPr>
              <w:widowControl/>
              <w:jc w:val="center"/>
              <w:rPr>
                <w:kern w:val="0"/>
                <w:sz w:val="22"/>
              </w:rPr>
            </w:pPr>
            <w:r>
              <w:rPr>
                <w:rFonts w:hAnsi="宋体"/>
                <w:kern w:val="0"/>
                <w:sz w:val="22"/>
              </w:rPr>
              <w:t>因公出国（境）费</w:t>
            </w:r>
          </w:p>
        </w:tc>
        <w:tc>
          <w:tcPr>
            <w:tcW w:w="3260" w:type="dxa"/>
            <w:gridSpan w:val="3"/>
            <w:tcBorders>
              <w:top w:val="single" w:sz="4" w:space="0" w:color="auto"/>
              <w:left w:val="nil"/>
              <w:bottom w:val="single" w:sz="4" w:space="0" w:color="auto"/>
              <w:right w:val="single" w:sz="4" w:space="0" w:color="000000"/>
            </w:tcBorders>
            <w:vAlign w:val="center"/>
          </w:tcPr>
          <w:p w:rsidR="00C45178" w:rsidRDefault="003C6FB7">
            <w:pPr>
              <w:widowControl/>
              <w:jc w:val="center"/>
              <w:rPr>
                <w:kern w:val="0"/>
                <w:sz w:val="22"/>
              </w:rPr>
            </w:pPr>
            <w:r>
              <w:rPr>
                <w:rFonts w:hAnsi="宋体"/>
                <w:kern w:val="0"/>
                <w:sz w:val="22"/>
              </w:rPr>
              <w:t>公务用车购置及运行费</w:t>
            </w:r>
          </w:p>
        </w:tc>
        <w:tc>
          <w:tcPr>
            <w:tcW w:w="1418" w:type="dxa"/>
            <w:vMerge w:val="restart"/>
            <w:tcBorders>
              <w:top w:val="nil"/>
              <w:left w:val="single" w:sz="4" w:space="0" w:color="auto"/>
              <w:bottom w:val="single" w:sz="4" w:space="0" w:color="auto"/>
              <w:right w:val="single" w:sz="4" w:space="0" w:color="auto"/>
            </w:tcBorders>
            <w:vAlign w:val="center"/>
          </w:tcPr>
          <w:p w:rsidR="00C45178" w:rsidRDefault="003C6FB7">
            <w:pPr>
              <w:widowControl/>
              <w:jc w:val="center"/>
              <w:rPr>
                <w:kern w:val="0"/>
                <w:sz w:val="22"/>
              </w:rPr>
            </w:pPr>
            <w:r>
              <w:rPr>
                <w:rFonts w:hAnsi="宋体"/>
                <w:kern w:val="0"/>
                <w:sz w:val="22"/>
              </w:rPr>
              <w:t>公务接待费</w:t>
            </w:r>
          </w:p>
        </w:tc>
        <w:tc>
          <w:tcPr>
            <w:tcW w:w="850" w:type="dxa"/>
            <w:vMerge w:val="restart"/>
            <w:tcBorders>
              <w:top w:val="nil"/>
              <w:left w:val="nil"/>
              <w:bottom w:val="single" w:sz="4" w:space="0" w:color="000000"/>
              <w:right w:val="single" w:sz="4" w:space="0" w:color="auto"/>
            </w:tcBorders>
            <w:vAlign w:val="center"/>
          </w:tcPr>
          <w:p w:rsidR="00C45178" w:rsidRDefault="003C6FB7">
            <w:pPr>
              <w:widowControl/>
              <w:jc w:val="center"/>
              <w:rPr>
                <w:kern w:val="0"/>
                <w:sz w:val="22"/>
              </w:rPr>
            </w:pPr>
            <w:r>
              <w:rPr>
                <w:rFonts w:hAnsi="宋体"/>
                <w:kern w:val="0"/>
                <w:sz w:val="22"/>
              </w:rPr>
              <w:t>合计</w:t>
            </w:r>
          </w:p>
        </w:tc>
        <w:tc>
          <w:tcPr>
            <w:tcW w:w="1134" w:type="dxa"/>
            <w:vMerge w:val="restart"/>
            <w:tcBorders>
              <w:top w:val="nil"/>
              <w:left w:val="single" w:sz="4" w:space="0" w:color="auto"/>
              <w:bottom w:val="single" w:sz="4" w:space="0" w:color="000000"/>
              <w:right w:val="single" w:sz="4" w:space="0" w:color="auto"/>
            </w:tcBorders>
            <w:vAlign w:val="center"/>
          </w:tcPr>
          <w:p w:rsidR="00C45178" w:rsidRDefault="003C6FB7">
            <w:pPr>
              <w:widowControl/>
              <w:jc w:val="center"/>
              <w:rPr>
                <w:kern w:val="0"/>
                <w:sz w:val="22"/>
              </w:rPr>
            </w:pPr>
            <w:r>
              <w:rPr>
                <w:rFonts w:hAnsi="宋体"/>
                <w:kern w:val="0"/>
                <w:sz w:val="22"/>
              </w:rPr>
              <w:t>因公出国（境）费</w:t>
            </w:r>
          </w:p>
        </w:tc>
        <w:tc>
          <w:tcPr>
            <w:tcW w:w="3686" w:type="dxa"/>
            <w:gridSpan w:val="3"/>
            <w:tcBorders>
              <w:top w:val="single" w:sz="4" w:space="0" w:color="auto"/>
              <w:left w:val="nil"/>
              <w:bottom w:val="single" w:sz="4" w:space="0" w:color="auto"/>
              <w:right w:val="single" w:sz="4" w:space="0" w:color="000000"/>
            </w:tcBorders>
            <w:vAlign w:val="center"/>
          </w:tcPr>
          <w:p w:rsidR="00C45178" w:rsidRDefault="003C6FB7">
            <w:pPr>
              <w:widowControl/>
              <w:jc w:val="center"/>
              <w:rPr>
                <w:kern w:val="0"/>
                <w:sz w:val="22"/>
              </w:rPr>
            </w:pPr>
            <w:r>
              <w:rPr>
                <w:rFonts w:hAnsi="宋体"/>
                <w:kern w:val="0"/>
                <w:sz w:val="22"/>
              </w:rPr>
              <w:t>公务用车购置及运行费</w:t>
            </w:r>
          </w:p>
        </w:tc>
        <w:tc>
          <w:tcPr>
            <w:tcW w:w="992" w:type="dxa"/>
            <w:vMerge w:val="restart"/>
            <w:tcBorders>
              <w:top w:val="nil"/>
              <w:left w:val="single" w:sz="4" w:space="0" w:color="auto"/>
              <w:bottom w:val="single" w:sz="4" w:space="0" w:color="000000"/>
              <w:right w:val="single" w:sz="8" w:space="0" w:color="auto"/>
            </w:tcBorders>
            <w:vAlign w:val="center"/>
          </w:tcPr>
          <w:p w:rsidR="00C45178" w:rsidRDefault="003C6FB7">
            <w:pPr>
              <w:widowControl/>
              <w:jc w:val="center"/>
              <w:rPr>
                <w:kern w:val="0"/>
                <w:sz w:val="22"/>
              </w:rPr>
            </w:pPr>
            <w:r>
              <w:rPr>
                <w:rFonts w:hAnsi="宋体"/>
                <w:kern w:val="0"/>
                <w:sz w:val="22"/>
              </w:rPr>
              <w:t>公务接待费</w:t>
            </w:r>
          </w:p>
        </w:tc>
      </w:tr>
      <w:tr w:rsidR="00C45178">
        <w:trPr>
          <w:trHeight w:val="600"/>
          <w:jc w:val="center"/>
        </w:trPr>
        <w:tc>
          <w:tcPr>
            <w:tcW w:w="724" w:type="dxa"/>
            <w:vMerge/>
            <w:tcBorders>
              <w:top w:val="nil"/>
              <w:left w:val="single" w:sz="8" w:space="0" w:color="auto"/>
              <w:bottom w:val="single" w:sz="4" w:space="0" w:color="000000"/>
              <w:right w:val="single" w:sz="4" w:space="0" w:color="auto"/>
            </w:tcBorders>
            <w:vAlign w:val="center"/>
          </w:tcPr>
          <w:p w:rsidR="00C45178" w:rsidRDefault="00C45178">
            <w:pPr>
              <w:widowControl/>
              <w:jc w:val="left"/>
              <w:rPr>
                <w:kern w:val="0"/>
                <w:sz w:val="22"/>
              </w:rPr>
            </w:pPr>
          </w:p>
        </w:tc>
        <w:tc>
          <w:tcPr>
            <w:tcW w:w="1134" w:type="dxa"/>
            <w:vMerge/>
            <w:tcBorders>
              <w:top w:val="nil"/>
              <w:left w:val="single" w:sz="4" w:space="0" w:color="auto"/>
              <w:bottom w:val="single" w:sz="4" w:space="0" w:color="000000"/>
              <w:right w:val="single" w:sz="4" w:space="0" w:color="auto"/>
            </w:tcBorders>
            <w:vAlign w:val="center"/>
          </w:tcPr>
          <w:p w:rsidR="00C45178" w:rsidRDefault="00C45178">
            <w:pPr>
              <w:widowControl/>
              <w:jc w:val="left"/>
              <w:rPr>
                <w:kern w:val="0"/>
                <w:sz w:val="22"/>
              </w:rPr>
            </w:pPr>
          </w:p>
        </w:tc>
        <w:tc>
          <w:tcPr>
            <w:tcW w:w="851"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rFonts w:hAnsi="宋体"/>
                <w:kern w:val="0"/>
                <w:sz w:val="22"/>
              </w:rPr>
              <w:t>小计</w:t>
            </w:r>
          </w:p>
        </w:tc>
        <w:tc>
          <w:tcPr>
            <w:tcW w:w="1134"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rFonts w:hAnsi="宋体"/>
                <w:kern w:val="0"/>
                <w:sz w:val="22"/>
              </w:rPr>
              <w:t>公务用车</w:t>
            </w:r>
            <w:r>
              <w:rPr>
                <w:kern w:val="0"/>
                <w:sz w:val="22"/>
              </w:rPr>
              <w:br/>
            </w:r>
            <w:r>
              <w:rPr>
                <w:rFonts w:hAnsi="宋体"/>
                <w:kern w:val="0"/>
                <w:sz w:val="22"/>
              </w:rPr>
              <w:t>购置费</w:t>
            </w:r>
          </w:p>
        </w:tc>
        <w:tc>
          <w:tcPr>
            <w:tcW w:w="1275"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rFonts w:hAnsi="宋体"/>
                <w:kern w:val="0"/>
                <w:sz w:val="22"/>
              </w:rPr>
              <w:t>公务用车</w:t>
            </w:r>
            <w:r>
              <w:rPr>
                <w:kern w:val="0"/>
                <w:sz w:val="22"/>
              </w:rPr>
              <w:br/>
            </w:r>
            <w:r>
              <w:rPr>
                <w:rFonts w:hAnsi="宋体"/>
                <w:kern w:val="0"/>
                <w:sz w:val="22"/>
              </w:rPr>
              <w:t>运行费</w:t>
            </w:r>
          </w:p>
        </w:tc>
        <w:tc>
          <w:tcPr>
            <w:tcW w:w="1418" w:type="dxa"/>
            <w:vMerge/>
            <w:tcBorders>
              <w:top w:val="nil"/>
              <w:left w:val="single" w:sz="4" w:space="0" w:color="auto"/>
              <w:bottom w:val="single" w:sz="4" w:space="0" w:color="auto"/>
              <w:right w:val="single" w:sz="4" w:space="0" w:color="auto"/>
            </w:tcBorders>
            <w:vAlign w:val="center"/>
          </w:tcPr>
          <w:p w:rsidR="00C45178" w:rsidRDefault="00C45178">
            <w:pPr>
              <w:widowControl/>
              <w:jc w:val="left"/>
              <w:rPr>
                <w:kern w:val="0"/>
                <w:sz w:val="22"/>
              </w:rPr>
            </w:pPr>
          </w:p>
        </w:tc>
        <w:tc>
          <w:tcPr>
            <w:tcW w:w="850" w:type="dxa"/>
            <w:vMerge/>
            <w:tcBorders>
              <w:top w:val="nil"/>
              <w:left w:val="nil"/>
              <w:bottom w:val="single" w:sz="4" w:space="0" w:color="000000"/>
              <w:right w:val="single" w:sz="4" w:space="0" w:color="auto"/>
            </w:tcBorders>
            <w:vAlign w:val="center"/>
          </w:tcPr>
          <w:p w:rsidR="00C45178" w:rsidRDefault="00C45178">
            <w:pPr>
              <w:widowControl/>
              <w:jc w:val="left"/>
              <w:rPr>
                <w:kern w:val="0"/>
                <w:sz w:val="22"/>
              </w:rPr>
            </w:pPr>
          </w:p>
        </w:tc>
        <w:tc>
          <w:tcPr>
            <w:tcW w:w="1134" w:type="dxa"/>
            <w:vMerge/>
            <w:tcBorders>
              <w:top w:val="nil"/>
              <w:left w:val="single" w:sz="4" w:space="0" w:color="auto"/>
              <w:bottom w:val="single" w:sz="4" w:space="0" w:color="000000"/>
              <w:right w:val="single" w:sz="4" w:space="0" w:color="auto"/>
            </w:tcBorders>
            <w:vAlign w:val="center"/>
          </w:tcPr>
          <w:p w:rsidR="00C45178" w:rsidRDefault="00C45178">
            <w:pPr>
              <w:widowControl/>
              <w:jc w:val="left"/>
              <w:rPr>
                <w:kern w:val="0"/>
                <w:sz w:val="22"/>
              </w:rPr>
            </w:pPr>
          </w:p>
        </w:tc>
        <w:tc>
          <w:tcPr>
            <w:tcW w:w="1134"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rFonts w:hAnsi="宋体"/>
                <w:kern w:val="0"/>
                <w:sz w:val="22"/>
              </w:rPr>
              <w:t>小计</w:t>
            </w:r>
          </w:p>
        </w:tc>
        <w:tc>
          <w:tcPr>
            <w:tcW w:w="1276"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rFonts w:hAnsi="宋体"/>
                <w:kern w:val="0"/>
                <w:sz w:val="22"/>
              </w:rPr>
              <w:t>公务用车</w:t>
            </w:r>
            <w:r>
              <w:rPr>
                <w:kern w:val="0"/>
                <w:sz w:val="22"/>
              </w:rPr>
              <w:br/>
            </w:r>
            <w:r>
              <w:rPr>
                <w:rFonts w:hAnsi="宋体"/>
                <w:kern w:val="0"/>
                <w:sz w:val="22"/>
              </w:rPr>
              <w:t>购置费</w:t>
            </w:r>
          </w:p>
        </w:tc>
        <w:tc>
          <w:tcPr>
            <w:tcW w:w="1276"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rFonts w:hAnsi="宋体"/>
                <w:kern w:val="0"/>
                <w:sz w:val="22"/>
              </w:rPr>
              <w:t>公务用车</w:t>
            </w:r>
            <w:r>
              <w:rPr>
                <w:kern w:val="0"/>
                <w:sz w:val="22"/>
              </w:rPr>
              <w:br/>
            </w:r>
            <w:r>
              <w:rPr>
                <w:rFonts w:hAnsi="宋体"/>
                <w:kern w:val="0"/>
                <w:sz w:val="22"/>
              </w:rPr>
              <w:t>运行费</w:t>
            </w:r>
          </w:p>
        </w:tc>
        <w:tc>
          <w:tcPr>
            <w:tcW w:w="992" w:type="dxa"/>
            <w:vMerge/>
            <w:tcBorders>
              <w:top w:val="nil"/>
              <w:left w:val="single" w:sz="4" w:space="0" w:color="auto"/>
              <w:bottom w:val="single" w:sz="4" w:space="0" w:color="000000"/>
              <w:right w:val="single" w:sz="8" w:space="0" w:color="auto"/>
            </w:tcBorders>
            <w:vAlign w:val="center"/>
          </w:tcPr>
          <w:p w:rsidR="00C45178" w:rsidRDefault="00C45178">
            <w:pPr>
              <w:widowControl/>
              <w:jc w:val="left"/>
              <w:rPr>
                <w:kern w:val="0"/>
                <w:sz w:val="22"/>
              </w:rPr>
            </w:pPr>
          </w:p>
        </w:tc>
      </w:tr>
      <w:tr w:rsidR="00C45178">
        <w:trPr>
          <w:trHeight w:val="559"/>
          <w:jc w:val="center"/>
        </w:trPr>
        <w:tc>
          <w:tcPr>
            <w:tcW w:w="724" w:type="dxa"/>
            <w:tcBorders>
              <w:top w:val="nil"/>
              <w:left w:val="single" w:sz="8" w:space="0" w:color="auto"/>
              <w:bottom w:val="single" w:sz="4" w:space="0" w:color="auto"/>
              <w:right w:val="single" w:sz="4" w:space="0" w:color="auto"/>
            </w:tcBorders>
            <w:vAlign w:val="center"/>
          </w:tcPr>
          <w:p w:rsidR="00C45178" w:rsidRDefault="003C6FB7">
            <w:pPr>
              <w:widowControl/>
              <w:jc w:val="center"/>
              <w:rPr>
                <w:kern w:val="0"/>
                <w:sz w:val="22"/>
              </w:rPr>
            </w:pPr>
            <w:r>
              <w:rPr>
                <w:kern w:val="0"/>
                <w:sz w:val="22"/>
              </w:rPr>
              <w:t>1</w:t>
            </w:r>
          </w:p>
        </w:tc>
        <w:tc>
          <w:tcPr>
            <w:tcW w:w="1134"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kern w:val="0"/>
                <w:sz w:val="22"/>
              </w:rPr>
              <w:t>2</w:t>
            </w:r>
          </w:p>
        </w:tc>
        <w:tc>
          <w:tcPr>
            <w:tcW w:w="851"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kern w:val="0"/>
                <w:sz w:val="22"/>
              </w:rPr>
              <w:t>3</w:t>
            </w:r>
          </w:p>
        </w:tc>
        <w:tc>
          <w:tcPr>
            <w:tcW w:w="1134"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kern w:val="0"/>
                <w:sz w:val="22"/>
              </w:rPr>
              <w:t>4</w:t>
            </w:r>
          </w:p>
        </w:tc>
        <w:tc>
          <w:tcPr>
            <w:tcW w:w="1275"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kern w:val="0"/>
                <w:sz w:val="22"/>
              </w:rPr>
              <w:t>5</w:t>
            </w:r>
          </w:p>
        </w:tc>
        <w:tc>
          <w:tcPr>
            <w:tcW w:w="1418"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kern w:val="0"/>
                <w:sz w:val="22"/>
              </w:rPr>
              <w:t>6</w:t>
            </w:r>
          </w:p>
        </w:tc>
        <w:tc>
          <w:tcPr>
            <w:tcW w:w="850"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kern w:val="0"/>
                <w:sz w:val="22"/>
              </w:rPr>
              <w:t>7</w:t>
            </w:r>
          </w:p>
        </w:tc>
        <w:tc>
          <w:tcPr>
            <w:tcW w:w="1134"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kern w:val="0"/>
                <w:sz w:val="22"/>
              </w:rPr>
              <w:t>8</w:t>
            </w:r>
          </w:p>
        </w:tc>
        <w:tc>
          <w:tcPr>
            <w:tcW w:w="1134"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kern w:val="0"/>
                <w:sz w:val="22"/>
              </w:rPr>
              <w:t>9</w:t>
            </w:r>
          </w:p>
        </w:tc>
        <w:tc>
          <w:tcPr>
            <w:tcW w:w="1276"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kern w:val="0"/>
                <w:sz w:val="22"/>
              </w:rPr>
              <w:t>10</w:t>
            </w:r>
          </w:p>
        </w:tc>
        <w:tc>
          <w:tcPr>
            <w:tcW w:w="1276" w:type="dxa"/>
            <w:tcBorders>
              <w:top w:val="nil"/>
              <w:left w:val="nil"/>
              <w:bottom w:val="single" w:sz="4" w:space="0" w:color="auto"/>
              <w:right w:val="single" w:sz="4" w:space="0" w:color="auto"/>
            </w:tcBorders>
            <w:vAlign w:val="center"/>
          </w:tcPr>
          <w:p w:rsidR="00C45178" w:rsidRDefault="003C6FB7">
            <w:pPr>
              <w:widowControl/>
              <w:jc w:val="center"/>
              <w:rPr>
                <w:kern w:val="0"/>
                <w:sz w:val="22"/>
              </w:rPr>
            </w:pPr>
            <w:r>
              <w:rPr>
                <w:kern w:val="0"/>
                <w:sz w:val="22"/>
              </w:rPr>
              <w:t>11</w:t>
            </w:r>
          </w:p>
        </w:tc>
        <w:tc>
          <w:tcPr>
            <w:tcW w:w="992" w:type="dxa"/>
            <w:tcBorders>
              <w:top w:val="nil"/>
              <w:left w:val="nil"/>
              <w:bottom w:val="single" w:sz="4" w:space="0" w:color="auto"/>
              <w:right w:val="single" w:sz="8" w:space="0" w:color="auto"/>
            </w:tcBorders>
            <w:vAlign w:val="center"/>
          </w:tcPr>
          <w:p w:rsidR="00C45178" w:rsidRDefault="003C6FB7">
            <w:pPr>
              <w:widowControl/>
              <w:jc w:val="center"/>
              <w:rPr>
                <w:kern w:val="0"/>
                <w:sz w:val="22"/>
              </w:rPr>
            </w:pPr>
            <w:r>
              <w:rPr>
                <w:kern w:val="0"/>
                <w:sz w:val="22"/>
              </w:rPr>
              <w:t>12</w:t>
            </w:r>
          </w:p>
        </w:tc>
      </w:tr>
      <w:tr w:rsidR="00C45178">
        <w:trPr>
          <w:trHeight w:val="855"/>
          <w:jc w:val="center"/>
        </w:trPr>
        <w:tc>
          <w:tcPr>
            <w:tcW w:w="724" w:type="dxa"/>
            <w:tcBorders>
              <w:top w:val="nil"/>
              <w:left w:val="single" w:sz="8" w:space="0" w:color="auto"/>
              <w:bottom w:val="single" w:sz="8" w:space="0" w:color="auto"/>
              <w:right w:val="single" w:sz="4" w:space="0" w:color="auto"/>
            </w:tcBorders>
            <w:vAlign w:val="center"/>
          </w:tcPr>
          <w:p w:rsidR="00C45178" w:rsidRDefault="003C6FB7">
            <w:pPr>
              <w:widowControl/>
              <w:jc w:val="left"/>
              <w:rPr>
                <w:kern w:val="0"/>
                <w:sz w:val="22"/>
              </w:rPr>
            </w:pPr>
            <w:r>
              <w:rPr>
                <w:rFonts w:hAnsi="宋体"/>
                <w:kern w:val="0"/>
                <w:sz w:val="22"/>
              </w:rPr>
              <w:t xml:space="preserve">　</w:t>
            </w:r>
            <w:r>
              <w:rPr>
                <w:rFonts w:hAnsi="宋体" w:hint="eastAsia"/>
                <w:kern w:val="0"/>
                <w:sz w:val="22"/>
              </w:rPr>
              <w:t>0.5</w:t>
            </w:r>
          </w:p>
        </w:tc>
        <w:tc>
          <w:tcPr>
            <w:tcW w:w="1134" w:type="dxa"/>
            <w:tcBorders>
              <w:top w:val="nil"/>
              <w:left w:val="nil"/>
              <w:bottom w:val="single" w:sz="8" w:space="0" w:color="auto"/>
              <w:right w:val="single" w:sz="4" w:space="0" w:color="auto"/>
            </w:tcBorders>
            <w:vAlign w:val="center"/>
          </w:tcPr>
          <w:p w:rsidR="00C45178" w:rsidRDefault="003C6FB7">
            <w:pPr>
              <w:widowControl/>
              <w:jc w:val="left"/>
              <w:rPr>
                <w:kern w:val="0"/>
                <w:sz w:val="22"/>
              </w:rPr>
            </w:pPr>
            <w:r>
              <w:rPr>
                <w:rFonts w:hAnsi="宋体"/>
                <w:kern w:val="0"/>
                <w:sz w:val="22"/>
              </w:rPr>
              <w:t xml:space="preserve">　</w:t>
            </w:r>
            <w:r>
              <w:rPr>
                <w:rFonts w:hAnsi="宋体" w:hint="eastAsia"/>
                <w:kern w:val="0"/>
                <w:sz w:val="22"/>
              </w:rPr>
              <w:t>0</w:t>
            </w:r>
          </w:p>
        </w:tc>
        <w:tc>
          <w:tcPr>
            <w:tcW w:w="851" w:type="dxa"/>
            <w:tcBorders>
              <w:top w:val="nil"/>
              <w:left w:val="nil"/>
              <w:bottom w:val="single" w:sz="8" w:space="0" w:color="auto"/>
              <w:right w:val="single" w:sz="4" w:space="0" w:color="auto"/>
            </w:tcBorders>
            <w:vAlign w:val="center"/>
          </w:tcPr>
          <w:p w:rsidR="00C45178" w:rsidRDefault="003C6FB7">
            <w:pPr>
              <w:widowControl/>
              <w:jc w:val="left"/>
              <w:rPr>
                <w:kern w:val="0"/>
                <w:sz w:val="22"/>
              </w:rPr>
            </w:pPr>
            <w:r>
              <w:rPr>
                <w:rFonts w:hAnsi="宋体"/>
                <w:kern w:val="0"/>
                <w:sz w:val="22"/>
              </w:rPr>
              <w:t xml:space="preserve">　</w:t>
            </w:r>
            <w:r>
              <w:rPr>
                <w:rFonts w:hAnsi="宋体" w:hint="eastAsia"/>
                <w:kern w:val="0"/>
                <w:sz w:val="22"/>
              </w:rPr>
              <w:t>0</w:t>
            </w:r>
          </w:p>
        </w:tc>
        <w:tc>
          <w:tcPr>
            <w:tcW w:w="1134" w:type="dxa"/>
            <w:tcBorders>
              <w:top w:val="nil"/>
              <w:left w:val="nil"/>
              <w:bottom w:val="single" w:sz="8" w:space="0" w:color="auto"/>
              <w:right w:val="single" w:sz="4" w:space="0" w:color="auto"/>
            </w:tcBorders>
            <w:vAlign w:val="center"/>
          </w:tcPr>
          <w:p w:rsidR="00C45178" w:rsidRDefault="003C6FB7">
            <w:pPr>
              <w:widowControl/>
              <w:jc w:val="left"/>
              <w:rPr>
                <w:kern w:val="0"/>
                <w:sz w:val="22"/>
              </w:rPr>
            </w:pPr>
            <w:r>
              <w:rPr>
                <w:rFonts w:hAnsi="宋体"/>
                <w:kern w:val="0"/>
                <w:sz w:val="22"/>
              </w:rPr>
              <w:t xml:space="preserve">　</w:t>
            </w:r>
            <w:r>
              <w:rPr>
                <w:rFonts w:hAnsi="宋体" w:hint="eastAsia"/>
                <w:kern w:val="0"/>
                <w:sz w:val="22"/>
              </w:rPr>
              <w:t>0</w:t>
            </w:r>
          </w:p>
        </w:tc>
        <w:tc>
          <w:tcPr>
            <w:tcW w:w="1275" w:type="dxa"/>
            <w:tcBorders>
              <w:top w:val="nil"/>
              <w:left w:val="nil"/>
              <w:bottom w:val="single" w:sz="8" w:space="0" w:color="auto"/>
              <w:right w:val="single" w:sz="4" w:space="0" w:color="auto"/>
            </w:tcBorders>
            <w:vAlign w:val="center"/>
          </w:tcPr>
          <w:p w:rsidR="00C45178" w:rsidRDefault="003C6FB7">
            <w:pPr>
              <w:widowControl/>
              <w:jc w:val="left"/>
              <w:rPr>
                <w:kern w:val="0"/>
                <w:sz w:val="22"/>
              </w:rPr>
            </w:pPr>
            <w:r>
              <w:rPr>
                <w:rFonts w:hAnsi="宋体"/>
                <w:kern w:val="0"/>
                <w:sz w:val="22"/>
              </w:rPr>
              <w:t xml:space="preserve">　</w:t>
            </w:r>
            <w:r>
              <w:rPr>
                <w:rFonts w:hAnsi="宋体" w:hint="eastAsia"/>
                <w:kern w:val="0"/>
                <w:sz w:val="22"/>
              </w:rPr>
              <w:t>0</w:t>
            </w:r>
          </w:p>
        </w:tc>
        <w:tc>
          <w:tcPr>
            <w:tcW w:w="1418" w:type="dxa"/>
            <w:tcBorders>
              <w:top w:val="nil"/>
              <w:left w:val="nil"/>
              <w:bottom w:val="single" w:sz="8" w:space="0" w:color="auto"/>
              <w:right w:val="single" w:sz="4" w:space="0" w:color="auto"/>
            </w:tcBorders>
            <w:vAlign w:val="center"/>
          </w:tcPr>
          <w:p w:rsidR="00C45178" w:rsidRDefault="003C6FB7">
            <w:pPr>
              <w:widowControl/>
              <w:jc w:val="left"/>
              <w:rPr>
                <w:kern w:val="0"/>
                <w:sz w:val="22"/>
              </w:rPr>
            </w:pPr>
            <w:r>
              <w:rPr>
                <w:rFonts w:hint="eastAsia"/>
                <w:kern w:val="0"/>
                <w:sz w:val="22"/>
              </w:rPr>
              <w:t>0.5</w:t>
            </w:r>
          </w:p>
        </w:tc>
        <w:tc>
          <w:tcPr>
            <w:tcW w:w="850" w:type="dxa"/>
            <w:tcBorders>
              <w:top w:val="nil"/>
              <w:left w:val="nil"/>
              <w:bottom w:val="single" w:sz="8" w:space="0" w:color="auto"/>
              <w:right w:val="single" w:sz="4" w:space="0" w:color="auto"/>
            </w:tcBorders>
            <w:vAlign w:val="center"/>
          </w:tcPr>
          <w:p w:rsidR="00C45178" w:rsidRDefault="003C6FB7">
            <w:pPr>
              <w:widowControl/>
              <w:jc w:val="left"/>
              <w:rPr>
                <w:kern w:val="0"/>
                <w:sz w:val="22"/>
              </w:rPr>
            </w:pPr>
            <w:r>
              <w:rPr>
                <w:rFonts w:hint="eastAsia"/>
                <w:kern w:val="0"/>
                <w:sz w:val="22"/>
              </w:rPr>
              <w:t>0.4932</w:t>
            </w:r>
          </w:p>
        </w:tc>
        <w:tc>
          <w:tcPr>
            <w:tcW w:w="1134" w:type="dxa"/>
            <w:tcBorders>
              <w:top w:val="nil"/>
              <w:left w:val="nil"/>
              <w:bottom w:val="single" w:sz="8" w:space="0" w:color="auto"/>
              <w:right w:val="single" w:sz="4" w:space="0" w:color="auto"/>
            </w:tcBorders>
            <w:vAlign w:val="center"/>
          </w:tcPr>
          <w:p w:rsidR="00C45178" w:rsidRDefault="003C6FB7">
            <w:pPr>
              <w:widowControl/>
              <w:jc w:val="left"/>
              <w:rPr>
                <w:kern w:val="0"/>
                <w:sz w:val="22"/>
              </w:rPr>
            </w:pPr>
            <w:r>
              <w:rPr>
                <w:rFonts w:hint="eastAsia"/>
                <w:kern w:val="0"/>
                <w:sz w:val="22"/>
              </w:rPr>
              <w:t>0</w:t>
            </w:r>
          </w:p>
        </w:tc>
        <w:tc>
          <w:tcPr>
            <w:tcW w:w="1134" w:type="dxa"/>
            <w:tcBorders>
              <w:top w:val="nil"/>
              <w:left w:val="nil"/>
              <w:bottom w:val="single" w:sz="8" w:space="0" w:color="auto"/>
              <w:right w:val="single" w:sz="4" w:space="0" w:color="auto"/>
            </w:tcBorders>
            <w:vAlign w:val="center"/>
          </w:tcPr>
          <w:p w:rsidR="00C45178" w:rsidRDefault="003C6FB7">
            <w:pPr>
              <w:widowControl/>
              <w:jc w:val="left"/>
              <w:rPr>
                <w:kern w:val="0"/>
                <w:sz w:val="22"/>
              </w:rPr>
            </w:pPr>
            <w:r>
              <w:rPr>
                <w:rFonts w:hint="eastAsia"/>
                <w:kern w:val="0"/>
                <w:sz w:val="22"/>
              </w:rPr>
              <w:t>0</w:t>
            </w:r>
          </w:p>
        </w:tc>
        <w:tc>
          <w:tcPr>
            <w:tcW w:w="1276" w:type="dxa"/>
            <w:tcBorders>
              <w:top w:val="nil"/>
              <w:left w:val="nil"/>
              <w:bottom w:val="single" w:sz="8" w:space="0" w:color="auto"/>
              <w:right w:val="single" w:sz="4" w:space="0" w:color="auto"/>
            </w:tcBorders>
            <w:vAlign w:val="center"/>
          </w:tcPr>
          <w:p w:rsidR="00C45178" w:rsidRDefault="00C45178">
            <w:pPr>
              <w:widowControl/>
              <w:jc w:val="left"/>
              <w:rPr>
                <w:kern w:val="0"/>
                <w:sz w:val="22"/>
              </w:rPr>
            </w:pPr>
          </w:p>
        </w:tc>
        <w:tc>
          <w:tcPr>
            <w:tcW w:w="1276" w:type="dxa"/>
            <w:tcBorders>
              <w:top w:val="nil"/>
              <w:left w:val="nil"/>
              <w:bottom w:val="single" w:sz="8" w:space="0" w:color="auto"/>
              <w:right w:val="nil"/>
            </w:tcBorders>
            <w:vAlign w:val="center"/>
          </w:tcPr>
          <w:p w:rsidR="00C45178" w:rsidRDefault="003C6FB7">
            <w:pPr>
              <w:widowControl/>
              <w:jc w:val="left"/>
              <w:rPr>
                <w:kern w:val="0"/>
                <w:sz w:val="22"/>
              </w:rPr>
            </w:pPr>
            <w:r>
              <w:rPr>
                <w:rFonts w:hint="eastAsia"/>
                <w:kern w:val="0"/>
                <w:sz w:val="22"/>
              </w:rPr>
              <w:t>0</w:t>
            </w:r>
          </w:p>
        </w:tc>
        <w:tc>
          <w:tcPr>
            <w:tcW w:w="992" w:type="dxa"/>
            <w:tcBorders>
              <w:top w:val="nil"/>
              <w:left w:val="single" w:sz="4" w:space="0" w:color="auto"/>
              <w:bottom w:val="single" w:sz="8" w:space="0" w:color="auto"/>
              <w:right w:val="single" w:sz="8" w:space="0" w:color="auto"/>
            </w:tcBorders>
            <w:vAlign w:val="center"/>
          </w:tcPr>
          <w:p w:rsidR="00C45178" w:rsidRDefault="003C6FB7">
            <w:pPr>
              <w:widowControl/>
              <w:jc w:val="left"/>
              <w:rPr>
                <w:kern w:val="0"/>
                <w:sz w:val="22"/>
              </w:rPr>
            </w:pPr>
            <w:r>
              <w:rPr>
                <w:rFonts w:hint="eastAsia"/>
                <w:kern w:val="0"/>
                <w:sz w:val="22"/>
              </w:rPr>
              <w:t>0.4932</w:t>
            </w:r>
            <w:bookmarkStart w:id="0" w:name="_GoBack"/>
            <w:bookmarkEnd w:id="0"/>
          </w:p>
        </w:tc>
      </w:tr>
    </w:tbl>
    <w:p w:rsidR="00C45178" w:rsidRDefault="003C6FB7">
      <w:pPr>
        <w:adjustRightInd w:val="0"/>
        <w:snapToGrid w:val="0"/>
        <w:ind w:firstLineChars="350" w:firstLine="700"/>
        <w:rPr>
          <w:sz w:val="20"/>
          <w:szCs w:val="20"/>
        </w:rPr>
      </w:pPr>
      <w:r>
        <w:rPr>
          <w:sz w:val="20"/>
          <w:szCs w:val="20"/>
        </w:rPr>
        <w:t>注：</w:t>
      </w:r>
      <w:r>
        <w:rPr>
          <w:sz w:val="20"/>
          <w:szCs w:val="20"/>
        </w:rPr>
        <w:t>2015</w:t>
      </w:r>
      <w:r>
        <w:rPr>
          <w:sz w:val="20"/>
          <w:szCs w:val="20"/>
        </w:rPr>
        <w:t>年度预算数为</w:t>
      </w:r>
      <w:r>
        <w:rPr>
          <w:sz w:val="20"/>
          <w:szCs w:val="20"/>
        </w:rPr>
        <w:t>“</w:t>
      </w:r>
      <w:r>
        <w:rPr>
          <w:sz w:val="20"/>
          <w:szCs w:val="20"/>
        </w:rPr>
        <w:t>三公</w:t>
      </w:r>
      <w:r>
        <w:rPr>
          <w:sz w:val="20"/>
          <w:szCs w:val="20"/>
        </w:rPr>
        <w:t>”</w:t>
      </w:r>
      <w:r>
        <w:rPr>
          <w:sz w:val="20"/>
          <w:szCs w:val="20"/>
        </w:rPr>
        <w:t>经费年初预算数，决算数是包括当年一般公共预算财政拨款和以前年度结转资金安排的实际支出。</w:t>
      </w:r>
    </w:p>
    <w:p w:rsidR="00C45178" w:rsidRDefault="00C45178">
      <w:pPr>
        <w:spacing w:line="580" w:lineRule="exact"/>
        <w:ind w:firstLine="640"/>
        <w:rPr>
          <w:szCs w:val="32"/>
        </w:rPr>
      </w:pPr>
    </w:p>
    <w:p w:rsidR="00C45178" w:rsidRDefault="00C45178">
      <w:pPr>
        <w:spacing w:line="580" w:lineRule="exact"/>
        <w:ind w:firstLine="640"/>
        <w:rPr>
          <w:szCs w:val="32"/>
        </w:rPr>
      </w:pPr>
    </w:p>
    <w:p w:rsidR="00C45178" w:rsidRDefault="00C45178">
      <w:pPr>
        <w:spacing w:line="580" w:lineRule="exact"/>
        <w:ind w:firstLine="640"/>
        <w:rPr>
          <w:szCs w:val="32"/>
        </w:rPr>
      </w:pPr>
    </w:p>
    <w:p w:rsidR="00C45178" w:rsidRDefault="00C45178">
      <w:pPr>
        <w:spacing w:line="580" w:lineRule="exact"/>
        <w:ind w:firstLine="640"/>
        <w:rPr>
          <w:szCs w:val="32"/>
        </w:rPr>
      </w:pPr>
    </w:p>
    <w:p w:rsidR="00C45178" w:rsidRDefault="00C45178">
      <w:pPr>
        <w:spacing w:line="580" w:lineRule="exact"/>
        <w:ind w:firstLine="640"/>
        <w:rPr>
          <w:szCs w:val="32"/>
        </w:rPr>
      </w:pPr>
    </w:p>
    <w:p w:rsidR="00C45178" w:rsidRDefault="00C45178">
      <w:pPr>
        <w:spacing w:line="580" w:lineRule="exact"/>
        <w:ind w:firstLine="640"/>
        <w:rPr>
          <w:szCs w:val="32"/>
        </w:rPr>
      </w:pPr>
    </w:p>
    <w:p w:rsidR="00C45178" w:rsidRDefault="00C45178">
      <w:pPr>
        <w:spacing w:line="580" w:lineRule="exact"/>
        <w:ind w:firstLine="640"/>
        <w:rPr>
          <w:szCs w:val="32"/>
        </w:rPr>
      </w:pPr>
    </w:p>
    <w:p w:rsidR="00C45178" w:rsidRDefault="00C45178">
      <w:pPr>
        <w:spacing w:line="580" w:lineRule="exact"/>
        <w:jc w:val="center"/>
        <w:rPr>
          <w:rFonts w:eastAsia="方正小标宋简体"/>
          <w:sz w:val="36"/>
          <w:szCs w:val="36"/>
        </w:rPr>
      </w:pPr>
    </w:p>
    <w:p w:rsidR="00C45178" w:rsidRDefault="003C6FB7">
      <w:pPr>
        <w:spacing w:line="580" w:lineRule="exact"/>
        <w:jc w:val="center"/>
        <w:rPr>
          <w:rFonts w:eastAsia="方正小标宋简体"/>
          <w:sz w:val="36"/>
          <w:szCs w:val="36"/>
        </w:rPr>
      </w:pPr>
      <w:r>
        <w:rPr>
          <w:rFonts w:eastAsia="方正小标宋简体"/>
          <w:sz w:val="36"/>
          <w:szCs w:val="36"/>
        </w:rPr>
        <w:t>政府性基金预算财政拨款收入支出决算表</w:t>
      </w:r>
    </w:p>
    <w:p w:rsidR="00C45178" w:rsidRDefault="003C6FB7">
      <w:pPr>
        <w:widowControl/>
        <w:adjustRightInd w:val="0"/>
        <w:snapToGrid w:val="0"/>
        <w:ind w:right="940" w:firstLine="440"/>
        <w:jc w:val="right"/>
        <w:rPr>
          <w:color w:val="000000"/>
          <w:kern w:val="0"/>
          <w:sz w:val="22"/>
        </w:rPr>
      </w:pPr>
      <w:r>
        <w:rPr>
          <w:rFonts w:hAnsi="宋体"/>
          <w:color w:val="000000"/>
          <w:kern w:val="0"/>
          <w:sz w:val="22"/>
        </w:rPr>
        <w:t>公开</w:t>
      </w:r>
      <w:r>
        <w:rPr>
          <w:color w:val="000000"/>
          <w:kern w:val="0"/>
          <w:sz w:val="22"/>
        </w:rPr>
        <w:t>08</w:t>
      </w:r>
      <w:r>
        <w:rPr>
          <w:rFonts w:hAnsi="宋体"/>
          <w:color w:val="000000"/>
          <w:kern w:val="0"/>
          <w:sz w:val="22"/>
        </w:rPr>
        <w:t>表</w:t>
      </w:r>
    </w:p>
    <w:p w:rsidR="00C45178" w:rsidRDefault="003C6FB7">
      <w:pPr>
        <w:widowControl/>
        <w:adjustRightInd w:val="0"/>
        <w:snapToGrid w:val="0"/>
        <w:ind w:firstLineChars="400" w:firstLine="880"/>
        <w:jc w:val="left"/>
        <w:rPr>
          <w:color w:val="000000"/>
          <w:kern w:val="0"/>
          <w:sz w:val="22"/>
        </w:rPr>
      </w:pPr>
      <w:r>
        <w:rPr>
          <w:rFonts w:hAnsi="宋体"/>
          <w:color w:val="000000"/>
          <w:kern w:val="0"/>
          <w:sz w:val="22"/>
        </w:rPr>
        <w:t>部门：单位：万元</w:t>
      </w:r>
    </w:p>
    <w:tbl>
      <w:tblPr>
        <w:tblW w:w="12780" w:type="dxa"/>
        <w:jc w:val="center"/>
        <w:tblLayout w:type="fixed"/>
        <w:tblLook w:val="04A0"/>
      </w:tblPr>
      <w:tblGrid>
        <w:gridCol w:w="1926"/>
        <w:gridCol w:w="1320"/>
        <w:gridCol w:w="2000"/>
        <w:gridCol w:w="1140"/>
        <w:gridCol w:w="1120"/>
        <w:gridCol w:w="1360"/>
        <w:gridCol w:w="1480"/>
        <w:gridCol w:w="2434"/>
      </w:tblGrid>
      <w:tr w:rsidR="00C45178">
        <w:trPr>
          <w:trHeight w:val="405"/>
          <w:jc w:val="center"/>
        </w:trPr>
        <w:tc>
          <w:tcPr>
            <w:tcW w:w="3246" w:type="dxa"/>
            <w:gridSpan w:val="2"/>
            <w:tcBorders>
              <w:top w:val="single" w:sz="8" w:space="0" w:color="auto"/>
              <w:left w:val="single" w:sz="8" w:space="0" w:color="auto"/>
              <w:bottom w:val="single" w:sz="4" w:space="0" w:color="auto"/>
              <w:right w:val="single" w:sz="4" w:space="0" w:color="auto"/>
            </w:tcBorders>
            <w:vAlign w:val="center"/>
          </w:tcPr>
          <w:p w:rsidR="00C45178" w:rsidRDefault="003C6FB7">
            <w:pPr>
              <w:widowControl/>
              <w:ind w:firstLine="640"/>
              <w:jc w:val="center"/>
              <w:rPr>
                <w:kern w:val="0"/>
                <w:sz w:val="24"/>
                <w:szCs w:val="24"/>
              </w:rPr>
            </w:pPr>
            <w:r>
              <w:rPr>
                <w:rFonts w:hAnsi="宋体"/>
                <w:kern w:val="0"/>
                <w:sz w:val="24"/>
                <w:szCs w:val="24"/>
              </w:rPr>
              <w:t>项目</w:t>
            </w:r>
          </w:p>
        </w:tc>
        <w:tc>
          <w:tcPr>
            <w:tcW w:w="2000" w:type="dxa"/>
            <w:vMerge w:val="restart"/>
            <w:tcBorders>
              <w:top w:val="single" w:sz="8" w:space="0" w:color="auto"/>
              <w:left w:val="single" w:sz="4" w:space="0" w:color="auto"/>
              <w:bottom w:val="single" w:sz="4" w:space="0" w:color="000000"/>
              <w:right w:val="nil"/>
            </w:tcBorders>
            <w:vAlign w:val="center"/>
          </w:tcPr>
          <w:p w:rsidR="00C45178" w:rsidRDefault="003C6FB7">
            <w:pPr>
              <w:widowControl/>
              <w:jc w:val="center"/>
              <w:rPr>
                <w:kern w:val="0"/>
                <w:sz w:val="24"/>
                <w:szCs w:val="24"/>
              </w:rPr>
            </w:pPr>
            <w:r>
              <w:rPr>
                <w:rFonts w:hAnsi="宋体"/>
                <w:kern w:val="0"/>
                <w:sz w:val="24"/>
                <w:szCs w:val="24"/>
              </w:rPr>
              <w:t>年初结转和结余</w:t>
            </w:r>
          </w:p>
        </w:tc>
        <w:tc>
          <w:tcPr>
            <w:tcW w:w="1140" w:type="dxa"/>
            <w:vMerge w:val="restart"/>
            <w:tcBorders>
              <w:top w:val="single" w:sz="8" w:space="0" w:color="auto"/>
              <w:left w:val="single" w:sz="4" w:space="0" w:color="auto"/>
              <w:bottom w:val="single" w:sz="4" w:space="0" w:color="000000"/>
              <w:right w:val="single" w:sz="4" w:space="0" w:color="auto"/>
            </w:tcBorders>
            <w:vAlign w:val="center"/>
          </w:tcPr>
          <w:p w:rsidR="00C45178" w:rsidRDefault="003C6FB7">
            <w:pPr>
              <w:widowControl/>
              <w:jc w:val="center"/>
              <w:rPr>
                <w:kern w:val="0"/>
                <w:sz w:val="24"/>
                <w:szCs w:val="24"/>
              </w:rPr>
            </w:pPr>
            <w:r>
              <w:rPr>
                <w:rFonts w:hAnsi="宋体"/>
                <w:kern w:val="0"/>
                <w:sz w:val="24"/>
                <w:szCs w:val="24"/>
              </w:rPr>
              <w:t>本年收入</w:t>
            </w:r>
          </w:p>
        </w:tc>
        <w:tc>
          <w:tcPr>
            <w:tcW w:w="3960" w:type="dxa"/>
            <w:gridSpan w:val="3"/>
            <w:tcBorders>
              <w:top w:val="single" w:sz="8" w:space="0" w:color="auto"/>
              <w:left w:val="nil"/>
              <w:bottom w:val="single" w:sz="4" w:space="0" w:color="auto"/>
              <w:right w:val="nil"/>
            </w:tcBorders>
            <w:vAlign w:val="center"/>
          </w:tcPr>
          <w:p w:rsidR="00C45178" w:rsidRDefault="003C6FB7">
            <w:pPr>
              <w:widowControl/>
              <w:jc w:val="center"/>
              <w:rPr>
                <w:kern w:val="0"/>
                <w:sz w:val="24"/>
                <w:szCs w:val="24"/>
              </w:rPr>
            </w:pPr>
            <w:r>
              <w:rPr>
                <w:rFonts w:hAnsi="宋体"/>
                <w:kern w:val="0"/>
                <w:sz w:val="24"/>
                <w:szCs w:val="24"/>
              </w:rPr>
              <w:t>本年支出</w:t>
            </w:r>
          </w:p>
        </w:tc>
        <w:tc>
          <w:tcPr>
            <w:tcW w:w="2434" w:type="dxa"/>
            <w:vMerge w:val="restart"/>
            <w:tcBorders>
              <w:top w:val="single" w:sz="8" w:space="0" w:color="auto"/>
              <w:left w:val="single" w:sz="4" w:space="0" w:color="auto"/>
              <w:bottom w:val="single" w:sz="4" w:space="0" w:color="000000"/>
              <w:right w:val="single" w:sz="8" w:space="0" w:color="auto"/>
            </w:tcBorders>
            <w:vAlign w:val="center"/>
          </w:tcPr>
          <w:p w:rsidR="00C45178" w:rsidRDefault="003C6FB7">
            <w:pPr>
              <w:widowControl/>
              <w:jc w:val="center"/>
              <w:rPr>
                <w:kern w:val="0"/>
                <w:sz w:val="24"/>
                <w:szCs w:val="24"/>
              </w:rPr>
            </w:pPr>
            <w:r>
              <w:rPr>
                <w:rFonts w:hAnsi="宋体"/>
                <w:kern w:val="0"/>
                <w:sz w:val="24"/>
                <w:szCs w:val="24"/>
              </w:rPr>
              <w:t>年末结转和结余</w:t>
            </w:r>
          </w:p>
        </w:tc>
      </w:tr>
      <w:tr w:rsidR="00C45178">
        <w:trPr>
          <w:trHeight w:val="540"/>
          <w:jc w:val="center"/>
        </w:trPr>
        <w:tc>
          <w:tcPr>
            <w:tcW w:w="1926" w:type="dxa"/>
            <w:vMerge w:val="restart"/>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功能分类科目编码</w:t>
            </w:r>
          </w:p>
        </w:tc>
        <w:tc>
          <w:tcPr>
            <w:tcW w:w="1320" w:type="dxa"/>
            <w:vMerge w:val="restart"/>
            <w:tcBorders>
              <w:top w:val="nil"/>
              <w:left w:val="single" w:sz="4"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科目名称</w:t>
            </w:r>
          </w:p>
        </w:tc>
        <w:tc>
          <w:tcPr>
            <w:tcW w:w="2000" w:type="dxa"/>
            <w:vMerge/>
            <w:tcBorders>
              <w:top w:val="single" w:sz="8" w:space="0" w:color="auto"/>
              <w:left w:val="single" w:sz="4" w:space="0" w:color="auto"/>
              <w:bottom w:val="single" w:sz="4" w:space="0" w:color="000000"/>
              <w:right w:val="nil"/>
            </w:tcBorders>
            <w:vAlign w:val="center"/>
          </w:tcPr>
          <w:p w:rsidR="00C45178" w:rsidRDefault="00C45178">
            <w:pPr>
              <w:widowControl/>
              <w:jc w:val="left"/>
              <w:rPr>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120" w:type="dxa"/>
            <w:vMerge w:val="restart"/>
            <w:tcBorders>
              <w:top w:val="nil"/>
              <w:left w:val="single" w:sz="4" w:space="0" w:color="auto"/>
              <w:bottom w:val="single" w:sz="4" w:space="0" w:color="000000"/>
              <w:right w:val="single" w:sz="4" w:space="0" w:color="auto"/>
            </w:tcBorders>
            <w:vAlign w:val="center"/>
          </w:tcPr>
          <w:p w:rsidR="00C45178" w:rsidRDefault="003C6FB7">
            <w:pPr>
              <w:widowControl/>
              <w:jc w:val="center"/>
              <w:rPr>
                <w:kern w:val="0"/>
                <w:sz w:val="24"/>
                <w:szCs w:val="24"/>
              </w:rPr>
            </w:pPr>
            <w:r>
              <w:rPr>
                <w:rFonts w:hAnsi="宋体"/>
                <w:kern w:val="0"/>
                <w:sz w:val="24"/>
                <w:szCs w:val="24"/>
              </w:rPr>
              <w:t>小计</w:t>
            </w:r>
          </w:p>
        </w:tc>
        <w:tc>
          <w:tcPr>
            <w:tcW w:w="1360" w:type="dxa"/>
            <w:vMerge w:val="restart"/>
            <w:tcBorders>
              <w:top w:val="nil"/>
              <w:left w:val="single" w:sz="4" w:space="0" w:color="auto"/>
              <w:bottom w:val="single" w:sz="4" w:space="0" w:color="000000"/>
              <w:right w:val="single" w:sz="4" w:space="0" w:color="auto"/>
            </w:tcBorders>
            <w:vAlign w:val="center"/>
          </w:tcPr>
          <w:p w:rsidR="00C45178" w:rsidRDefault="003C6FB7">
            <w:pPr>
              <w:widowControl/>
              <w:jc w:val="center"/>
              <w:rPr>
                <w:kern w:val="0"/>
                <w:sz w:val="24"/>
                <w:szCs w:val="24"/>
              </w:rPr>
            </w:pPr>
            <w:r>
              <w:rPr>
                <w:rFonts w:hAnsi="宋体"/>
                <w:kern w:val="0"/>
                <w:sz w:val="24"/>
                <w:szCs w:val="24"/>
              </w:rPr>
              <w:t>基本支出</w:t>
            </w:r>
          </w:p>
        </w:tc>
        <w:tc>
          <w:tcPr>
            <w:tcW w:w="1480" w:type="dxa"/>
            <w:vMerge w:val="restart"/>
            <w:tcBorders>
              <w:top w:val="nil"/>
              <w:left w:val="single" w:sz="4" w:space="0" w:color="auto"/>
              <w:bottom w:val="single" w:sz="4" w:space="0" w:color="000000"/>
              <w:right w:val="nil"/>
            </w:tcBorders>
            <w:vAlign w:val="center"/>
          </w:tcPr>
          <w:p w:rsidR="00C45178" w:rsidRDefault="003C6FB7">
            <w:pPr>
              <w:widowControl/>
              <w:jc w:val="center"/>
              <w:rPr>
                <w:kern w:val="0"/>
                <w:sz w:val="24"/>
                <w:szCs w:val="24"/>
              </w:rPr>
            </w:pPr>
            <w:r>
              <w:rPr>
                <w:rFonts w:hAnsi="宋体"/>
                <w:kern w:val="0"/>
                <w:sz w:val="24"/>
                <w:szCs w:val="24"/>
              </w:rPr>
              <w:t>项目支出</w:t>
            </w:r>
          </w:p>
        </w:tc>
        <w:tc>
          <w:tcPr>
            <w:tcW w:w="2434" w:type="dxa"/>
            <w:vMerge/>
            <w:tcBorders>
              <w:top w:val="single" w:sz="8" w:space="0" w:color="auto"/>
              <w:left w:val="single" w:sz="4" w:space="0" w:color="auto"/>
              <w:bottom w:val="single" w:sz="4" w:space="0" w:color="000000"/>
              <w:right w:val="single" w:sz="8" w:space="0" w:color="auto"/>
            </w:tcBorders>
            <w:vAlign w:val="center"/>
          </w:tcPr>
          <w:p w:rsidR="00C45178" w:rsidRDefault="00C45178">
            <w:pPr>
              <w:widowControl/>
              <w:jc w:val="left"/>
              <w:rPr>
                <w:kern w:val="0"/>
                <w:sz w:val="24"/>
                <w:szCs w:val="24"/>
              </w:rPr>
            </w:pPr>
          </w:p>
        </w:tc>
      </w:tr>
      <w:tr w:rsidR="00C45178">
        <w:trPr>
          <w:trHeight w:val="360"/>
          <w:jc w:val="center"/>
        </w:trPr>
        <w:tc>
          <w:tcPr>
            <w:tcW w:w="1926" w:type="dxa"/>
            <w:vMerge/>
            <w:tcBorders>
              <w:top w:val="single" w:sz="4" w:space="0" w:color="auto"/>
              <w:left w:val="single" w:sz="8" w:space="0" w:color="auto"/>
              <w:bottom w:val="single" w:sz="4" w:space="0" w:color="auto"/>
              <w:right w:val="single" w:sz="4" w:space="0" w:color="auto"/>
            </w:tcBorders>
            <w:vAlign w:val="center"/>
          </w:tcPr>
          <w:p w:rsidR="00C45178" w:rsidRDefault="00C45178">
            <w:pPr>
              <w:widowControl/>
              <w:jc w:val="left"/>
              <w:rPr>
                <w:kern w:val="0"/>
                <w:sz w:val="24"/>
                <w:szCs w:val="24"/>
              </w:rPr>
            </w:pPr>
          </w:p>
        </w:tc>
        <w:tc>
          <w:tcPr>
            <w:tcW w:w="1320" w:type="dxa"/>
            <w:vMerge/>
            <w:tcBorders>
              <w:top w:val="nil"/>
              <w:left w:val="single" w:sz="4" w:space="0" w:color="auto"/>
              <w:bottom w:val="single" w:sz="4" w:space="0" w:color="auto"/>
              <w:right w:val="single" w:sz="4" w:space="0" w:color="auto"/>
            </w:tcBorders>
            <w:vAlign w:val="center"/>
          </w:tcPr>
          <w:p w:rsidR="00C45178" w:rsidRDefault="00C45178">
            <w:pPr>
              <w:widowControl/>
              <w:jc w:val="left"/>
              <w:rPr>
                <w:kern w:val="0"/>
                <w:sz w:val="24"/>
                <w:szCs w:val="24"/>
              </w:rPr>
            </w:pPr>
          </w:p>
        </w:tc>
        <w:tc>
          <w:tcPr>
            <w:tcW w:w="2000" w:type="dxa"/>
            <w:vMerge/>
            <w:tcBorders>
              <w:top w:val="single" w:sz="8" w:space="0" w:color="auto"/>
              <w:left w:val="single" w:sz="4" w:space="0" w:color="auto"/>
              <w:bottom w:val="single" w:sz="4" w:space="0" w:color="000000"/>
              <w:right w:val="nil"/>
            </w:tcBorders>
            <w:vAlign w:val="center"/>
          </w:tcPr>
          <w:p w:rsidR="00C45178" w:rsidRDefault="00C45178">
            <w:pPr>
              <w:widowControl/>
              <w:jc w:val="left"/>
              <w:rPr>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120" w:type="dxa"/>
            <w:vMerge/>
            <w:tcBorders>
              <w:top w:val="nil"/>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360" w:type="dxa"/>
            <w:vMerge/>
            <w:tcBorders>
              <w:top w:val="nil"/>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480" w:type="dxa"/>
            <w:vMerge/>
            <w:tcBorders>
              <w:top w:val="nil"/>
              <w:left w:val="single" w:sz="4" w:space="0" w:color="auto"/>
              <w:bottom w:val="single" w:sz="4" w:space="0" w:color="000000"/>
              <w:right w:val="nil"/>
            </w:tcBorders>
            <w:vAlign w:val="center"/>
          </w:tcPr>
          <w:p w:rsidR="00C45178" w:rsidRDefault="00C45178">
            <w:pPr>
              <w:widowControl/>
              <w:jc w:val="left"/>
              <w:rPr>
                <w:kern w:val="0"/>
                <w:sz w:val="24"/>
                <w:szCs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C45178" w:rsidRDefault="00C45178">
            <w:pPr>
              <w:widowControl/>
              <w:jc w:val="left"/>
              <w:rPr>
                <w:kern w:val="0"/>
                <w:sz w:val="24"/>
                <w:szCs w:val="24"/>
              </w:rPr>
            </w:pPr>
          </w:p>
        </w:tc>
      </w:tr>
      <w:tr w:rsidR="00C45178">
        <w:trPr>
          <w:trHeight w:val="450"/>
          <w:jc w:val="center"/>
        </w:trPr>
        <w:tc>
          <w:tcPr>
            <w:tcW w:w="1926" w:type="dxa"/>
            <w:vMerge/>
            <w:tcBorders>
              <w:top w:val="single" w:sz="4" w:space="0" w:color="auto"/>
              <w:left w:val="single" w:sz="8" w:space="0" w:color="auto"/>
              <w:bottom w:val="single" w:sz="4" w:space="0" w:color="auto"/>
              <w:right w:val="single" w:sz="4" w:space="0" w:color="auto"/>
            </w:tcBorders>
            <w:vAlign w:val="center"/>
          </w:tcPr>
          <w:p w:rsidR="00C45178" w:rsidRDefault="00C45178">
            <w:pPr>
              <w:widowControl/>
              <w:jc w:val="left"/>
              <w:rPr>
                <w:kern w:val="0"/>
                <w:sz w:val="24"/>
                <w:szCs w:val="24"/>
              </w:rPr>
            </w:pPr>
          </w:p>
        </w:tc>
        <w:tc>
          <w:tcPr>
            <w:tcW w:w="1320" w:type="dxa"/>
            <w:vMerge/>
            <w:tcBorders>
              <w:top w:val="nil"/>
              <w:left w:val="single" w:sz="4" w:space="0" w:color="auto"/>
              <w:bottom w:val="single" w:sz="4" w:space="0" w:color="auto"/>
              <w:right w:val="single" w:sz="4" w:space="0" w:color="auto"/>
            </w:tcBorders>
            <w:vAlign w:val="center"/>
          </w:tcPr>
          <w:p w:rsidR="00C45178" w:rsidRDefault="00C45178">
            <w:pPr>
              <w:widowControl/>
              <w:jc w:val="left"/>
              <w:rPr>
                <w:kern w:val="0"/>
                <w:sz w:val="24"/>
                <w:szCs w:val="24"/>
              </w:rPr>
            </w:pPr>
          </w:p>
        </w:tc>
        <w:tc>
          <w:tcPr>
            <w:tcW w:w="2000" w:type="dxa"/>
            <w:vMerge/>
            <w:tcBorders>
              <w:top w:val="single" w:sz="8" w:space="0" w:color="auto"/>
              <w:left w:val="single" w:sz="4" w:space="0" w:color="auto"/>
              <w:bottom w:val="single" w:sz="4" w:space="0" w:color="000000"/>
              <w:right w:val="nil"/>
            </w:tcBorders>
            <w:vAlign w:val="center"/>
          </w:tcPr>
          <w:p w:rsidR="00C45178" w:rsidRDefault="00C45178">
            <w:pPr>
              <w:widowControl/>
              <w:jc w:val="left"/>
              <w:rPr>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120" w:type="dxa"/>
            <w:vMerge/>
            <w:tcBorders>
              <w:top w:val="nil"/>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360" w:type="dxa"/>
            <w:vMerge/>
            <w:tcBorders>
              <w:top w:val="nil"/>
              <w:left w:val="single" w:sz="4" w:space="0" w:color="auto"/>
              <w:bottom w:val="single" w:sz="4" w:space="0" w:color="000000"/>
              <w:right w:val="single" w:sz="4" w:space="0" w:color="auto"/>
            </w:tcBorders>
            <w:vAlign w:val="center"/>
          </w:tcPr>
          <w:p w:rsidR="00C45178" w:rsidRDefault="00C45178">
            <w:pPr>
              <w:widowControl/>
              <w:jc w:val="left"/>
              <w:rPr>
                <w:kern w:val="0"/>
                <w:sz w:val="24"/>
                <w:szCs w:val="24"/>
              </w:rPr>
            </w:pPr>
          </w:p>
        </w:tc>
        <w:tc>
          <w:tcPr>
            <w:tcW w:w="1480" w:type="dxa"/>
            <w:vMerge/>
            <w:tcBorders>
              <w:top w:val="nil"/>
              <w:left w:val="single" w:sz="4" w:space="0" w:color="auto"/>
              <w:bottom w:val="single" w:sz="4" w:space="0" w:color="000000"/>
              <w:right w:val="nil"/>
            </w:tcBorders>
            <w:vAlign w:val="center"/>
          </w:tcPr>
          <w:p w:rsidR="00C45178" w:rsidRDefault="00C45178">
            <w:pPr>
              <w:widowControl/>
              <w:jc w:val="left"/>
              <w:rPr>
                <w:kern w:val="0"/>
                <w:sz w:val="24"/>
                <w:szCs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C45178" w:rsidRDefault="00C45178">
            <w:pPr>
              <w:widowControl/>
              <w:jc w:val="left"/>
              <w:rPr>
                <w:kern w:val="0"/>
                <w:sz w:val="24"/>
                <w:szCs w:val="24"/>
              </w:rPr>
            </w:pPr>
          </w:p>
        </w:tc>
      </w:tr>
      <w:tr w:rsidR="00C45178">
        <w:trPr>
          <w:trHeight w:val="450"/>
          <w:jc w:val="center"/>
        </w:trPr>
        <w:tc>
          <w:tcPr>
            <w:tcW w:w="3246" w:type="dxa"/>
            <w:gridSpan w:val="2"/>
            <w:tcBorders>
              <w:top w:val="single" w:sz="4" w:space="0" w:color="auto"/>
              <w:left w:val="single" w:sz="8" w:space="0" w:color="auto"/>
              <w:bottom w:val="single" w:sz="4" w:space="0" w:color="auto"/>
              <w:right w:val="single" w:sz="4" w:space="0" w:color="000000"/>
            </w:tcBorders>
            <w:vAlign w:val="center"/>
          </w:tcPr>
          <w:p w:rsidR="00C45178" w:rsidRDefault="003C6FB7">
            <w:pPr>
              <w:widowControl/>
              <w:jc w:val="center"/>
              <w:rPr>
                <w:kern w:val="0"/>
                <w:sz w:val="24"/>
                <w:szCs w:val="24"/>
              </w:rPr>
            </w:pPr>
            <w:r>
              <w:rPr>
                <w:rFonts w:hAnsi="宋体"/>
                <w:kern w:val="0"/>
                <w:sz w:val="24"/>
                <w:szCs w:val="24"/>
              </w:rPr>
              <w:t>栏次</w:t>
            </w:r>
          </w:p>
        </w:tc>
        <w:tc>
          <w:tcPr>
            <w:tcW w:w="2000"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kern w:val="0"/>
                <w:sz w:val="24"/>
                <w:szCs w:val="24"/>
              </w:rPr>
              <w:t>1</w:t>
            </w:r>
          </w:p>
        </w:tc>
        <w:tc>
          <w:tcPr>
            <w:tcW w:w="1140"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kern w:val="0"/>
                <w:sz w:val="24"/>
                <w:szCs w:val="24"/>
              </w:rPr>
              <w:t>2</w:t>
            </w:r>
          </w:p>
        </w:tc>
        <w:tc>
          <w:tcPr>
            <w:tcW w:w="1120"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kern w:val="0"/>
                <w:sz w:val="24"/>
                <w:szCs w:val="24"/>
              </w:rPr>
              <w:t>3</w:t>
            </w:r>
          </w:p>
        </w:tc>
        <w:tc>
          <w:tcPr>
            <w:tcW w:w="1360"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kern w:val="0"/>
                <w:sz w:val="24"/>
                <w:szCs w:val="24"/>
              </w:rPr>
              <w:t>4</w:t>
            </w:r>
          </w:p>
        </w:tc>
        <w:tc>
          <w:tcPr>
            <w:tcW w:w="1480" w:type="dxa"/>
            <w:tcBorders>
              <w:top w:val="nil"/>
              <w:left w:val="nil"/>
              <w:bottom w:val="single" w:sz="4" w:space="0" w:color="auto"/>
              <w:right w:val="nil"/>
            </w:tcBorders>
            <w:vAlign w:val="center"/>
          </w:tcPr>
          <w:p w:rsidR="00C45178" w:rsidRDefault="003C6FB7">
            <w:pPr>
              <w:widowControl/>
              <w:jc w:val="center"/>
              <w:rPr>
                <w:kern w:val="0"/>
                <w:sz w:val="24"/>
                <w:szCs w:val="24"/>
              </w:rPr>
            </w:pPr>
            <w:r>
              <w:rPr>
                <w:kern w:val="0"/>
                <w:sz w:val="24"/>
                <w:szCs w:val="24"/>
              </w:rPr>
              <w:t>5</w:t>
            </w:r>
          </w:p>
        </w:tc>
        <w:tc>
          <w:tcPr>
            <w:tcW w:w="2434" w:type="dxa"/>
            <w:tcBorders>
              <w:top w:val="nil"/>
              <w:left w:val="single" w:sz="4" w:space="0" w:color="auto"/>
              <w:bottom w:val="single" w:sz="4" w:space="0" w:color="auto"/>
              <w:right w:val="single" w:sz="8" w:space="0" w:color="auto"/>
            </w:tcBorders>
            <w:vAlign w:val="center"/>
          </w:tcPr>
          <w:p w:rsidR="00C45178" w:rsidRDefault="003C6FB7">
            <w:pPr>
              <w:widowControl/>
              <w:jc w:val="center"/>
              <w:rPr>
                <w:kern w:val="0"/>
                <w:sz w:val="24"/>
                <w:szCs w:val="24"/>
              </w:rPr>
            </w:pPr>
            <w:r>
              <w:rPr>
                <w:kern w:val="0"/>
                <w:sz w:val="24"/>
                <w:szCs w:val="24"/>
              </w:rPr>
              <w:t>6</w:t>
            </w:r>
          </w:p>
        </w:tc>
      </w:tr>
      <w:tr w:rsidR="00C45178">
        <w:trPr>
          <w:trHeight w:val="450"/>
          <w:jc w:val="center"/>
        </w:trPr>
        <w:tc>
          <w:tcPr>
            <w:tcW w:w="3246" w:type="dxa"/>
            <w:gridSpan w:val="2"/>
            <w:tcBorders>
              <w:top w:val="nil"/>
              <w:left w:val="single" w:sz="8" w:space="0" w:color="auto"/>
              <w:bottom w:val="single" w:sz="4" w:space="0" w:color="auto"/>
              <w:right w:val="single" w:sz="4" w:space="0" w:color="000000"/>
            </w:tcBorders>
            <w:vAlign w:val="center"/>
          </w:tcPr>
          <w:p w:rsidR="00C45178" w:rsidRDefault="003C6FB7">
            <w:pPr>
              <w:widowControl/>
              <w:jc w:val="center"/>
              <w:rPr>
                <w:kern w:val="0"/>
                <w:sz w:val="24"/>
                <w:szCs w:val="24"/>
              </w:rPr>
            </w:pPr>
            <w:r>
              <w:rPr>
                <w:rFonts w:hAnsi="宋体"/>
                <w:kern w:val="0"/>
                <w:sz w:val="24"/>
                <w:szCs w:val="24"/>
              </w:rPr>
              <w:t>合计</w:t>
            </w:r>
          </w:p>
        </w:tc>
        <w:tc>
          <w:tcPr>
            <w:tcW w:w="2000"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140"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120"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360" w:type="dxa"/>
            <w:tcBorders>
              <w:top w:val="nil"/>
              <w:left w:val="nil"/>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480" w:type="dxa"/>
            <w:tcBorders>
              <w:top w:val="nil"/>
              <w:left w:val="nil"/>
              <w:bottom w:val="single" w:sz="4" w:space="0" w:color="auto"/>
              <w:right w:val="nil"/>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r>
      <w:tr w:rsidR="00C45178">
        <w:trPr>
          <w:trHeight w:val="450"/>
          <w:jc w:val="center"/>
        </w:trPr>
        <w:tc>
          <w:tcPr>
            <w:tcW w:w="1926"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320" w:type="dxa"/>
            <w:tcBorders>
              <w:top w:val="nil"/>
              <w:left w:val="nil"/>
              <w:bottom w:val="single" w:sz="4" w:space="0" w:color="auto"/>
              <w:right w:val="single" w:sz="4" w:space="0" w:color="auto"/>
            </w:tcBorders>
            <w:vAlign w:val="center"/>
          </w:tcPr>
          <w:p w:rsidR="00C45178" w:rsidRDefault="003C6FB7">
            <w:pPr>
              <w:widowControl/>
              <w:jc w:val="left"/>
              <w:rPr>
                <w:kern w:val="0"/>
                <w:sz w:val="20"/>
                <w:szCs w:val="20"/>
              </w:rPr>
            </w:pPr>
            <w:r>
              <w:rPr>
                <w:rFonts w:hAnsi="宋体"/>
                <w:kern w:val="0"/>
                <w:sz w:val="20"/>
                <w:szCs w:val="20"/>
              </w:rPr>
              <w:t xml:space="preserve">　</w:t>
            </w:r>
          </w:p>
        </w:tc>
        <w:tc>
          <w:tcPr>
            <w:tcW w:w="200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14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1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36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480" w:type="dxa"/>
            <w:tcBorders>
              <w:top w:val="nil"/>
              <w:left w:val="nil"/>
              <w:bottom w:val="single" w:sz="4" w:space="0" w:color="auto"/>
              <w:right w:val="nil"/>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926"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3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00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14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1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36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480" w:type="dxa"/>
            <w:tcBorders>
              <w:top w:val="nil"/>
              <w:left w:val="nil"/>
              <w:bottom w:val="single" w:sz="4" w:space="0" w:color="auto"/>
              <w:right w:val="nil"/>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926"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320" w:type="dxa"/>
            <w:tcBorders>
              <w:top w:val="nil"/>
              <w:left w:val="nil"/>
              <w:bottom w:val="single" w:sz="4" w:space="0" w:color="auto"/>
              <w:right w:val="single" w:sz="4" w:space="0" w:color="auto"/>
            </w:tcBorders>
            <w:vAlign w:val="center"/>
          </w:tcPr>
          <w:p w:rsidR="00C45178" w:rsidRDefault="003C6FB7">
            <w:pPr>
              <w:widowControl/>
              <w:jc w:val="left"/>
              <w:rPr>
                <w:kern w:val="0"/>
                <w:sz w:val="20"/>
                <w:szCs w:val="20"/>
              </w:rPr>
            </w:pPr>
            <w:r>
              <w:rPr>
                <w:rFonts w:hAnsi="宋体"/>
                <w:kern w:val="0"/>
                <w:sz w:val="20"/>
                <w:szCs w:val="20"/>
              </w:rPr>
              <w:t xml:space="preserve">　</w:t>
            </w:r>
          </w:p>
        </w:tc>
        <w:tc>
          <w:tcPr>
            <w:tcW w:w="200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14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1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36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480" w:type="dxa"/>
            <w:tcBorders>
              <w:top w:val="nil"/>
              <w:left w:val="nil"/>
              <w:bottom w:val="single" w:sz="4" w:space="0" w:color="auto"/>
              <w:right w:val="nil"/>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926"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3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00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14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1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36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480" w:type="dxa"/>
            <w:tcBorders>
              <w:top w:val="nil"/>
              <w:left w:val="nil"/>
              <w:bottom w:val="single" w:sz="4" w:space="0" w:color="auto"/>
              <w:right w:val="nil"/>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926" w:type="dxa"/>
            <w:tcBorders>
              <w:top w:val="single" w:sz="4" w:space="0" w:color="auto"/>
              <w:left w:val="single" w:sz="8" w:space="0" w:color="auto"/>
              <w:bottom w:val="single" w:sz="4"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3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00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14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12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360" w:type="dxa"/>
            <w:tcBorders>
              <w:top w:val="nil"/>
              <w:left w:val="nil"/>
              <w:bottom w:val="single" w:sz="4"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480" w:type="dxa"/>
            <w:tcBorders>
              <w:top w:val="nil"/>
              <w:left w:val="nil"/>
              <w:bottom w:val="single" w:sz="4" w:space="0" w:color="auto"/>
              <w:right w:val="nil"/>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r w:rsidR="00C45178">
        <w:trPr>
          <w:trHeight w:val="450"/>
          <w:jc w:val="center"/>
        </w:trPr>
        <w:tc>
          <w:tcPr>
            <w:tcW w:w="1926" w:type="dxa"/>
            <w:tcBorders>
              <w:top w:val="single" w:sz="4" w:space="0" w:color="auto"/>
              <w:left w:val="single" w:sz="8" w:space="0" w:color="auto"/>
              <w:bottom w:val="single" w:sz="8" w:space="0" w:color="auto"/>
              <w:right w:val="single" w:sz="4" w:space="0" w:color="auto"/>
            </w:tcBorders>
            <w:vAlign w:val="center"/>
          </w:tcPr>
          <w:p w:rsidR="00C45178" w:rsidRDefault="003C6FB7">
            <w:pPr>
              <w:widowControl/>
              <w:jc w:val="center"/>
              <w:rPr>
                <w:kern w:val="0"/>
                <w:sz w:val="24"/>
                <w:szCs w:val="24"/>
              </w:rPr>
            </w:pPr>
            <w:r>
              <w:rPr>
                <w:rFonts w:hAnsi="宋体"/>
                <w:kern w:val="0"/>
                <w:sz w:val="24"/>
                <w:szCs w:val="24"/>
              </w:rPr>
              <w:t xml:space="preserve">　</w:t>
            </w:r>
          </w:p>
        </w:tc>
        <w:tc>
          <w:tcPr>
            <w:tcW w:w="1320" w:type="dxa"/>
            <w:tcBorders>
              <w:top w:val="nil"/>
              <w:left w:val="nil"/>
              <w:bottom w:val="single" w:sz="8"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000" w:type="dxa"/>
            <w:tcBorders>
              <w:top w:val="nil"/>
              <w:left w:val="nil"/>
              <w:bottom w:val="single" w:sz="8"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140" w:type="dxa"/>
            <w:tcBorders>
              <w:top w:val="nil"/>
              <w:left w:val="nil"/>
              <w:bottom w:val="single" w:sz="8"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120" w:type="dxa"/>
            <w:tcBorders>
              <w:top w:val="nil"/>
              <w:left w:val="nil"/>
              <w:bottom w:val="single" w:sz="8"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360" w:type="dxa"/>
            <w:tcBorders>
              <w:top w:val="nil"/>
              <w:left w:val="nil"/>
              <w:bottom w:val="single" w:sz="8" w:space="0" w:color="auto"/>
              <w:right w:val="single" w:sz="4"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1480" w:type="dxa"/>
            <w:tcBorders>
              <w:top w:val="nil"/>
              <w:left w:val="nil"/>
              <w:bottom w:val="single" w:sz="8" w:space="0" w:color="auto"/>
              <w:right w:val="nil"/>
            </w:tcBorders>
            <w:vAlign w:val="center"/>
          </w:tcPr>
          <w:p w:rsidR="00C45178" w:rsidRDefault="003C6FB7">
            <w:pPr>
              <w:widowControl/>
              <w:jc w:val="left"/>
              <w:rPr>
                <w:kern w:val="0"/>
                <w:sz w:val="24"/>
                <w:szCs w:val="24"/>
              </w:rPr>
            </w:pPr>
            <w:r>
              <w:rPr>
                <w:rFonts w:hAnsi="宋体"/>
                <w:kern w:val="0"/>
                <w:sz w:val="24"/>
                <w:szCs w:val="24"/>
              </w:rPr>
              <w:t xml:space="preserve">　</w:t>
            </w:r>
          </w:p>
        </w:tc>
        <w:tc>
          <w:tcPr>
            <w:tcW w:w="2434" w:type="dxa"/>
            <w:tcBorders>
              <w:top w:val="nil"/>
              <w:left w:val="single" w:sz="4" w:space="0" w:color="auto"/>
              <w:bottom w:val="single" w:sz="8" w:space="0" w:color="auto"/>
              <w:right w:val="single" w:sz="8" w:space="0" w:color="auto"/>
            </w:tcBorders>
            <w:vAlign w:val="center"/>
          </w:tcPr>
          <w:p w:rsidR="00C45178" w:rsidRDefault="003C6FB7">
            <w:pPr>
              <w:widowControl/>
              <w:jc w:val="left"/>
              <w:rPr>
                <w:kern w:val="0"/>
                <w:sz w:val="24"/>
                <w:szCs w:val="24"/>
              </w:rPr>
            </w:pPr>
            <w:r>
              <w:rPr>
                <w:rFonts w:hAnsi="宋体"/>
                <w:kern w:val="0"/>
                <w:sz w:val="24"/>
                <w:szCs w:val="24"/>
              </w:rPr>
              <w:t xml:space="preserve">　</w:t>
            </w:r>
          </w:p>
        </w:tc>
      </w:tr>
    </w:tbl>
    <w:p w:rsidR="00C45178" w:rsidRDefault="003C6FB7">
      <w:pPr>
        <w:adjustRightInd w:val="0"/>
        <w:snapToGrid w:val="0"/>
        <w:ind w:firstLineChars="500" w:firstLine="1000"/>
        <w:rPr>
          <w:sz w:val="20"/>
          <w:szCs w:val="20"/>
        </w:rPr>
      </w:pPr>
      <w:r>
        <w:rPr>
          <w:sz w:val="20"/>
          <w:szCs w:val="20"/>
        </w:rPr>
        <w:t>注：本表反映部门本年度政府性基金预算财政拨款收入支出及结转和结余情况。</w:t>
      </w:r>
    </w:p>
    <w:p w:rsidR="00C45178" w:rsidRDefault="00C45178">
      <w:pPr>
        <w:adjustRightInd w:val="0"/>
        <w:snapToGrid w:val="0"/>
        <w:ind w:firstLineChars="500" w:firstLine="1000"/>
        <w:rPr>
          <w:sz w:val="20"/>
          <w:szCs w:val="20"/>
        </w:rPr>
        <w:sectPr w:rsidR="00C45178">
          <w:pgSz w:w="16838" w:h="11906" w:orient="landscape"/>
          <w:pgMar w:top="1134" w:right="1134" w:bottom="1134" w:left="1134" w:header="510" w:footer="992" w:gutter="0"/>
          <w:cols w:space="425"/>
          <w:docGrid w:linePitch="435"/>
        </w:sectPr>
      </w:pPr>
    </w:p>
    <w:p w:rsidR="00C45178" w:rsidRDefault="003C6FB7">
      <w:pPr>
        <w:widowControl/>
        <w:adjustRightInd w:val="0"/>
        <w:snapToGrid w:val="0"/>
        <w:spacing w:line="360" w:lineRule="auto"/>
        <w:ind w:firstLine="640"/>
        <w:jc w:val="left"/>
        <w:rPr>
          <w:rFonts w:eastAsia="黑体"/>
          <w:kern w:val="0"/>
          <w:szCs w:val="32"/>
        </w:rPr>
      </w:pPr>
      <w:r>
        <w:rPr>
          <w:rFonts w:eastAsia="黑体"/>
          <w:kern w:val="0"/>
          <w:szCs w:val="32"/>
        </w:rPr>
        <w:lastRenderedPageBreak/>
        <w:t>附件</w:t>
      </w:r>
      <w:r>
        <w:rPr>
          <w:rFonts w:eastAsia="黑体"/>
          <w:kern w:val="0"/>
          <w:szCs w:val="32"/>
        </w:rPr>
        <w:t>2</w:t>
      </w:r>
    </w:p>
    <w:p w:rsidR="00C45178" w:rsidRDefault="003C6FB7">
      <w:pPr>
        <w:adjustRightInd w:val="0"/>
        <w:snapToGrid w:val="0"/>
        <w:spacing w:line="360" w:lineRule="auto"/>
        <w:jc w:val="center"/>
        <w:rPr>
          <w:rFonts w:eastAsia="方正小标宋简体"/>
          <w:sz w:val="36"/>
          <w:szCs w:val="36"/>
        </w:rPr>
      </w:pPr>
      <w:r>
        <w:rPr>
          <w:rFonts w:eastAsia="方正小标宋简体"/>
          <w:sz w:val="36"/>
          <w:szCs w:val="36"/>
        </w:rPr>
        <w:t>部门决算公开情况统计表</w:t>
      </w:r>
    </w:p>
    <w:tbl>
      <w:tblPr>
        <w:tblW w:w="8532" w:type="dxa"/>
        <w:tblLayout w:type="fixed"/>
        <w:tblLook w:val="04A0"/>
      </w:tblPr>
      <w:tblGrid>
        <w:gridCol w:w="2548"/>
        <w:gridCol w:w="2771"/>
        <w:gridCol w:w="3213"/>
      </w:tblGrid>
      <w:tr w:rsidR="00C45178">
        <w:trPr>
          <w:trHeight w:val="218"/>
        </w:trPr>
        <w:tc>
          <w:tcPr>
            <w:tcW w:w="2548" w:type="dxa"/>
            <w:tcBorders>
              <w:top w:val="single" w:sz="4" w:space="0" w:color="auto"/>
              <w:left w:val="single" w:sz="4" w:space="0" w:color="auto"/>
              <w:bottom w:val="single" w:sz="4" w:space="0" w:color="auto"/>
              <w:right w:val="single" w:sz="4" w:space="0" w:color="auto"/>
            </w:tcBorders>
            <w:vAlign w:val="center"/>
          </w:tcPr>
          <w:p w:rsidR="00C45178" w:rsidRDefault="003C6FB7">
            <w:pPr>
              <w:widowControl/>
              <w:ind w:firstLineChars="69" w:firstLine="145"/>
              <w:jc w:val="center"/>
              <w:rPr>
                <w:b/>
                <w:bCs/>
                <w:kern w:val="0"/>
                <w:szCs w:val="32"/>
              </w:rPr>
            </w:pPr>
            <w:r>
              <w:rPr>
                <w:rFonts w:hAnsi="宋体"/>
                <w:b/>
                <w:bCs/>
                <w:kern w:val="0"/>
                <w:szCs w:val="32"/>
              </w:rPr>
              <w:t>部门名称</w:t>
            </w:r>
          </w:p>
        </w:tc>
        <w:tc>
          <w:tcPr>
            <w:tcW w:w="2771" w:type="dxa"/>
            <w:tcBorders>
              <w:top w:val="single" w:sz="4" w:space="0" w:color="auto"/>
              <w:left w:val="nil"/>
              <w:bottom w:val="single" w:sz="4" w:space="0" w:color="auto"/>
              <w:right w:val="single" w:sz="4" w:space="0" w:color="auto"/>
            </w:tcBorders>
            <w:vAlign w:val="center"/>
          </w:tcPr>
          <w:p w:rsidR="00C45178" w:rsidRDefault="003C6FB7">
            <w:pPr>
              <w:widowControl/>
              <w:ind w:firstLine="640"/>
              <w:jc w:val="center"/>
              <w:rPr>
                <w:b/>
                <w:bCs/>
                <w:kern w:val="0"/>
                <w:szCs w:val="32"/>
              </w:rPr>
            </w:pPr>
            <w:r>
              <w:rPr>
                <w:rFonts w:hAnsi="宋体"/>
                <w:b/>
                <w:bCs/>
                <w:kern w:val="0"/>
                <w:szCs w:val="32"/>
              </w:rPr>
              <w:t>公开时间</w:t>
            </w:r>
          </w:p>
        </w:tc>
        <w:tc>
          <w:tcPr>
            <w:tcW w:w="3213" w:type="dxa"/>
            <w:tcBorders>
              <w:top w:val="single" w:sz="4" w:space="0" w:color="auto"/>
              <w:left w:val="nil"/>
              <w:bottom w:val="single" w:sz="4" w:space="0" w:color="auto"/>
              <w:right w:val="single" w:sz="4" w:space="0" w:color="auto"/>
            </w:tcBorders>
            <w:vAlign w:val="center"/>
          </w:tcPr>
          <w:p w:rsidR="00C45178" w:rsidRDefault="003C6FB7">
            <w:pPr>
              <w:ind w:firstLine="640"/>
              <w:jc w:val="center"/>
              <w:rPr>
                <w:b/>
                <w:bCs/>
                <w:kern w:val="0"/>
                <w:szCs w:val="32"/>
              </w:rPr>
            </w:pPr>
            <w:r>
              <w:rPr>
                <w:rFonts w:hAnsi="宋体"/>
                <w:b/>
                <w:bCs/>
                <w:kern w:val="0"/>
                <w:szCs w:val="32"/>
              </w:rPr>
              <w:t>公开网址</w:t>
            </w:r>
          </w:p>
        </w:tc>
      </w:tr>
      <w:tr w:rsidR="00C45178">
        <w:trPr>
          <w:trHeight w:val="111"/>
        </w:trPr>
        <w:tc>
          <w:tcPr>
            <w:tcW w:w="2548" w:type="dxa"/>
            <w:tcBorders>
              <w:top w:val="single" w:sz="4" w:space="0" w:color="auto"/>
              <w:left w:val="single" w:sz="4" w:space="0" w:color="auto"/>
              <w:bottom w:val="single" w:sz="4" w:space="0" w:color="000000"/>
              <w:right w:val="single" w:sz="4" w:space="0" w:color="auto"/>
            </w:tcBorders>
            <w:vAlign w:val="center"/>
          </w:tcPr>
          <w:p w:rsidR="00C45178" w:rsidRDefault="00C45178">
            <w:pPr>
              <w:widowControl/>
              <w:jc w:val="left"/>
              <w:rPr>
                <w:b/>
                <w:bCs/>
                <w:kern w:val="0"/>
                <w:sz w:val="24"/>
              </w:rPr>
            </w:pPr>
          </w:p>
        </w:tc>
        <w:tc>
          <w:tcPr>
            <w:tcW w:w="2771" w:type="dxa"/>
            <w:tcBorders>
              <w:top w:val="single" w:sz="4" w:space="0" w:color="auto"/>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c>
          <w:tcPr>
            <w:tcW w:w="3213" w:type="dxa"/>
            <w:tcBorders>
              <w:top w:val="single" w:sz="4" w:space="0" w:color="auto"/>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widowControl/>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C45178">
            <w:pPr>
              <w:widowControl/>
              <w:rPr>
                <w:kern w:val="0"/>
                <w:sz w:val="24"/>
              </w:rPr>
            </w:pPr>
          </w:p>
        </w:tc>
        <w:tc>
          <w:tcPr>
            <w:tcW w:w="3213" w:type="dxa"/>
            <w:tcBorders>
              <w:top w:val="nil"/>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widowControl/>
              <w:ind w:firstLine="480"/>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C45178">
            <w:pPr>
              <w:widowControl/>
              <w:rPr>
                <w:kern w:val="0"/>
                <w:sz w:val="24"/>
              </w:rPr>
            </w:pPr>
          </w:p>
        </w:tc>
        <w:tc>
          <w:tcPr>
            <w:tcW w:w="3213" w:type="dxa"/>
            <w:tcBorders>
              <w:top w:val="nil"/>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widowControl/>
              <w:ind w:firstLine="480"/>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c>
          <w:tcPr>
            <w:tcW w:w="3213" w:type="dxa"/>
            <w:tcBorders>
              <w:top w:val="nil"/>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ind w:firstLine="480"/>
              <w:rPr>
                <w:b/>
                <w:bCs/>
                <w:kern w:val="0"/>
                <w:sz w:val="24"/>
              </w:rPr>
            </w:pPr>
          </w:p>
        </w:tc>
        <w:tc>
          <w:tcPr>
            <w:tcW w:w="2771" w:type="dxa"/>
            <w:tcBorders>
              <w:top w:val="nil"/>
              <w:left w:val="nil"/>
              <w:bottom w:val="single" w:sz="4" w:space="0" w:color="auto"/>
              <w:right w:val="single" w:sz="4" w:space="0" w:color="auto"/>
            </w:tcBorders>
            <w:vAlign w:val="center"/>
          </w:tcPr>
          <w:p w:rsidR="00C45178" w:rsidRDefault="00C45178">
            <w:pPr>
              <w:widowControl/>
              <w:ind w:firstLine="480"/>
              <w:jc w:val="center"/>
              <w:rPr>
                <w:kern w:val="0"/>
                <w:sz w:val="24"/>
              </w:rPr>
            </w:pPr>
          </w:p>
        </w:tc>
        <w:tc>
          <w:tcPr>
            <w:tcW w:w="3213" w:type="dxa"/>
            <w:tcBorders>
              <w:top w:val="nil"/>
              <w:left w:val="nil"/>
              <w:bottom w:val="single" w:sz="4" w:space="0" w:color="auto"/>
              <w:right w:val="single" w:sz="4" w:space="0" w:color="auto"/>
            </w:tcBorders>
            <w:vAlign w:val="center"/>
          </w:tcPr>
          <w:p w:rsidR="00C45178" w:rsidRDefault="00C45178">
            <w:pPr>
              <w:ind w:firstLine="480"/>
              <w:jc w:val="center"/>
              <w:rPr>
                <w:kern w:val="0"/>
                <w:sz w:val="24"/>
              </w:rPr>
            </w:pP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widowControl/>
              <w:ind w:firstLine="480"/>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c>
          <w:tcPr>
            <w:tcW w:w="3213" w:type="dxa"/>
            <w:tcBorders>
              <w:top w:val="nil"/>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widowControl/>
              <w:ind w:firstLine="480"/>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c>
          <w:tcPr>
            <w:tcW w:w="3213" w:type="dxa"/>
            <w:tcBorders>
              <w:top w:val="nil"/>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widowControl/>
              <w:ind w:firstLine="480"/>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c>
          <w:tcPr>
            <w:tcW w:w="3213" w:type="dxa"/>
            <w:tcBorders>
              <w:top w:val="nil"/>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widowControl/>
              <w:ind w:firstLine="480"/>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c>
          <w:tcPr>
            <w:tcW w:w="3213" w:type="dxa"/>
            <w:tcBorders>
              <w:top w:val="nil"/>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widowControl/>
              <w:ind w:firstLine="480"/>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C45178">
            <w:pPr>
              <w:widowControl/>
              <w:ind w:firstLine="480"/>
              <w:jc w:val="center"/>
              <w:rPr>
                <w:rFonts w:hAnsi="宋体"/>
                <w:kern w:val="0"/>
                <w:sz w:val="24"/>
              </w:rPr>
            </w:pPr>
          </w:p>
        </w:tc>
        <w:tc>
          <w:tcPr>
            <w:tcW w:w="3213" w:type="dxa"/>
            <w:tcBorders>
              <w:top w:val="nil"/>
              <w:left w:val="nil"/>
              <w:bottom w:val="single" w:sz="4" w:space="0" w:color="auto"/>
              <w:right w:val="single" w:sz="4" w:space="0" w:color="auto"/>
            </w:tcBorders>
            <w:vAlign w:val="center"/>
          </w:tcPr>
          <w:p w:rsidR="00C45178" w:rsidRDefault="00C45178">
            <w:pPr>
              <w:widowControl/>
              <w:ind w:firstLine="480"/>
              <w:jc w:val="center"/>
              <w:rPr>
                <w:rFonts w:hAnsi="宋体"/>
                <w:kern w:val="0"/>
                <w:sz w:val="24"/>
              </w:rPr>
            </w:pP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widowControl/>
              <w:ind w:firstLine="480"/>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C45178">
            <w:pPr>
              <w:widowControl/>
              <w:ind w:firstLine="480"/>
              <w:jc w:val="center"/>
              <w:rPr>
                <w:rFonts w:hAnsi="宋体"/>
                <w:kern w:val="0"/>
                <w:sz w:val="24"/>
              </w:rPr>
            </w:pPr>
          </w:p>
        </w:tc>
        <w:tc>
          <w:tcPr>
            <w:tcW w:w="3213" w:type="dxa"/>
            <w:tcBorders>
              <w:top w:val="nil"/>
              <w:left w:val="nil"/>
              <w:bottom w:val="single" w:sz="4" w:space="0" w:color="auto"/>
              <w:right w:val="single" w:sz="4" w:space="0" w:color="auto"/>
            </w:tcBorders>
            <w:vAlign w:val="center"/>
          </w:tcPr>
          <w:p w:rsidR="00C45178" w:rsidRDefault="00C45178">
            <w:pPr>
              <w:widowControl/>
              <w:ind w:firstLine="480"/>
              <w:jc w:val="center"/>
              <w:rPr>
                <w:rFonts w:hAnsi="宋体"/>
                <w:kern w:val="0"/>
                <w:sz w:val="24"/>
              </w:rPr>
            </w:pP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widowControl/>
              <w:ind w:firstLine="480"/>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C45178">
            <w:pPr>
              <w:widowControl/>
              <w:ind w:firstLine="480"/>
              <w:jc w:val="center"/>
              <w:rPr>
                <w:rFonts w:hAnsi="宋体"/>
                <w:kern w:val="0"/>
                <w:sz w:val="24"/>
              </w:rPr>
            </w:pPr>
          </w:p>
        </w:tc>
        <w:tc>
          <w:tcPr>
            <w:tcW w:w="3213" w:type="dxa"/>
            <w:tcBorders>
              <w:top w:val="nil"/>
              <w:left w:val="nil"/>
              <w:bottom w:val="single" w:sz="4" w:space="0" w:color="auto"/>
              <w:right w:val="single" w:sz="4" w:space="0" w:color="auto"/>
            </w:tcBorders>
            <w:vAlign w:val="center"/>
          </w:tcPr>
          <w:p w:rsidR="00C45178" w:rsidRDefault="00C45178">
            <w:pPr>
              <w:widowControl/>
              <w:ind w:firstLine="480"/>
              <w:jc w:val="center"/>
              <w:rPr>
                <w:rFonts w:hAnsi="宋体"/>
                <w:kern w:val="0"/>
                <w:sz w:val="24"/>
              </w:rPr>
            </w:pP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widowControl/>
              <w:ind w:firstLine="480"/>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C45178">
            <w:pPr>
              <w:widowControl/>
              <w:ind w:firstLine="480"/>
              <w:jc w:val="center"/>
              <w:rPr>
                <w:rFonts w:hAnsi="宋体"/>
                <w:kern w:val="0"/>
                <w:sz w:val="24"/>
              </w:rPr>
            </w:pPr>
          </w:p>
        </w:tc>
        <w:tc>
          <w:tcPr>
            <w:tcW w:w="3213" w:type="dxa"/>
            <w:tcBorders>
              <w:top w:val="nil"/>
              <w:left w:val="nil"/>
              <w:bottom w:val="single" w:sz="4" w:space="0" w:color="auto"/>
              <w:right w:val="single" w:sz="4" w:space="0" w:color="auto"/>
            </w:tcBorders>
            <w:vAlign w:val="center"/>
          </w:tcPr>
          <w:p w:rsidR="00C45178" w:rsidRDefault="00C45178">
            <w:pPr>
              <w:widowControl/>
              <w:ind w:firstLine="480"/>
              <w:jc w:val="center"/>
              <w:rPr>
                <w:rFonts w:hAnsi="宋体"/>
                <w:kern w:val="0"/>
                <w:sz w:val="24"/>
              </w:rPr>
            </w:pP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widowControl/>
              <w:ind w:firstLine="480"/>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C45178">
            <w:pPr>
              <w:widowControl/>
              <w:ind w:firstLine="480"/>
              <w:jc w:val="center"/>
              <w:rPr>
                <w:rFonts w:hAnsi="宋体"/>
                <w:kern w:val="0"/>
                <w:sz w:val="24"/>
              </w:rPr>
            </w:pPr>
          </w:p>
        </w:tc>
        <w:tc>
          <w:tcPr>
            <w:tcW w:w="3213" w:type="dxa"/>
            <w:tcBorders>
              <w:top w:val="nil"/>
              <w:left w:val="nil"/>
              <w:bottom w:val="single" w:sz="4" w:space="0" w:color="auto"/>
              <w:right w:val="single" w:sz="4" w:space="0" w:color="auto"/>
            </w:tcBorders>
            <w:vAlign w:val="center"/>
          </w:tcPr>
          <w:p w:rsidR="00C45178" w:rsidRDefault="00C45178">
            <w:pPr>
              <w:widowControl/>
              <w:ind w:firstLine="480"/>
              <w:jc w:val="center"/>
              <w:rPr>
                <w:rFonts w:hAnsi="宋体"/>
                <w:kern w:val="0"/>
                <w:sz w:val="24"/>
              </w:rPr>
            </w:pPr>
          </w:p>
        </w:tc>
      </w:tr>
      <w:tr w:rsidR="00C45178">
        <w:trPr>
          <w:trHeight w:val="108"/>
        </w:trPr>
        <w:tc>
          <w:tcPr>
            <w:tcW w:w="2548" w:type="dxa"/>
            <w:tcBorders>
              <w:top w:val="nil"/>
              <w:left w:val="single" w:sz="4" w:space="0" w:color="auto"/>
              <w:bottom w:val="single" w:sz="4" w:space="0" w:color="000000"/>
              <w:right w:val="single" w:sz="4" w:space="0" w:color="auto"/>
            </w:tcBorders>
            <w:vAlign w:val="center"/>
          </w:tcPr>
          <w:p w:rsidR="00C45178" w:rsidRDefault="00C45178">
            <w:pPr>
              <w:widowControl/>
              <w:ind w:firstLine="480"/>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C45178">
            <w:pPr>
              <w:widowControl/>
              <w:ind w:firstLine="480"/>
              <w:jc w:val="center"/>
              <w:rPr>
                <w:rFonts w:hAnsi="宋体"/>
                <w:kern w:val="0"/>
                <w:sz w:val="24"/>
              </w:rPr>
            </w:pPr>
          </w:p>
        </w:tc>
        <w:tc>
          <w:tcPr>
            <w:tcW w:w="3213" w:type="dxa"/>
            <w:tcBorders>
              <w:top w:val="nil"/>
              <w:left w:val="nil"/>
              <w:bottom w:val="single" w:sz="4" w:space="0" w:color="auto"/>
              <w:right w:val="single" w:sz="4" w:space="0" w:color="auto"/>
            </w:tcBorders>
            <w:vAlign w:val="center"/>
          </w:tcPr>
          <w:p w:rsidR="00C45178" w:rsidRDefault="00C45178">
            <w:pPr>
              <w:widowControl/>
              <w:ind w:firstLine="480"/>
              <w:jc w:val="center"/>
              <w:rPr>
                <w:rFonts w:hAnsi="宋体"/>
                <w:kern w:val="0"/>
                <w:sz w:val="24"/>
              </w:rPr>
            </w:pPr>
          </w:p>
        </w:tc>
      </w:tr>
      <w:tr w:rsidR="00C45178">
        <w:trPr>
          <w:trHeight w:val="91"/>
        </w:trPr>
        <w:tc>
          <w:tcPr>
            <w:tcW w:w="2548" w:type="dxa"/>
            <w:tcBorders>
              <w:top w:val="nil"/>
              <w:left w:val="single" w:sz="4" w:space="0" w:color="auto"/>
              <w:bottom w:val="single" w:sz="4" w:space="0" w:color="auto"/>
              <w:right w:val="single" w:sz="4" w:space="0" w:color="auto"/>
            </w:tcBorders>
            <w:vAlign w:val="center"/>
          </w:tcPr>
          <w:p w:rsidR="00C45178" w:rsidRDefault="00C45178">
            <w:pPr>
              <w:widowControl/>
              <w:ind w:firstLine="480"/>
              <w:jc w:val="left"/>
              <w:rPr>
                <w:b/>
                <w:bCs/>
                <w:kern w:val="0"/>
                <w:sz w:val="24"/>
              </w:rPr>
            </w:pPr>
          </w:p>
        </w:tc>
        <w:tc>
          <w:tcPr>
            <w:tcW w:w="2771" w:type="dxa"/>
            <w:tcBorders>
              <w:top w:val="nil"/>
              <w:left w:val="nil"/>
              <w:bottom w:val="single" w:sz="4" w:space="0" w:color="auto"/>
              <w:right w:val="single" w:sz="4" w:space="0" w:color="auto"/>
            </w:tcBorders>
            <w:vAlign w:val="center"/>
          </w:tcPr>
          <w:p w:rsidR="00C45178" w:rsidRDefault="00C45178">
            <w:pPr>
              <w:widowControl/>
              <w:ind w:firstLine="480"/>
              <w:jc w:val="center"/>
              <w:rPr>
                <w:kern w:val="0"/>
                <w:sz w:val="24"/>
              </w:rPr>
            </w:pPr>
          </w:p>
        </w:tc>
        <w:tc>
          <w:tcPr>
            <w:tcW w:w="3213" w:type="dxa"/>
            <w:tcBorders>
              <w:top w:val="nil"/>
              <w:left w:val="nil"/>
              <w:bottom w:val="single" w:sz="4" w:space="0" w:color="auto"/>
              <w:right w:val="single" w:sz="4" w:space="0" w:color="auto"/>
            </w:tcBorders>
            <w:vAlign w:val="center"/>
          </w:tcPr>
          <w:p w:rsidR="00C45178" w:rsidRDefault="003C6FB7">
            <w:pPr>
              <w:widowControl/>
              <w:ind w:firstLine="480"/>
              <w:jc w:val="center"/>
              <w:rPr>
                <w:kern w:val="0"/>
                <w:sz w:val="24"/>
              </w:rPr>
            </w:pPr>
            <w:r>
              <w:rPr>
                <w:rFonts w:hAnsi="宋体"/>
                <w:kern w:val="0"/>
                <w:sz w:val="24"/>
              </w:rPr>
              <w:t xml:space="preserve">　</w:t>
            </w:r>
          </w:p>
        </w:tc>
      </w:tr>
      <w:tr w:rsidR="00C45178">
        <w:trPr>
          <w:trHeight w:val="108"/>
        </w:trPr>
        <w:tc>
          <w:tcPr>
            <w:tcW w:w="8532" w:type="dxa"/>
            <w:gridSpan w:val="3"/>
            <w:tcBorders>
              <w:top w:val="nil"/>
              <w:left w:val="single" w:sz="4" w:space="0" w:color="auto"/>
              <w:bottom w:val="single" w:sz="4" w:space="0" w:color="000000"/>
              <w:right w:val="single" w:sz="4" w:space="0" w:color="auto"/>
            </w:tcBorders>
            <w:vAlign w:val="center"/>
          </w:tcPr>
          <w:p w:rsidR="00C45178" w:rsidRDefault="003C6FB7">
            <w:pPr>
              <w:ind w:firstLine="480"/>
              <w:rPr>
                <w:kern w:val="0"/>
                <w:sz w:val="24"/>
              </w:rPr>
            </w:pPr>
            <w:r>
              <w:rPr>
                <w:rFonts w:hAnsi="宋体"/>
                <w:kern w:val="0"/>
                <w:sz w:val="24"/>
              </w:rPr>
              <w:t>备注：网址应细化至底层地址，错误格式如：</w:t>
            </w:r>
            <w:hyperlink r:id="rId9" w:history="1">
              <w:r>
                <w:rPr>
                  <w:rStyle w:val="ac"/>
                  <w:kern w:val="0"/>
                  <w:sz w:val="24"/>
                </w:rPr>
                <w:t>http://www.hndsmm.gov.cn</w:t>
              </w:r>
            </w:hyperlink>
            <w:r>
              <w:rPr>
                <w:kern w:val="0"/>
                <w:sz w:val="24"/>
              </w:rPr>
              <w:t>,</w:t>
            </w:r>
            <w:r>
              <w:rPr>
                <w:rFonts w:hAnsi="宋体"/>
                <w:kern w:val="0"/>
                <w:sz w:val="24"/>
              </w:rPr>
              <w:t>正确格式如：</w:t>
            </w:r>
            <w:hyperlink r:id="rId10" w:history="1">
              <w:r>
                <w:rPr>
                  <w:rStyle w:val="ac"/>
                  <w:kern w:val="0"/>
                  <w:sz w:val="24"/>
                </w:rPr>
                <w:t>http://www.hndsmm.gov.cn</w:t>
              </w:r>
            </w:hyperlink>
            <w:r>
              <w:rPr>
                <w:kern w:val="0"/>
                <w:sz w:val="24"/>
              </w:rPr>
              <w:t>/index,php?m=content&amp;c=index&amp;id=5831</w:t>
            </w:r>
          </w:p>
        </w:tc>
      </w:tr>
    </w:tbl>
    <w:p w:rsidR="00C45178" w:rsidRDefault="00C45178"/>
    <w:sectPr w:rsidR="00C45178" w:rsidSect="00C45178">
      <w:footerReference w:type="default" r:id="rId11"/>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178" w:rsidRDefault="00C45178" w:rsidP="00C45178">
      <w:r>
        <w:separator/>
      </w:r>
    </w:p>
  </w:endnote>
  <w:endnote w:type="continuationSeparator" w:id="1">
    <w:p w:rsidR="00C45178" w:rsidRDefault="00C45178" w:rsidP="00C451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178" w:rsidRDefault="00C45178">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178" w:rsidRDefault="00C45178">
    <w:pPr>
      <w:pStyle w:val="a6"/>
      <w:jc w:val="right"/>
    </w:pPr>
    <w:r>
      <w:rPr>
        <w:b/>
        <w:sz w:val="24"/>
        <w:szCs w:val="24"/>
      </w:rPr>
      <w:fldChar w:fldCharType="begin"/>
    </w:r>
    <w:r w:rsidR="003C6FB7">
      <w:rPr>
        <w:b/>
      </w:rPr>
      <w:instrText>PAGE</w:instrText>
    </w:r>
    <w:r>
      <w:rPr>
        <w:b/>
        <w:sz w:val="24"/>
        <w:szCs w:val="24"/>
      </w:rPr>
      <w:fldChar w:fldCharType="separate"/>
    </w:r>
    <w:r w:rsidR="003C6FB7">
      <w:rPr>
        <w:b/>
        <w:noProof/>
      </w:rPr>
      <w:t>16</w:t>
    </w:r>
    <w:r>
      <w:rPr>
        <w:b/>
        <w:sz w:val="24"/>
        <w:szCs w:val="24"/>
      </w:rPr>
      <w:fldChar w:fldCharType="end"/>
    </w:r>
    <w:r w:rsidR="003C6FB7">
      <w:rPr>
        <w:lang w:val="zh-CN"/>
      </w:rPr>
      <w:t xml:space="preserve"> </w:t>
    </w:r>
    <w:r w:rsidR="003C6FB7">
      <w:rPr>
        <w:lang w:val="zh-CN"/>
      </w:rPr>
      <w:t xml:space="preserve">/ </w:t>
    </w:r>
    <w:r>
      <w:rPr>
        <w:b/>
        <w:sz w:val="24"/>
        <w:szCs w:val="24"/>
      </w:rPr>
      <w:fldChar w:fldCharType="begin"/>
    </w:r>
    <w:r w:rsidR="003C6FB7">
      <w:rPr>
        <w:b/>
      </w:rPr>
      <w:instrText>NUMPAGES</w:instrText>
    </w:r>
    <w:r>
      <w:rPr>
        <w:b/>
        <w:sz w:val="24"/>
        <w:szCs w:val="24"/>
      </w:rPr>
      <w:fldChar w:fldCharType="separate"/>
    </w:r>
    <w:r w:rsidR="003C6FB7">
      <w:rPr>
        <w:b/>
        <w:noProof/>
      </w:rPr>
      <w:t>16</w:t>
    </w:r>
    <w:r>
      <w:rPr>
        <w:b/>
        <w:sz w:val="24"/>
        <w:szCs w:val="24"/>
      </w:rPr>
      <w:fldChar w:fldCharType="end"/>
    </w:r>
  </w:p>
  <w:p w:rsidR="00C45178" w:rsidRDefault="00C4517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178" w:rsidRDefault="00C45178" w:rsidP="00C45178">
      <w:r>
        <w:separator/>
      </w:r>
    </w:p>
  </w:footnote>
  <w:footnote w:type="continuationSeparator" w:id="1">
    <w:p w:rsidR="00C45178" w:rsidRDefault="00C45178" w:rsidP="00C451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178" w:rsidRDefault="00C45178">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14C4"/>
    <w:rsid w:val="00077284"/>
    <w:rsid w:val="000E29EA"/>
    <w:rsid w:val="00122BFC"/>
    <w:rsid w:val="002956B9"/>
    <w:rsid w:val="002B7E9D"/>
    <w:rsid w:val="003C6FB7"/>
    <w:rsid w:val="00482365"/>
    <w:rsid w:val="00577763"/>
    <w:rsid w:val="00731E70"/>
    <w:rsid w:val="007F2A73"/>
    <w:rsid w:val="00803E9A"/>
    <w:rsid w:val="008E2A3C"/>
    <w:rsid w:val="008E7BD6"/>
    <w:rsid w:val="00AD0E12"/>
    <w:rsid w:val="00AD454C"/>
    <w:rsid w:val="00B314C4"/>
    <w:rsid w:val="00C45178"/>
    <w:rsid w:val="00DC7CE1"/>
    <w:rsid w:val="00F02A8E"/>
    <w:rsid w:val="4E0C7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178"/>
    <w:pPr>
      <w:widowControl w:val="0"/>
      <w:jc w:val="both"/>
    </w:pPr>
    <w:rPr>
      <w:rFonts w:ascii="Calibri" w:hAnsi="Calibri" w:cs="黑体"/>
      <w:kern w:val="2"/>
      <w:sz w:val="21"/>
      <w:szCs w:val="22"/>
    </w:rPr>
  </w:style>
  <w:style w:type="paragraph" w:styleId="1">
    <w:name w:val="heading 1"/>
    <w:basedOn w:val="a"/>
    <w:next w:val="a"/>
    <w:link w:val="1Char"/>
    <w:uiPriority w:val="9"/>
    <w:qFormat/>
    <w:rsid w:val="00C45178"/>
    <w:pPr>
      <w:keepNext/>
      <w:keepLines/>
      <w:spacing w:line="600" w:lineRule="exact"/>
      <w:ind w:firstLineChars="200" w:firstLine="200"/>
      <w:outlineLvl w:val="0"/>
    </w:pPr>
    <w:rPr>
      <w:rFonts w:ascii="Times New Roman" w:eastAsia="黑体" w:hAnsi="Times New Roman" w:cs="Times New Roman"/>
      <w:bCs/>
      <w:kern w:val="44"/>
      <w:sz w:val="32"/>
      <w:szCs w:val="44"/>
    </w:rPr>
  </w:style>
  <w:style w:type="paragraph" w:styleId="2">
    <w:name w:val="heading 2"/>
    <w:basedOn w:val="a"/>
    <w:next w:val="a"/>
    <w:link w:val="2Char"/>
    <w:uiPriority w:val="9"/>
    <w:qFormat/>
    <w:rsid w:val="00C45178"/>
    <w:pPr>
      <w:keepNext/>
      <w:keepLines/>
      <w:spacing w:line="600" w:lineRule="exact"/>
      <w:ind w:firstLineChars="200" w:firstLine="200"/>
      <w:outlineLvl w:val="1"/>
    </w:pPr>
    <w:rPr>
      <w:rFonts w:ascii="Times New Roman" w:eastAsia="仿宋_GB2312" w:hAnsi="Times New Roman" w:cs="Times New Roman"/>
      <w:b/>
      <w:bCs/>
      <w:kern w:val="0"/>
      <w:sz w:val="32"/>
      <w:szCs w:val="32"/>
    </w:rPr>
  </w:style>
  <w:style w:type="paragraph" w:styleId="3">
    <w:name w:val="heading 3"/>
    <w:basedOn w:val="a"/>
    <w:next w:val="a"/>
    <w:link w:val="3Char"/>
    <w:uiPriority w:val="9"/>
    <w:qFormat/>
    <w:rsid w:val="00C45178"/>
    <w:pPr>
      <w:keepNext/>
      <w:keepLines/>
      <w:spacing w:line="600" w:lineRule="exact"/>
      <w:ind w:firstLineChars="200" w:firstLine="200"/>
      <w:outlineLvl w:val="2"/>
    </w:pPr>
    <w:rPr>
      <w:rFonts w:ascii="Times New Roman" w:eastAsia="仿宋_GB2312" w:hAnsi="Times New Roman" w:cs="Times New Roman"/>
      <w:b/>
      <w:bCs/>
      <w:kern w:val="0"/>
      <w:sz w:val="32"/>
      <w:szCs w:val="32"/>
    </w:rPr>
  </w:style>
  <w:style w:type="paragraph" w:styleId="4">
    <w:name w:val="heading 4"/>
    <w:basedOn w:val="a"/>
    <w:next w:val="a"/>
    <w:link w:val="4Char"/>
    <w:uiPriority w:val="9"/>
    <w:qFormat/>
    <w:rsid w:val="00C45178"/>
    <w:pPr>
      <w:keepNext/>
      <w:keepLines/>
      <w:spacing w:before="280" w:after="290" w:line="376" w:lineRule="atLeast"/>
      <w:ind w:firstLineChars="200" w:firstLine="200"/>
      <w:outlineLvl w:val="3"/>
    </w:pPr>
    <w:rPr>
      <w:rFonts w:ascii="Cambria" w:hAnsi="Cambria" w:cs="Times New Roman"/>
      <w:b/>
      <w:bCs/>
      <w:kern w:val="0"/>
      <w:sz w:val="28"/>
      <w:szCs w:val="28"/>
    </w:rPr>
  </w:style>
  <w:style w:type="paragraph" w:styleId="5">
    <w:name w:val="heading 5"/>
    <w:basedOn w:val="a"/>
    <w:next w:val="a"/>
    <w:link w:val="5Char"/>
    <w:uiPriority w:val="9"/>
    <w:qFormat/>
    <w:rsid w:val="00C45178"/>
    <w:pPr>
      <w:keepNext/>
      <w:keepLines/>
      <w:spacing w:before="280" w:after="290" w:line="376" w:lineRule="atLeast"/>
      <w:ind w:firstLineChars="200" w:firstLine="200"/>
      <w:outlineLvl w:val="4"/>
    </w:pPr>
    <w:rPr>
      <w:rFonts w:ascii="Times New Roman" w:eastAsia="仿宋_GB2312" w:hAnsi="Times New Roman" w:cs="Times New Roman"/>
      <w:b/>
      <w:bCs/>
      <w:kern w:val="0"/>
      <w:sz w:val="28"/>
      <w:szCs w:val="28"/>
    </w:rPr>
  </w:style>
  <w:style w:type="paragraph" w:styleId="6">
    <w:name w:val="heading 6"/>
    <w:basedOn w:val="a"/>
    <w:next w:val="a"/>
    <w:link w:val="6Char"/>
    <w:uiPriority w:val="9"/>
    <w:qFormat/>
    <w:rsid w:val="00C45178"/>
    <w:pPr>
      <w:keepNext/>
      <w:keepLines/>
      <w:spacing w:before="240" w:after="64" w:line="320" w:lineRule="atLeast"/>
      <w:ind w:firstLineChars="200" w:firstLine="200"/>
      <w:outlineLvl w:val="5"/>
    </w:pPr>
    <w:rPr>
      <w:rFonts w:ascii="Cambria" w:hAnsi="Cambria" w:cs="Times New Roman"/>
      <w:b/>
      <w:bCs/>
      <w:kern w:val="0"/>
      <w:sz w:val="24"/>
      <w:szCs w:val="24"/>
    </w:rPr>
  </w:style>
  <w:style w:type="paragraph" w:styleId="7">
    <w:name w:val="heading 7"/>
    <w:basedOn w:val="a"/>
    <w:next w:val="a"/>
    <w:link w:val="7Char"/>
    <w:uiPriority w:val="9"/>
    <w:qFormat/>
    <w:rsid w:val="00C45178"/>
    <w:pPr>
      <w:keepNext/>
      <w:keepLines/>
      <w:spacing w:before="240" w:after="64" w:line="320" w:lineRule="atLeast"/>
      <w:ind w:firstLineChars="200" w:firstLine="200"/>
      <w:outlineLvl w:val="6"/>
    </w:pPr>
    <w:rPr>
      <w:rFonts w:ascii="Times New Roman" w:eastAsia="仿宋_GB2312" w:hAnsi="Times New Roman" w:cs="Times New Roman"/>
      <w:b/>
      <w:bCs/>
      <w:kern w:val="0"/>
      <w:sz w:val="24"/>
      <w:szCs w:val="24"/>
    </w:rPr>
  </w:style>
  <w:style w:type="paragraph" w:styleId="8">
    <w:name w:val="heading 8"/>
    <w:basedOn w:val="a"/>
    <w:next w:val="a"/>
    <w:link w:val="8Char"/>
    <w:uiPriority w:val="9"/>
    <w:qFormat/>
    <w:rsid w:val="00C45178"/>
    <w:pPr>
      <w:keepNext/>
      <w:keepLines/>
      <w:spacing w:before="240" w:after="64" w:line="320" w:lineRule="atLeast"/>
      <w:ind w:firstLineChars="200" w:firstLine="200"/>
      <w:outlineLvl w:val="7"/>
    </w:pPr>
    <w:rPr>
      <w:rFonts w:ascii="Cambria" w:hAnsi="Cambria" w:cs="Times New Roman"/>
      <w:kern w:val="0"/>
      <w:sz w:val="24"/>
      <w:szCs w:val="24"/>
    </w:rPr>
  </w:style>
  <w:style w:type="paragraph" w:styleId="9">
    <w:name w:val="heading 9"/>
    <w:basedOn w:val="a"/>
    <w:next w:val="a"/>
    <w:link w:val="9Char"/>
    <w:uiPriority w:val="9"/>
    <w:qFormat/>
    <w:rsid w:val="00C45178"/>
    <w:pPr>
      <w:keepNext/>
      <w:keepLines/>
      <w:spacing w:before="240" w:after="64" w:line="320" w:lineRule="atLeast"/>
      <w:ind w:firstLineChars="200" w:firstLine="200"/>
      <w:outlineLvl w:val="8"/>
    </w:pPr>
    <w:rPr>
      <w:rFonts w:ascii="Cambria" w:hAnsi="Cambria" w:cs="Times New Roman"/>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sid w:val="00C45178"/>
    <w:pPr>
      <w:spacing w:line="600" w:lineRule="exact"/>
      <w:ind w:firstLineChars="200" w:firstLine="200"/>
    </w:pPr>
    <w:rPr>
      <w:rFonts w:ascii="Cambria" w:eastAsia="黑体" w:hAnsi="Cambria" w:cs="Times New Roman"/>
      <w:sz w:val="20"/>
      <w:szCs w:val="20"/>
    </w:rPr>
  </w:style>
  <w:style w:type="paragraph" w:styleId="a4">
    <w:name w:val="Body Text"/>
    <w:basedOn w:val="a"/>
    <w:link w:val="Char"/>
    <w:uiPriority w:val="1"/>
    <w:qFormat/>
    <w:rsid w:val="00C45178"/>
    <w:pPr>
      <w:autoSpaceDE w:val="0"/>
      <w:autoSpaceDN w:val="0"/>
      <w:adjustRightInd w:val="0"/>
      <w:ind w:left="761"/>
      <w:jc w:val="left"/>
    </w:pPr>
    <w:rPr>
      <w:rFonts w:ascii="仿宋_GB2312" w:eastAsia="仿宋_GB2312" w:hAnsi="Times New Roman" w:cs="Times New Roman"/>
      <w:kern w:val="0"/>
      <w:sz w:val="32"/>
      <w:szCs w:val="32"/>
    </w:rPr>
  </w:style>
  <w:style w:type="paragraph" w:styleId="a5">
    <w:name w:val="Balloon Text"/>
    <w:basedOn w:val="a"/>
    <w:link w:val="Char0"/>
    <w:uiPriority w:val="99"/>
    <w:unhideWhenUsed/>
    <w:rsid w:val="00C45178"/>
    <w:pPr>
      <w:spacing w:line="600" w:lineRule="exact"/>
      <w:ind w:firstLineChars="200" w:firstLine="200"/>
    </w:pPr>
    <w:rPr>
      <w:rFonts w:cs="Times New Roman"/>
      <w:sz w:val="18"/>
      <w:szCs w:val="18"/>
    </w:rPr>
  </w:style>
  <w:style w:type="paragraph" w:styleId="a6">
    <w:name w:val="footer"/>
    <w:basedOn w:val="a"/>
    <w:link w:val="Char1"/>
    <w:unhideWhenUsed/>
    <w:rsid w:val="00C45178"/>
    <w:pPr>
      <w:tabs>
        <w:tab w:val="center" w:pos="4153"/>
        <w:tab w:val="right" w:pos="8306"/>
      </w:tabs>
      <w:snapToGrid w:val="0"/>
      <w:jc w:val="left"/>
    </w:pPr>
    <w:rPr>
      <w:sz w:val="18"/>
      <w:szCs w:val="18"/>
    </w:rPr>
  </w:style>
  <w:style w:type="paragraph" w:styleId="a7">
    <w:name w:val="header"/>
    <w:basedOn w:val="a"/>
    <w:link w:val="Char2"/>
    <w:unhideWhenUsed/>
    <w:rsid w:val="00C45178"/>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rsid w:val="00C45178"/>
    <w:pPr>
      <w:spacing w:before="240" w:after="60" w:line="312" w:lineRule="atLeast"/>
      <w:ind w:firstLineChars="200" w:firstLine="200"/>
      <w:jc w:val="center"/>
      <w:outlineLvl w:val="1"/>
    </w:pPr>
    <w:rPr>
      <w:rFonts w:ascii="Cambria" w:hAnsi="Cambria" w:cs="Times New Roman"/>
      <w:b/>
      <w:bCs/>
      <w:kern w:val="28"/>
      <w:sz w:val="32"/>
      <w:szCs w:val="32"/>
    </w:rPr>
  </w:style>
  <w:style w:type="paragraph" w:styleId="a9">
    <w:name w:val="Title"/>
    <w:basedOn w:val="a"/>
    <w:next w:val="a"/>
    <w:link w:val="Char4"/>
    <w:uiPriority w:val="10"/>
    <w:qFormat/>
    <w:rsid w:val="00C45178"/>
    <w:pPr>
      <w:spacing w:before="240" w:after="480" w:line="600" w:lineRule="exact"/>
      <w:jc w:val="center"/>
      <w:outlineLvl w:val="0"/>
    </w:pPr>
    <w:rPr>
      <w:rFonts w:ascii="Times New Roman" w:eastAsia="黑体" w:hAnsi="Times New Roman" w:cs="Times New Roman"/>
      <w:b/>
      <w:bCs/>
      <w:kern w:val="0"/>
      <w:sz w:val="36"/>
      <w:szCs w:val="32"/>
    </w:rPr>
  </w:style>
  <w:style w:type="character" w:styleId="aa">
    <w:name w:val="Strong"/>
    <w:uiPriority w:val="22"/>
    <w:qFormat/>
    <w:rsid w:val="00C45178"/>
    <w:rPr>
      <w:b/>
      <w:bCs/>
    </w:rPr>
  </w:style>
  <w:style w:type="character" w:styleId="ab">
    <w:name w:val="Emphasis"/>
    <w:uiPriority w:val="20"/>
    <w:qFormat/>
    <w:rsid w:val="00C45178"/>
    <w:rPr>
      <w:i/>
      <w:iCs/>
    </w:rPr>
  </w:style>
  <w:style w:type="character" w:styleId="ac">
    <w:name w:val="Hyperlink"/>
    <w:uiPriority w:val="99"/>
    <w:unhideWhenUsed/>
    <w:rsid w:val="00C45178"/>
    <w:rPr>
      <w:color w:val="0000FF"/>
      <w:u w:val="single"/>
    </w:rPr>
  </w:style>
  <w:style w:type="paragraph" w:customStyle="1" w:styleId="10">
    <w:name w:val="列出段落1"/>
    <w:basedOn w:val="a"/>
    <w:uiPriority w:val="34"/>
    <w:qFormat/>
    <w:rsid w:val="00C45178"/>
    <w:pPr>
      <w:ind w:firstLineChars="200" w:firstLine="420"/>
    </w:pPr>
  </w:style>
  <w:style w:type="paragraph" w:customStyle="1" w:styleId="11">
    <w:name w:val="无间隔1"/>
    <w:link w:val="Char5"/>
    <w:uiPriority w:val="1"/>
    <w:qFormat/>
    <w:rsid w:val="00C45178"/>
    <w:pPr>
      <w:widowControl w:val="0"/>
      <w:ind w:firstLineChars="200" w:firstLine="200"/>
      <w:jc w:val="both"/>
    </w:pPr>
    <w:rPr>
      <w:rFonts w:eastAsia="仿宋_GB2312"/>
      <w:sz w:val="32"/>
    </w:rPr>
  </w:style>
  <w:style w:type="paragraph" w:customStyle="1" w:styleId="12">
    <w:name w:val="引用1"/>
    <w:basedOn w:val="a"/>
    <w:next w:val="a"/>
    <w:link w:val="Char6"/>
    <w:uiPriority w:val="29"/>
    <w:qFormat/>
    <w:rsid w:val="00C45178"/>
    <w:pPr>
      <w:spacing w:line="600" w:lineRule="exact"/>
      <w:ind w:firstLineChars="200" w:firstLine="200"/>
    </w:pPr>
    <w:rPr>
      <w:rFonts w:ascii="Times New Roman" w:eastAsia="仿宋_GB2312" w:hAnsi="Times New Roman" w:cs="Times New Roman"/>
      <w:i/>
      <w:iCs/>
      <w:color w:val="000000"/>
      <w:kern w:val="0"/>
      <w:sz w:val="32"/>
      <w:szCs w:val="20"/>
    </w:rPr>
  </w:style>
  <w:style w:type="paragraph" w:customStyle="1" w:styleId="13">
    <w:name w:val="明显引用1"/>
    <w:basedOn w:val="a"/>
    <w:next w:val="a"/>
    <w:link w:val="Char7"/>
    <w:uiPriority w:val="30"/>
    <w:qFormat/>
    <w:rsid w:val="00C45178"/>
    <w:pPr>
      <w:pBdr>
        <w:bottom w:val="single" w:sz="4" w:space="4" w:color="4F81BD"/>
      </w:pBdr>
      <w:spacing w:before="200" w:after="280" w:line="600" w:lineRule="exact"/>
      <w:ind w:left="936" w:right="936" w:firstLineChars="200" w:firstLine="200"/>
    </w:pPr>
    <w:rPr>
      <w:rFonts w:ascii="Times New Roman" w:eastAsia="仿宋_GB2312" w:hAnsi="Times New Roman" w:cs="Times New Roman"/>
      <w:b/>
      <w:bCs/>
      <w:i/>
      <w:iCs/>
      <w:color w:val="4F81BD"/>
      <w:kern w:val="0"/>
      <w:sz w:val="32"/>
      <w:szCs w:val="20"/>
    </w:rPr>
  </w:style>
  <w:style w:type="paragraph" w:customStyle="1" w:styleId="TOC1">
    <w:name w:val="TOC 标题1"/>
    <w:basedOn w:val="1"/>
    <w:next w:val="a"/>
    <w:uiPriority w:val="39"/>
    <w:qFormat/>
    <w:rsid w:val="00C45178"/>
    <w:pPr>
      <w:spacing w:before="340" w:after="330" w:line="578" w:lineRule="atLeast"/>
      <w:outlineLvl w:val="9"/>
    </w:pPr>
    <w:rPr>
      <w:rFonts w:eastAsia="仿宋_GB2312"/>
      <w:sz w:val="44"/>
    </w:rPr>
  </w:style>
  <w:style w:type="character" w:customStyle="1" w:styleId="Char2">
    <w:name w:val="页眉 Char"/>
    <w:basedOn w:val="a0"/>
    <w:link w:val="a7"/>
    <w:rsid w:val="00C45178"/>
    <w:rPr>
      <w:sz w:val="18"/>
      <w:szCs w:val="18"/>
    </w:rPr>
  </w:style>
  <w:style w:type="character" w:customStyle="1" w:styleId="Char1">
    <w:name w:val="页脚 Char"/>
    <w:basedOn w:val="a0"/>
    <w:link w:val="a6"/>
    <w:rsid w:val="00C45178"/>
    <w:rPr>
      <w:sz w:val="18"/>
      <w:szCs w:val="18"/>
    </w:rPr>
  </w:style>
  <w:style w:type="character" w:customStyle="1" w:styleId="1Char">
    <w:name w:val="标题 1 Char"/>
    <w:basedOn w:val="a0"/>
    <w:link w:val="1"/>
    <w:uiPriority w:val="9"/>
    <w:rsid w:val="00C45178"/>
    <w:rPr>
      <w:rFonts w:ascii="Times New Roman" w:eastAsia="黑体" w:hAnsi="Times New Roman" w:cs="Times New Roman"/>
      <w:bCs/>
      <w:kern w:val="44"/>
      <w:sz w:val="32"/>
      <w:szCs w:val="44"/>
    </w:rPr>
  </w:style>
  <w:style w:type="character" w:customStyle="1" w:styleId="2Char">
    <w:name w:val="标题 2 Char"/>
    <w:basedOn w:val="a0"/>
    <w:link w:val="2"/>
    <w:uiPriority w:val="9"/>
    <w:rsid w:val="00C45178"/>
    <w:rPr>
      <w:rFonts w:ascii="Times New Roman" w:eastAsia="仿宋_GB2312" w:hAnsi="Times New Roman" w:cs="Times New Roman"/>
      <w:b/>
      <w:bCs/>
      <w:kern w:val="0"/>
      <w:sz w:val="32"/>
      <w:szCs w:val="32"/>
    </w:rPr>
  </w:style>
  <w:style w:type="character" w:customStyle="1" w:styleId="3Char">
    <w:name w:val="标题 3 Char"/>
    <w:basedOn w:val="a0"/>
    <w:link w:val="3"/>
    <w:uiPriority w:val="9"/>
    <w:rsid w:val="00C45178"/>
    <w:rPr>
      <w:rFonts w:ascii="Times New Roman" w:eastAsia="仿宋_GB2312" w:hAnsi="Times New Roman" w:cs="Times New Roman"/>
      <w:b/>
      <w:bCs/>
      <w:kern w:val="0"/>
      <w:sz w:val="32"/>
      <w:szCs w:val="32"/>
    </w:rPr>
  </w:style>
  <w:style w:type="character" w:customStyle="1" w:styleId="4Char">
    <w:name w:val="标题 4 Char"/>
    <w:basedOn w:val="a0"/>
    <w:link w:val="4"/>
    <w:uiPriority w:val="9"/>
    <w:rsid w:val="00C45178"/>
    <w:rPr>
      <w:rFonts w:ascii="Cambria" w:eastAsia="宋体" w:hAnsi="Cambria" w:cs="Times New Roman"/>
      <w:b/>
      <w:bCs/>
      <w:kern w:val="0"/>
      <w:sz w:val="28"/>
      <w:szCs w:val="28"/>
    </w:rPr>
  </w:style>
  <w:style w:type="character" w:customStyle="1" w:styleId="5Char">
    <w:name w:val="标题 5 Char"/>
    <w:basedOn w:val="a0"/>
    <w:link w:val="5"/>
    <w:uiPriority w:val="9"/>
    <w:rsid w:val="00C45178"/>
    <w:rPr>
      <w:rFonts w:ascii="Times New Roman" w:eastAsia="仿宋_GB2312" w:hAnsi="Times New Roman" w:cs="Times New Roman"/>
      <w:b/>
      <w:bCs/>
      <w:kern w:val="0"/>
      <w:sz w:val="28"/>
      <w:szCs w:val="28"/>
    </w:rPr>
  </w:style>
  <w:style w:type="character" w:customStyle="1" w:styleId="6Char">
    <w:name w:val="标题 6 Char"/>
    <w:basedOn w:val="a0"/>
    <w:link w:val="6"/>
    <w:uiPriority w:val="9"/>
    <w:rsid w:val="00C45178"/>
    <w:rPr>
      <w:rFonts w:ascii="Cambria" w:eastAsia="宋体" w:hAnsi="Cambria" w:cs="Times New Roman"/>
      <w:b/>
      <w:bCs/>
      <w:kern w:val="0"/>
      <w:sz w:val="24"/>
      <w:szCs w:val="24"/>
    </w:rPr>
  </w:style>
  <w:style w:type="character" w:customStyle="1" w:styleId="7Char">
    <w:name w:val="标题 7 Char"/>
    <w:basedOn w:val="a0"/>
    <w:link w:val="7"/>
    <w:uiPriority w:val="9"/>
    <w:rsid w:val="00C45178"/>
    <w:rPr>
      <w:rFonts w:ascii="Times New Roman" w:eastAsia="仿宋_GB2312" w:hAnsi="Times New Roman" w:cs="Times New Roman"/>
      <w:b/>
      <w:bCs/>
      <w:kern w:val="0"/>
      <w:sz w:val="24"/>
      <w:szCs w:val="24"/>
    </w:rPr>
  </w:style>
  <w:style w:type="character" w:customStyle="1" w:styleId="8Char">
    <w:name w:val="标题 8 Char"/>
    <w:basedOn w:val="a0"/>
    <w:link w:val="8"/>
    <w:uiPriority w:val="9"/>
    <w:rsid w:val="00C45178"/>
    <w:rPr>
      <w:rFonts w:ascii="Cambria" w:eastAsia="宋体" w:hAnsi="Cambria" w:cs="Times New Roman"/>
      <w:kern w:val="0"/>
      <w:sz w:val="24"/>
      <w:szCs w:val="24"/>
    </w:rPr>
  </w:style>
  <w:style w:type="character" w:customStyle="1" w:styleId="9Char">
    <w:name w:val="标题 9 Char"/>
    <w:basedOn w:val="a0"/>
    <w:link w:val="9"/>
    <w:uiPriority w:val="9"/>
    <w:rsid w:val="00C45178"/>
    <w:rPr>
      <w:rFonts w:ascii="Cambria" w:eastAsia="宋体" w:hAnsi="Cambria" w:cs="Times New Roman"/>
      <w:kern w:val="0"/>
      <w:sz w:val="20"/>
      <w:szCs w:val="21"/>
    </w:rPr>
  </w:style>
  <w:style w:type="character" w:customStyle="1" w:styleId="Char0">
    <w:name w:val="批注框文本 Char"/>
    <w:basedOn w:val="a0"/>
    <w:link w:val="a5"/>
    <w:uiPriority w:val="99"/>
    <w:rsid w:val="00C45178"/>
    <w:rPr>
      <w:rFonts w:ascii="Calibri" w:eastAsia="宋体" w:hAnsi="Calibri" w:cs="Times New Roman"/>
      <w:sz w:val="18"/>
      <w:szCs w:val="18"/>
    </w:rPr>
  </w:style>
  <w:style w:type="character" w:customStyle="1" w:styleId="Char4">
    <w:name w:val="标题 Char"/>
    <w:basedOn w:val="a0"/>
    <w:link w:val="a9"/>
    <w:uiPriority w:val="10"/>
    <w:rsid w:val="00C45178"/>
    <w:rPr>
      <w:rFonts w:ascii="Times New Roman" w:eastAsia="黑体" w:hAnsi="Times New Roman" w:cs="Times New Roman"/>
      <w:b/>
      <w:bCs/>
      <w:kern w:val="0"/>
      <w:sz w:val="36"/>
      <w:szCs w:val="32"/>
    </w:rPr>
  </w:style>
  <w:style w:type="character" w:customStyle="1" w:styleId="Char3">
    <w:name w:val="副标题 Char"/>
    <w:basedOn w:val="a0"/>
    <w:link w:val="a8"/>
    <w:uiPriority w:val="11"/>
    <w:rsid w:val="00C45178"/>
    <w:rPr>
      <w:rFonts w:ascii="Cambria" w:eastAsia="宋体" w:hAnsi="Cambria" w:cs="Times New Roman"/>
      <w:b/>
      <w:bCs/>
      <w:kern w:val="28"/>
      <w:sz w:val="32"/>
      <w:szCs w:val="32"/>
    </w:rPr>
  </w:style>
  <w:style w:type="character" w:customStyle="1" w:styleId="Char5">
    <w:name w:val="无间隔 Char"/>
    <w:link w:val="11"/>
    <w:uiPriority w:val="1"/>
    <w:rsid w:val="00C45178"/>
    <w:rPr>
      <w:rFonts w:ascii="Times New Roman" w:eastAsia="仿宋_GB2312" w:hAnsi="Times New Roman" w:cs="Times New Roman"/>
      <w:kern w:val="0"/>
      <w:sz w:val="32"/>
      <w:szCs w:val="20"/>
    </w:rPr>
  </w:style>
  <w:style w:type="character" w:customStyle="1" w:styleId="Char6">
    <w:name w:val="引用 Char"/>
    <w:basedOn w:val="a0"/>
    <w:link w:val="12"/>
    <w:uiPriority w:val="29"/>
    <w:rsid w:val="00C45178"/>
    <w:rPr>
      <w:rFonts w:ascii="Times New Roman" w:eastAsia="仿宋_GB2312" w:hAnsi="Times New Roman" w:cs="Times New Roman"/>
      <w:i/>
      <w:iCs/>
      <w:color w:val="000000"/>
      <w:kern w:val="0"/>
      <w:sz w:val="32"/>
      <w:szCs w:val="20"/>
    </w:rPr>
  </w:style>
  <w:style w:type="character" w:customStyle="1" w:styleId="Char7">
    <w:name w:val="明显引用 Char"/>
    <w:basedOn w:val="a0"/>
    <w:link w:val="13"/>
    <w:uiPriority w:val="30"/>
    <w:rsid w:val="00C45178"/>
    <w:rPr>
      <w:rFonts w:ascii="Times New Roman" w:eastAsia="仿宋_GB2312" w:hAnsi="Times New Roman" w:cs="Times New Roman"/>
      <w:b/>
      <w:bCs/>
      <w:i/>
      <w:iCs/>
      <w:color w:val="4F81BD"/>
      <w:kern w:val="0"/>
      <w:sz w:val="32"/>
      <w:szCs w:val="20"/>
    </w:rPr>
  </w:style>
  <w:style w:type="character" w:customStyle="1" w:styleId="14">
    <w:name w:val="不明显强调1"/>
    <w:uiPriority w:val="19"/>
    <w:qFormat/>
    <w:rsid w:val="00C45178"/>
    <w:rPr>
      <w:i/>
      <w:iCs/>
      <w:color w:val="808080"/>
    </w:rPr>
  </w:style>
  <w:style w:type="character" w:customStyle="1" w:styleId="15">
    <w:name w:val="明显强调1"/>
    <w:uiPriority w:val="21"/>
    <w:qFormat/>
    <w:rsid w:val="00C45178"/>
    <w:rPr>
      <w:b/>
      <w:bCs/>
      <w:i/>
      <w:iCs/>
      <w:color w:val="4F81BD"/>
    </w:rPr>
  </w:style>
  <w:style w:type="character" w:customStyle="1" w:styleId="16">
    <w:name w:val="不明显参考1"/>
    <w:uiPriority w:val="31"/>
    <w:qFormat/>
    <w:rsid w:val="00C45178"/>
    <w:rPr>
      <w:smallCaps/>
      <w:color w:val="C0504D"/>
      <w:u w:val="single"/>
    </w:rPr>
  </w:style>
  <w:style w:type="character" w:customStyle="1" w:styleId="17">
    <w:name w:val="明显参考1"/>
    <w:uiPriority w:val="32"/>
    <w:qFormat/>
    <w:rsid w:val="00C45178"/>
    <w:rPr>
      <w:b/>
      <w:bCs/>
      <w:smallCaps/>
      <w:color w:val="C0504D"/>
      <w:spacing w:val="5"/>
      <w:u w:val="single"/>
    </w:rPr>
  </w:style>
  <w:style w:type="character" w:customStyle="1" w:styleId="18">
    <w:name w:val="书籍标题1"/>
    <w:uiPriority w:val="33"/>
    <w:qFormat/>
    <w:rsid w:val="00C45178"/>
    <w:rPr>
      <w:b/>
      <w:bCs/>
      <w:smallCaps/>
      <w:spacing w:val="5"/>
    </w:rPr>
  </w:style>
  <w:style w:type="character" w:customStyle="1" w:styleId="Char">
    <w:name w:val="正文文本 Char"/>
    <w:basedOn w:val="a0"/>
    <w:link w:val="a4"/>
    <w:uiPriority w:val="1"/>
    <w:rsid w:val="00C45178"/>
    <w:rPr>
      <w:rFonts w:ascii="仿宋_GB2312" w:eastAsia="仿宋_GB2312" w:hAnsi="Times New Roman" w:cs="Times New Roman"/>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hndsmm.gov.cn/" TargetMode="External"/><Relationship Id="rId4" Type="http://schemas.openxmlformats.org/officeDocument/2006/relationships/webSettings" Target="webSettings.xml"/><Relationship Id="rId9" Type="http://schemas.openxmlformats.org/officeDocument/2006/relationships/hyperlink" Target="http://www.hndsmm.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855</Words>
  <Characters>4876</Characters>
  <Application>Microsoft Office Word</Application>
  <DocSecurity>0</DocSecurity>
  <Lines>40</Lines>
  <Paragraphs>11</Paragraphs>
  <ScaleCrop>false</ScaleCrop>
  <Company>Lenovo</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公开参考格式：不随文下发</dc:title>
  <dc:creator>lenovo</dc:creator>
  <cp:lastModifiedBy>Sky123.Org</cp:lastModifiedBy>
  <cp:revision>4</cp:revision>
  <cp:lastPrinted>2016-12-21T07:24:00Z</cp:lastPrinted>
  <dcterms:created xsi:type="dcterms:W3CDTF">2016-12-23T02:18:00Z</dcterms:created>
  <dcterms:modified xsi:type="dcterms:W3CDTF">2016-12-23T03:24:00Z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